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28B" w:rsidRPr="00377C61" w:rsidRDefault="00377C61" w:rsidP="00E4228B">
      <w:pPr>
        <w:pStyle w:val="a3"/>
        <w:ind w:right="0"/>
        <w:jc w:val="center"/>
        <w:rPr>
          <w:b/>
        </w:rPr>
      </w:pPr>
      <w:r>
        <w:rPr>
          <w:b/>
        </w:rPr>
        <w:t>От 28.08.2025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1697</w:t>
      </w: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jc w:val="center"/>
        <w:rPr>
          <w:b/>
        </w:rPr>
      </w:pPr>
    </w:p>
    <w:p w:rsidR="00E4228B" w:rsidRDefault="00E4228B" w:rsidP="00E4228B">
      <w:pPr>
        <w:pStyle w:val="a3"/>
        <w:ind w:right="0"/>
        <w:rPr>
          <w:b/>
        </w:rPr>
      </w:pPr>
    </w:p>
    <w:p w:rsidR="00E4228B" w:rsidRDefault="00E4228B" w:rsidP="00E4228B">
      <w:pPr>
        <w:pStyle w:val="a3"/>
        <w:ind w:right="0"/>
        <w:rPr>
          <w:b/>
        </w:rPr>
      </w:pPr>
    </w:p>
    <w:p w:rsidR="00E4228B" w:rsidRDefault="00E4228B" w:rsidP="00E4228B">
      <w:pPr>
        <w:pStyle w:val="a3"/>
        <w:spacing w:line="216" w:lineRule="auto"/>
        <w:ind w:right="0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785A40">
        <w:rPr>
          <w:b/>
        </w:rPr>
        <w:t xml:space="preserve">по публичным слушаниям, </w:t>
      </w:r>
    </w:p>
    <w:p w:rsidR="00E4228B" w:rsidRDefault="00E4228B" w:rsidP="00E4228B">
      <w:pPr>
        <w:pStyle w:val="a3"/>
        <w:spacing w:line="216" w:lineRule="auto"/>
        <w:ind w:right="0"/>
        <w:jc w:val="center"/>
        <w:rPr>
          <w:b/>
        </w:rPr>
      </w:pPr>
      <w:r w:rsidRPr="00785A40">
        <w:rPr>
          <w:b/>
        </w:rPr>
        <w:t>проведенны</w:t>
      </w:r>
      <w:r>
        <w:rPr>
          <w:b/>
        </w:rPr>
        <w:t>х</w:t>
      </w:r>
      <w:r w:rsidRPr="00785A40">
        <w:rPr>
          <w:b/>
        </w:rPr>
        <w:t xml:space="preserve">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E4228B" w:rsidRDefault="00E4228B" w:rsidP="00E4228B">
      <w:pPr>
        <w:pStyle w:val="a3"/>
        <w:spacing w:line="216" w:lineRule="auto"/>
        <w:ind w:right="0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E4228B" w:rsidRPr="00DB4F4B" w:rsidRDefault="00E4228B" w:rsidP="00E4228B">
      <w:pPr>
        <w:pStyle w:val="a3"/>
        <w:spacing w:line="216" w:lineRule="auto"/>
        <w:ind w:right="0"/>
      </w:pPr>
    </w:p>
    <w:p w:rsidR="00E4228B" w:rsidRDefault="00E4228B" w:rsidP="00E4228B">
      <w:pPr>
        <w:tabs>
          <w:tab w:val="left" w:pos="851"/>
          <w:tab w:val="left" w:pos="993"/>
          <w:tab w:val="left" w:pos="1276"/>
        </w:tabs>
        <w:spacing w:line="216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 w:rsidRPr="008B1931">
        <w:rPr>
          <w:sz w:val="28"/>
          <w:szCs w:val="28"/>
        </w:rPr>
        <w:t>12 июля по 9 августа 2025 г</w:t>
      </w:r>
      <w:r>
        <w:rPr>
          <w:sz w:val="28"/>
          <w:szCs w:val="28"/>
        </w:rPr>
        <w:t xml:space="preserve">.                  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E4228B" w:rsidRDefault="00E4228B" w:rsidP="00E4228B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E4228B" w:rsidRPr="008B1931" w:rsidRDefault="00E4228B" w:rsidP="00E4228B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8B1931">
        <w:rPr>
          <w:sz w:val="28"/>
          <w:szCs w:val="28"/>
        </w:rPr>
        <w:t>Принять решение по проектам предоставления разрешений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согласно приложению 2 к настоящему постановлению.</w:t>
      </w:r>
    </w:p>
    <w:p w:rsidR="00E4228B" w:rsidRDefault="00E4228B" w:rsidP="00E4228B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E4228B" w:rsidRDefault="00E4228B" w:rsidP="00E4228B">
      <w:pPr>
        <w:numPr>
          <w:ilvl w:val="0"/>
          <w:numId w:val="1"/>
        </w:numPr>
        <w:tabs>
          <w:tab w:val="left" w:pos="851"/>
          <w:tab w:val="left" w:pos="99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E4228B" w:rsidRDefault="00E4228B" w:rsidP="00E4228B">
      <w:pPr>
        <w:numPr>
          <w:ilvl w:val="0"/>
          <w:numId w:val="1"/>
        </w:numPr>
        <w:tabs>
          <w:tab w:val="left" w:pos="851"/>
          <w:tab w:val="left" w:pos="99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E4228B" w:rsidRPr="000D63F7" w:rsidRDefault="00E4228B" w:rsidP="00E4228B">
      <w:pPr>
        <w:numPr>
          <w:ilvl w:val="0"/>
          <w:numId w:val="1"/>
        </w:numPr>
        <w:tabs>
          <w:tab w:val="left" w:pos="851"/>
          <w:tab w:val="left" w:pos="993"/>
        </w:tabs>
        <w:spacing w:line="216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E4228B" w:rsidRDefault="00E4228B" w:rsidP="00E4228B">
      <w:pPr>
        <w:spacing w:line="216" w:lineRule="auto"/>
        <w:jc w:val="both"/>
        <w:rPr>
          <w:sz w:val="28"/>
          <w:szCs w:val="28"/>
        </w:rPr>
      </w:pPr>
    </w:p>
    <w:p w:rsidR="00E4228B" w:rsidRPr="000D63F7" w:rsidRDefault="00E4228B" w:rsidP="00E4228B">
      <w:pPr>
        <w:spacing w:line="216" w:lineRule="auto"/>
        <w:ind w:firstLine="709"/>
        <w:jc w:val="both"/>
        <w:rPr>
          <w:sz w:val="28"/>
          <w:szCs w:val="28"/>
        </w:rPr>
      </w:pPr>
    </w:p>
    <w:p w:rsidR="00E4228B" w:rsidRPr="007B3CCD" w:rsidRDefault="00E4228B" w:rsidP="00E4228B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E4228B" w:rsidRPr="007B3CCD" w:rsidRDefault="00E4228B" w:rsidP="00E4228B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E4228B" w:rsidRPr="007B3CCD" w:rsidRDefault="00E4228B" w:rsidP="00E4228B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E4228B" w:rsidRPr="0010772A" w:rsidRDefault="00E4228B" w:rsidP="00E4228B">
      <w:pPr>
        <w:suppressAutoHyphens w:val="0"/>
        <w:spacing w:line="216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E4228B" w:rsidRPr="0010772A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220" w:rsidRDefault="00212220">
      <w:r>
        <w:separator/>
      </w:r>
    </w:p>
  </w:endnote>
  <w:endnote w:type="continuationSeparator" w:id="0">
    <w:p w:rsidR="00212220" w:rsidRDefault="0021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220" w:rsidRDefault="00212220">
      <w:r>
        <w:separator/>
      </w:r>
    </w:p>
  </w:footnote>
  <w:footnote w:type="continuationSeparator" w:id="0">
    <w:p w:rsidR="00212220" w:rsidRDefault="00212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E4228B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77C61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1A"/>
    <w:rsid w:val="00212220"/>
    <w:rsid w:val="00377C61"/>
    <w:rsid w:val="0046201A"/>
    <w:rsid w:val="00BE7876"/>
    <w:rsid w:val="00E4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BCA3"/>
  <w15:docId w15:val="{37F61C49-8699-4D09-8F2E-A7E53C92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2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4228B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4228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E422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22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E4228B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E422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422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2025-08-28T08:14:00Z</dcterms:created>
  <dcterms:modified xsi:type="dcterms:W3CDTF">2025-08-29T13:08:00Z</dcterms:modified>
</cp:coreProperties>
</file>