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DF5" w:rsidRPr="00843E62" w:rsidRDefault="00843E62" w:rsidP="008B0DF5">
      <w:pPr>
        <w:pStyle w:val="a5"/>
        <w:spacing w:line="204" w:lineRule="auto"/>
        <w:ind w:right="-82"/>
        <w:jc w:val="center"/>
        <w:rPr>
          <w:b/>
        </w:rPr>
      </w:pPr>
      <w:r>
        <w:rPr>
          <w:b/>
        </w:rPr>
        <w:t>От 27.11.2025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 2376</w:t>
      </w:r>
    </w:p>
    <w:p w:rsidR="008B0DF5" w:rsidRDefault="008B0DF5" w:rsidP="008B0DF5">
      <w:pPr>
        <w:pStyle w:val="a5"/>
        <w:spacing w:line="204" w:lineRule="auto"/>
        <w:ind w:right="-82"/>
        <w:jc w:val="center"/>
        <w:rPr>
          <w:b/>
        </w:rPr>
      </w:pPr>
    </w:p>
    <w:p w:rsidR="008B0DF5" w:rsidRDefault="008B0DF5" w:rsidP="008B0DF5">
      <w:pPr>
        <w:pStyle w:val="a5"/>
        <w:spacing w:line="204" w:lineRule="auto"/>
        <w:ind w:right="-82"/>
        <w:jc w:val="center"/>
        <w:rPr>
          <w:b/>
        </w:rPr>
      </w:pPr>
    </w:p>
    <w:p w:rsidR="008B0DF5" w:rsidRDefault="008B0DF5" w:rsidP="008B0DF5">
      <w:pPr>
        <w:pStyle w:val="a5"/>
        <w:spacing w:line="204" w:lineRule="auto"/>
        <w:ind w:right="-82"/>
        <w:jc w:val="center"/>
        <w:rPr>
          <w:b/>
        </w:rPr>
      </w:pPr>
    </w:p>
    <w:p w:rsidR="008B0DF5" w:rsidRDefault="008B0DF5" w:rsidP="008B0DF5">
      <w:pPr>
        <w:pStyle w:val="a5"/>
        <w:spacing w:line="204" w:lineRule="auto"/>
        <w:ind w:right="-82"/>
        <w:jc w:val="center"/>
        <w:rPr>
          <w:b/>
        </w:rPr>
      </w:pPr>
      <w:bookmarkStart w:id="0" w:name="_GoBack"/>
      <w:bookmarkEnd w:id="0"/>
    </w:p>
    <w:p w:rsidR="008B0DF5" w:rsidRDefault="008B0DF5" w:rsidP="008B0DF5">
      <w:pPr>
        <w:pStyle w:val="a5"/>
        <w:spacing w:line="204" w:lineRule="auto"/>
        <w:ind w:right="-82"/>
        <w:jc w:val="center"/>
        <w:rPr>
          <w:b/>
        </w:rPr>
      </w:pPr>
    </w:p>
    <w:p w:rsidR="008B0DF5" w:rsidRDefault="008B0DF5" w:rsidP="008B0DF5">
      <w:pPr>
        <w:pStyle w:val="a5"/>
        <w:spacing w:line="204" w:lineRule="auto"/>
        <w:ind w:right="-82"/>
        <w:jc w:val="center"/>
        <w:rPr>
          <w:b/>
        </w:rPr>
      </w:pPr>
    </w:p>
    <w:p w:rsidR="008B0DF5" w:rsidRDefault="008B0DF5" w:rsidP="008B0DF5">
      <w:pPr>
        <w:pStyle w:val="a5"/>
        <w:spacing w:line="204" w:lineRule="auto"/>
        <w:ind w:right="-82"/>
        <w:rPr>
          <w:b/>
        </w:rPr>
      </w:pPr>
    </w:p>
    <w:p w:rsidR="008B0DF5" w:rsidRDefault="008B0DF5" w:rsidP="008B0DF5">
      <w:pPr>
        <w:pStyle w:val="a5"/>
        <w:spacing w:line="204" w:lineRule="auto"/>
        <w:ind w:right="-82"/>
        <w:rPr>
          <w:b/>
        </w:rPr>
      </w:pPr>
    </w:p>
    <w:p w:rsidR="008B0DF5" w:rsidRDefault="008B0DF5" w:rsidP="008B0DF5">
      <w:pPr>
        <w:pStyle w:val="a5"/>
        <w:spacing w:line="216" w:lineRule="auto"/>
        <w:ind w:right="-82"/>
        <w:jc w:val="center"/>
        <w:rPr>
          <w:b/>
        </w:rPr>
      </w:pPr>
      <w:r>
        <w:rPr>
          <w:b/>
        </w:rPr>
        <w:t xml:space="preserve">О принятии решений по публичным слушаниям, </w:t>
      </w:r>
    </w:p>
    <w:p w:rsidR="008B0DF5" w:rsidRDefault="008B0DF5" w:rsidP="008B0DF5">
      <w:pPr>
        <w:pStyle w:val="a5"/>
        <w:spacing w:line="216" w:lineRule="auto"/>
        <w:ind w:right="-82"/>
        <w:jc w:val="center"/>
        <w:rPr>
          <w:b/>
        </w:rPr>
      </w:pPr>
      <w:r>
        <w:rPr>
          <w:b/>
        </w:rPr>
        <w:t xml:space="preserve">проведенным в Славянском городском поселении </w:t>
      </w:r>
    </w:p>
    <w:p w:rsidR="008B0DF5" w:rsidRDefault="008B0DF5" w:rsidP="008B0DF5">
      <w:pPr>
        <w:pStyle w:val="a5"/>
        <w:spacing w:line="216" w:lineRule="auto"/>
        <w:ind w:right="-82"/>
        <w:jc w:val="center"/>
        <w:rPr>
          <w:b/>
        </w:rPr>
      </w:pPr>
      <w:r>
        <w:rPr>
          <w:b/>
        </w:rPr>
        <w:t>Славянского района</w:t>
      </w:r>
    </w:p>
    <w:p w:rsidR="008B0DF5" w:rsidRDefault="008B0DF5" w:rsidP="008B0DF5">
      <w:pPr>
        <w:pStyle w:val="a5"/>
        <w:spacing w:line="216" w:lineRule="auto"/>
        <w:ind w:right="-82"/>
      </w:pPr>
    </w:p>
    <w:p w:rsidR="008B0DF5" w:rsidRDefault="008B0DF5" w:rsidP="008B0DF5">
      <w:pPr>
        <w:tabs>
          <w:tab w:val="left" w:pos="851"/>
          <w:tab w:val="left" w:pos="993"/>
          <w:tab w:val="left" w:pos="1276"/>
        </w:tabs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5.1 Градостроительного кодекса Российской Федерации, на основании рекомендаций комиссии по землепользованию и застройке администрации муниципального образования Славянский район, по результатам публичных слушаний, проведенных с 25 октября                                             по 17 ноября 2025 г.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ю: </w:t>
      </w:r>
    </w:p>
    <w:p w:rsidR="008B0DF5" w:rsidRDefault="008B0DF5" w:rsidP="008B0DF5">
      <w:pPr>
        <w:tabs>
          <w:tab w:val="left" w:pos="851"/>
          <w:tab w:val="left" w:pos="1134"/>
        </w:tabs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разрешение на </w:t>
      </w:r>
      <w:bookmarkStart w:id="1" w:name="_Hlk90631149"/>
      <w:r>
        <w:rPr>
          <w:sz w:val="28"/>
          <w:szCs w:val="28"/>
        </w:rPr>
        <w:t>условно разрешенный вид использования земельного участка площадью 796 кв. м, с кадастровым номером 23:48:0302044:1378, по адресу: Краснодарский край, Славянский р-н,                             г. Славянск-на-Кубани, ул. Дружбы Народов, 50,«4.4 магазины».</w:t>
      </w:r>
    </w:p>
    <w:p w:rsidR="008B0DF5" w:rsidRDefault="008B0DF5" w:rsidP="008B0DF5">
      <w:pPr>
        <w:tabs>
          <w:tab w:val="left" w:pos="851"/>
          <w:tab w:val="left" w:pos="1134"/>
        </w:tabs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Предоставить разрешение на отклонение от предельных параметров разрешенного строительства в связи с реконструкцией одноэтажного жилого дома со строительством пристройки на земельном участке площадью 690 кв. м, с кадастровым номером 23:48:0101062:23, по адресу: Краснодарский край, Славянский р-н, г. Славянск-на-Кубани, ул. </w:t>
      </w:r>
      <w:proofErr w:type="spellStart"/>
      <w:r>
        <w:rPr>
          <w:sz w:val="28"/>
          <w:szCs w:val="28"/>
        </w:rPr>
        <w:t>Анастасиевская</w:t>
      </w:r>
      <w:proofErr w:type="spellEnd"/>
      <w:r>
        <w:rPr>
          <w:sz w:val="28"/>
          <w:szCs w:val="28"/>
        </w:rPr>
        <w:t>, 72, на расстоянии:</w:t>
      </w:r>
    </w:p>
    <w:p w:rsidR="008B0DF5" w:rsidRDefault="008B0DF5" w:rsidP="008B0DF5">
      <w:pPr>
        <w:tabs>
          <w:tab w:val="left" w:pos="851"/>
          <w:tab w:val="left" w:pos="1134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2,65 м от «красной линии» ул. </w:t>
      </w:r>
      <w:proofErr w:type="spellStart"/>
      <w:r>
        <w:rPr>
          <w:sz w:val="28"/>
          <w:szCs w:val="28"/>
        </w:rPr>
        <w:t>Анастасиевская</w:t>
      </w:r>
      <w:proofErr w:type="spellEnd"/>
      <w:r>
        <w:rPr>
          <w:sz w:val="28"/>
          <w:szCs w:val="28"/>
        </w:rPr>
        <w:t xml:space="preserve">; 0,55 м от границы з/у по                             ул. </w:t>
      </w:r>
      <w:proofErr w:type="spellStart"/>
      <w:r>
        <w:rPr>
          <w:sz w:val="28"/>
          <w:szCs w:val="28"/>
        </w:rPr>
        <w:t>Анастасиевской</w:t>
      </w:r>
      <w:proofErr w:type="spellEnd"/>
      <w:r>
        <w:rPr>
          <w:sz w:val="28"/>
          <w:szCs w:val="28"/>
        </w:rPr>
        <w:t xml:space="preserve">, 68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; 0,49 м от границы з/у по ул. </w:t>
      </w:r>
      <w:proofErr w:type="spellStart"/>
      <w:r>
        <w:rPr>
          <w:sz w:val="28"/>
          <w:szCs w:val="28"/>
        </w:rPr>
        <w:t>Анастасиевской</w:t>
      </w:r>
      <w:proofErr w:type="spellEnd"/>
      <w:r>
        <w:rPr>
          <w:sz w:val="28"/>
          <w:szCs w:val="28"/>
        </w:rPr>
        <w:t>, 70.</w:t>
      </w:r>
    </w:p>
    <w:bookmarkEnd w:id="1"/>
    <w:p w:rsidR="008B0DF5" w:rsidRDefault="008B0DF5" w:rsidP="008B0DF5">
      <w:pPr>
        <w:tabs>
          <w:tab w:val="left" w:pos="851"/>
          <w:tab w:val="left" w:pos="993"/>
          <w:tab w:val="left" w:pos="1276"/>
        </w:tabs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Инициаторам публичных слушаний за счет собственных средств опубликовать настоящее постановление в средствах массовой информации муниципального образования Славянский район в течение 10 дней со дня его подписания.</w:t>
      </w:r>
    </w:p>
    <w:p w:rsidR="008B0DF5" w:rsidRDefault="008B0DF5" w:rsidP="008B0DF5">
      <w:pPr>
        <w:tabs>
          <w:tab w:val="left" w:pos="851"/>
          <w:tab w:val="left" w:pos="993"/>
          <w:tab w:val="left" w:pos="1276"/>
        </w:tabs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Управлению по взаимодействию со средствами массовой информации администрации муниципального образования Славянский район (Резец Д.В.) обеспечить размещение (опубликование) настоящего постановления на официальном сайте администрации муниципального образования Славянский район в информационно-телекоммуникационной сети «Интернет».</w:t>
      </w:r>
    </w:p>
    <w:p w:rsidR="008B0DF5" w:rsidRDefault="008B0DF5" w:rsidP="008B0DF5">
      <w:pPr>
        <w:tabs>
          <w:tab w:val="left" w:pos="851"/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выполнением настоящего постановления возложить на заместителя главы муниципального образования Славянский район (вопросы строительства, архитектуры и градостроительства) </w:t>
      </w:r>
      <w:proofErr w:type="spellStart"/>
      <w:r>
        <w:rPr>
          <w:sz w:val="28"/>
          <w:szCs w:val="28"/>
        </w:rPr>
        <w:t>Берсеневу</w:t>
      </w:r>
      <w:proofErr w:type="spellEnd"/>
      <w:r>
        <w:rPr>
          <w:sz w:val="28"/>
          <w:szCs w:val="28"/>
        </w:rPr>
        <w:t xml:space="preserve"> Т.А.</w:t>
      </w:r>
    </w:p>
    <w:p w:rsidR="008B0DF5" w:rsidRDefault="008B0DF5" w:rsidP="008B0DF5">
      <w:pPr>
        <w:tabs>
          <w:tab w:val="left" w:pos="851"/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Постановление вступает в силу на следующий день после его официального опубликования.</w:t>
      </w:r>
    </w:p>
    <w:p w:rsidR="008B0DF5" w:rsidRDefault="008B0DF5" w:rsidP="008B0DF5">
      <w:pPr>
        <w:spacing w:line="216" w:lineRule="auto"/>
        <w:jc w:val="both"/>
        <w:rPr>
          <w:sz w:val="28"/>
          <w:szCs w:val="28"/>
        </w:rPr>
      </w:pPr>
    </w:p>
    <w:p w:rsidR="008B0DF5" w:rsidRDefault="008B0DF5" w:rsidP="008B0DF5">
      <w:pPr>
        <w:spacing w:line="216" w:lineRule="auto"/>
        <w:ind w:firstLine="709"/>
        <w:jc w:val="both"/>
        <w:rPr>
          <w:sz w:val="28"/>
          <w:szCs w:val="28"/>
        </w:rPr>
      </w:pPr>
    </w:p>
    <w:p w:rsidR="008B0DF5" w:rsidRDefault="008B0DF5" w:rsidP="008B0DF5">
      <w:pPr>
        <w:suppressAutoHyphens w:val="0"/>
        <w:spacing w:line="216" w:lineRule="auto"/>
        <w:jc w:val="both"/>
        <w:rPr>
          <w:spacing w:val="-8"/>
          <w:sz w:val="28"/>
          <w:szCs w:val="28"/>
          <w:lang w:eastAsia="ru-RU"/>
        </w:rPr>
      </w:pPr>
      <w:r>
        <w:rPr>
          <w:spacing w:val="-8"/>
          <w:sz w:val="28"/>
          <w:szCs w:val="28"/>
          <w:lang w:eastAsia="ru-RU"/>
        </w:rPr>
        <w:t xml:space="preserve">Глава муниципального образования </w:t>
      </w:r>
    </w:p>
    <w:p w:rsidR="008B0DF5" w:rsidRDefault="008B0DF5" w:rsidP="008B0DF5">
      <w:pPr>
        <w:suppressAutoHyphens w:val="0"/>
        <w:spacing w:line="216" w:lineRule="auto"/>
        <w:jc w:val="both"/>
        <w:rPr>
          <w:spacing w:val="-8"/>
          <w:sz w:val="28"/>
          <w:szCs w:val="28"/>
          <w:lang w:eastAsia="ru-RU"/>
        </w:rPr>
      </w:pPr>
      <w:r>
        <w:rPr>
          <w:spacing w:val="-8"/>
          <w:sz w:val="28"/>
          <w:szCs w:val="28"/>
          <w:lang w:eastAsia="ru-RU"/>
        </w:rPr>
        <w:t>Славянский район                                                                                   Р.И. Синяговский</w:t>
      </w:r>
    </w:p>
    <w:sectPr w:rsidR="008B0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3D4"/>
    <w:rsid w:val="001B1453"/>
    <w:rsid w:val="003203D4"/>
    <w:rsid w:val="00843E62"/>
    <w:rsid w:val="008B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AF74"/>
  <w15:docId w15:val="{15696172-FE3A-4A48-A853-3522DC47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D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4"/>
    <w:semiHidden/>
    <w:unhideWhenUsed/>
    <w:qFormat/>
    <w:rsid w:val="008B0DF5"/>
    <w:pPr>
      <w:jc w:val="center"/>
    </w:pPr>
    <w:rPr>
      <w:szCs w:val="20"/>
      <w:lang w:eastAsia="zh-CN"/>
    </w:rPr>
  </w:style>
  <w:style w:type="paragraph" w:styleId="a5">
    <w:name w:val="Body Text"/>
    <w:basedOn w:val="a"/>
    <w:link w:val="a6"/>
    <w:semiHidden/>
    <w:unhideWhenUsed/>
    <w:rsid w:val="008B0DF5"/>
    <w:pPr>
      <w:ind w:right="5395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8B0DF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"/>
    <w:next w:val="a"/>
    <w:link w:val="a7"/>
    <w:uiPriority w:val="11"/>
    <w:qFormat/>
    <w:rsid w:val="008B0D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4"/>
    <w:uiPriority w:val="11"/>
    <w:rsid w:val="008B0D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Наталья Михайловна</dc:creator>
  <cp:keywords/>
  <dc:description/>
  <cp:lastModifiedBy>Щеглова НВ</cp:lastModifiedBy>
  <cp:revision>3</cp:revision>
  <dcterms:created xsi:type="dcterms:W3CDTF">2025-11-28T07:25:00Z</dcterms:created>
  <dcterms:modified xsi:type="dcterms:W3CDTF">2025-12-05T08:54:00Z</dcterms:modified>
</cp:coreProperties>
</file>