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8" w:rsidRPr="00D330A8" w:rsidRDefault="00D330A8" w:rsidP="002E7CB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23.06.2025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1211</w:t>
      </w:r>
      <w:bookmarkStart w:id="0" w:name="_GoBack"/>
      <w:bookmarkEnd w:id="0"/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F8" w:rsidRPr="00FF6FB5" w:rsidRDefault="006369F8" w:rsidP="006369F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3A0" w:rsidRDefault="003A6351" w:rsidP="0067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</w:p>
    <w:p w:rsidR="006743A0" w:rsidRDefault="003A6351" w:rsidP="0067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95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Славянский район</w:t>
      </w:r>
    </w:p>
    <w:p w:rsidR="006743A0" w:rsidRPr="00D427C3" w:rsidRDefault="003A6351" w:rsidP="0067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 июля 2023 г.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 w:rsidR="008B4CE7">
        <w:rPr>
          <w:rFonts w:ascii="Times New Roman" w:eastAsia="Calibri" w:hAnsi="Times New Roman" w:cs="Times New Roman"/>
          <w:b/>
          <w:bCs/>
          <w:sz w:val="28"/>
          <w:szCs w:val="28"/>
        </w:rPr>
        <w:t>3160</w:t>
      </w:r>
    </w:p>
    <w:p w:rsidR="007428C7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</w:t>
      </w:r>
    </w:p>
    <w:p w:rsidR="007428C7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7428C7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дополнительных общеразвивающих </w:t>
      </w:r>
    </w:p>
    <w:p w:rsidR="007428C7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программ» в соответствии с социальными </w:t>
      </w:r>
    </w:p>
    <w:p w:rsidR="007428C7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сертификатами</w:t>
      </w:r>
      <w:r w:rsidR="00B2437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</w:t>
      </w:r>
    </w:p>
    <w:p w:rsidR="00B2437E" w:rsidRDefault="003A6351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Славянский район</w:t>
      </w:r>
      <w:r w:rsidR="008B4C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1956" w:rsidRDefault="00491956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56" w:rsidRPr="000E46EE" w:rsidRDefault="00491956" w:rsidP="00742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F8" w:rsidRPr="00FF6FB5" w:rsidRDefault="003A6351" w:rsidP="00EC1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от 26 декабря 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 xml:space="preserve">2024 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г. 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>№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476-ФЗ «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Style w:val="a7"/>
          <w:rFonts w:ascii="Times New Roman" w:hAnsi="Times New Roman"/>
          <w:color w:val="auto"/>
          <w:sz w:val="28"/>
          <w:szCs w:val="28"/>
        </w:rPr>
        <w:t xml:space="preserve"> изменений в Федеральный закон «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льных) услуг в социальной сфере»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 xml:space="preserve"> и отдельные законодате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льные акты Российской Федерации»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 xml:space="preserve">, постановлением Правительства Российской </w:t>
      </w:r>
      <w:r>
        <w:rPr>
          <w:rStyle w:val="a7"/>
          <w:rFonts w:ascii="Times New Roman" w:hAnsi="Times New Roman"/>
          <w:color w:val="auto"/>
          <w:sz w:val="28"/>
          <w:szCs w:val="28"/>
        </w:rPr>
        <w:t>Федерации от 23 сентября 2024 г. № 1288 «</w:t>
      </w:r>
      <w:r w:rsidRPr="008B4CE7">
        <w:rPr>
          <w:rStyle w:val="a7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>
        <w:rPr>
          <w:rStyle w:val="a7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FF6FB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8B4CE7" w:rsidRPr="00475A47" w:rsidRDefault="003A6351" w:rsidP="0047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F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475A47" w:rsidRPr="00475A47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475A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A47" w:rsidRPr="00475A47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="00475A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A47" w:rsidRPr="00475A47">
        <w:rPr>
          <w:rFonts w:ascii="Times New Roman" w:eastAsia="Calibri" w:hAnsi="Times New Roman" w:cs="Times New Roman"/>
          <w:bCs/>
          <w:sz w:val="28"/>
          <w:szCs w:val="28"/>
        </w:rPr>
        <w:t>от 24 июля 2023 г. № 3160</w:t>
      </w:r>
      <w:r w:rsidR="007550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A47" w:rsidRPr="00475A47">
        <w:rPr>
          <w:rFonts w:ascii="Times New Roman" w:hAnsi="Times New Roman" w:cs="Times New Roman"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 на территории муниципального</w:t>
      </w:r>
      <w:r w:rsidR="00475A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A47" w:rsidRPr="00475A47">
        <w:rPr>
          <w:rFonts w:ascii="Times New Roman" w:hAnsi="Times New Roman" w:cs="Times New Roman"/>
          <w:bCs/>
          <w:sz w:val="28"/>
          <w:szCs w:val="28"/>
        </w:rPr>
        <w:t>образования Славянский район»</w:t>
      </w:r>
      <w:r w:rsidR="00475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8B4CE7" w:rsidRPr="00A57196" w:rsidRDefault="003A6351" w:rsidP="008B4CE7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7B6DE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6DE3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B6DE3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CE7" w:rsidRDefault="003A6351" w:rsidP="008B4CE7">
      <w:pPr>
        <w:pStyle w:val="a8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8B4CE7" w:rsidRDefault="003A6351" w:rsidP="008B4C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2.7 изложить в следующей редакции:</w:t>
      </w:r>
    </w:p>
    <w:p w:rsidR="008B4CE7" w:rsidRPr="00280FEA" w:rsidRDefault="003A6351" w:rsidP="008B4C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2" w:name="_Hlk109772206"/>
      <w:bookmarkEnd w:id="1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8B4CE7" w:rsidRPr="000E46EE" w:rsidRDefault="003A6351" w:rsidP="008B4CE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475A47">
        <w:rPr>
          <w:rStyle w:val="a7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475A47">
        <w:rPr>
          <w:rStyle w:val="a7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B27427" w:rsidRPr="008913E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0E46EE">
        <w:rPr>
          <w:rFonts w:ascii="Times New Roman" w:hAnsi="Times New Roman" w:cs="Times New Roman"/>
          <w:sz w:val="28"/>
          <w:szCs w:val="28"/>
        </w:rPr>
        <w:t>Уполномоченного органа (далее - распоряжение);</w:t>
      </w:r>
    </w:p>
    <w:p w:rsidR="008B4CE7" w:rsidRDefault="003A6351" w:rsidP="008B4C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8B4CE7" w:rsidRDefault="003A6351" w:rsidP="008B4C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="00B27427"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B27427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4CE7" w:rsidRDefault="003A6351" w:rsidP="008B4C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5402F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 течение 5 рабочих дней со дня фактического начала оказания услуги потребителям услуги.»;</w:t>
      </w:r>
    </w:p>
    <w:p w:rsidR="008B4CE7" w:rsidRDefault="003A6351" w:rsidP="008B4C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B27427" w:rsidRDefault="00B27427" w:rsidP="008B4CE7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CE7" w:rsidRPr="00B27427" w:rsidRDefault="003A6351" w:rsidP="00B27427">
      <w:pPr>
        <w:pStyle w:val="a8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5. М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B4CE7" w:rsidRDefault="003A6351" w:rsidP="008B4C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8B4CE7" w:rsidRDefault="003A6351" w:rsidP="008B4C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и, осуществляемой в соответствии с пунктом 7 статьи 3 </w:t>
      </w:r>
      <w:r w:rsidRPr="00B27427">
        <w:rPr>
          <w:rStyle w:val="a7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B27427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2020 </w:t>
      </w:r>
      <w:r w:rsidR="00B27427">
        <w:rPr>
          <w:rFonts w:ascii="Times New Roman" w:hAnsi="Times New Roman" w:cs="Times New Roman"/>
          <w:sz w:val="28"/>
          <w:szCs w:val="28"/>
        </w:rPr>
        <w:t xml:space="preserve">г. </w:t>
      </w:r>
      <w:r w:rsidRPr="000E46EE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</w:t>
      </w:r>
      <w:r w:rsidRPr="00152585">
        <w:rPr>
          <w:rFonts w:ascii="Times New Roman" w:hAnsi="Times New Roman" w:cs="Times New Roman"/>
          <w:sz w:val="28"/>
          <w:szCs w:val="28"/>
        </w:rPr>
        <w:lastRenderedPageBreak/>
        <w:t>ниторинга достижения результатов оказания услуг</w:t>
      </w:r>
      <w:r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8B4CE7" w:rsidRPr="00397288" w:rsidRDefault="003A6351" w:rsidP="008B4C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:rsidR="006369F8" w:rsidRPr="00FF6FB5" w:rsidRDefault="003A6351" w:rsidP="00475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70">
        <w:rPr>
          <w:rFonts w:ascii="Times New Roman" w:hAnsi="Times New Roman" w:cs="Times New Roman"/>
          <w:sz w:val="28"/>
          <w:szCs w:val="28"/>
        </w:rPr>
        <w:t xml:space="preserve">2. </w:t>
      </w:r>
      <w:r w:rsidR="00C85D17" w:rsidRPr="00D15B1B">
        <w:rPr>
          <w:rFonts w:ascii="Times New Roman" w:hAnsi="Times New Roman" w:cs="Times New Roman"/>
          <w:sz w:val="28"/>
          <w:szCs w:val="28"/>
        </w:rPr>
        <w:t xml:space="preserve"> </w:t>
      </w:r>
      <w:r w:rsidRPr="00FF6FB5">
        <w:rPr>
          <w:rFonts w:ascii="Times New Roman" w:hAnsi="Times New Roman" w:cs="Times New Roman"/>
          <w:sz w:val="28"/>
          <w:szCs w:val="28"/>
        </w:rPr>
        <w:t xml:space="preserve"> Управлению по взаимодействию со средствами массовой информации </w:t>
      </w:r>
      <w:r w:rsidR="004533F4" w:rsidRPr="00FF6F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E35001" w:rsidRPr="00FF6FB5">
        <w:rPr>
          <w:rFonts w:ascii="Times New Roman" w:hAnsi="Times New Roman" w:cs="Times New Roman"/>
          <w:sz w:val="28"/>
          <w:szCs w:val="28"/>
        </w:rPr>
        <w:t>(Резец Д.В.)</w:t>
      </w:r>
      <w:r w:rsidR="0079787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печатном средстве массовой информации и</w:t>
      </w:r>
      <w:r w:rsidR="00E35001" w:rsidRPr="00FF6FB5">
        <w:rPr>
          <w:rFonts w:ascii="Times New Roman" w:hAnsi="Times New Roman" w:cs="Times New Roman"/>
          <w:sz w:val="28"/>
          <w:szCs w:val="28"/>
        </w:rPr>
        <w:t xml:space="preserve"> </w:t>
      </w:r>
      <w:r w:rsidRPr="00FF6FB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94C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FF6FB5">
        <w:rPr>
          <w:rFonts w:ascii="Times New Roman" w:hAnsi="Times New Roman" w:cs="Times New Roman"/>
          <w:sz w:val="28"/>
          <w:szCs w:val="28"/>
        </w:rPr>
        <w:t>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6F0E49" w:rsidRPr="00FF6FB5" w:rsidRDefault="003A6351" w:rsidP="00A15D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9F8" w:rsidRPr="00FF6FB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Славянский район (социальные вопросы) Титаренко В.И.</w:t>
      </w:r>
    </w:p>
    <w:p w:rsidR="00475A47" w:rsidRDefault="003A6351" w:rsidP="00475A47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</w:t>
      </w:r>
      <w:r w:rsidRPr="00724DB4">
        <w:rPr>
          <w:rFonts w:ascii="Times New Roman" w:hAnsi="Times New Roman" w:cs="Times New Roman"/>
          <w:sz w:val="28"/>
          <w:szCs w:val="28"/>
        </w:rPr>
        <w:t xml:space="preserve"> </w:t>
      </w:r>
      <w:r w:rsidR="0075509F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</w:t>
      </w:r>
      <w:r w:rsidRPr="00724DB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 г., за исключени</w:t>
      </w:r>
      <w:r w:rsidR="0075509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пункта «б» подпункта 2 пункта 1 настоящего постановления, вступающего в силу с 1 января 2026 г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6369F8" w:rsidRPr="00FF6FB5" w:rsidRDefault="006369F8" w:rsidP="00CC30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B6" w:rsidRPr="00FF6FB5" w:rsidRDefault="00FE75B6" w:rsidP="00CC30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F8" w:rsidRPr="00FF6FB5" w:rsidRDefault="003A6351" w:rsidP="00CC300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6FB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66BE9" w:rsidRDefault="003A6351" w:rsidP="006319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6FB5">
        <w:rPr>
          <w:rFonts w:ascii="Times New Roman" w:hAnsi="Times New Roman" w:cs="Times New Roman"/>
          <w:sz w:val="28"/>
          <w:szCs w:val="28"/>
        </w:rPr>
        <w:t>Славянский район                                                                           Р.И. Синяговский</w:t>
      </w:r>
    </w:p>
    <w:p w:rsidR="00A66BE9" w:rsidRPr="00A66BE9" w:rsidRDefault="00A66BE9" w:rsidP="00A66BE9">
      <w:pPr>
        <w:rPr>
          <w:rFonts w:ascii="Times New Roman" w:hAnsi="Times New Roman" w:cs="Times New Roman"/>
          <w:sz w:val="28"/>
          <w:szCs w:val="28"/>
        </w:rPr>
      </w:pPr>
    </w:p>
    <w:p w:rsidR="00A66BE9" w:rsidRPr="00A66BE9" w:rsidRDefault="00A66BE9" w:rsidP="00A66BE9">
      <w:pPr>
        <w:rPr>
          <w:rFonts w:ascii="Times New Roman" w:hAnsi="Times New Roman" w:cs="Times New Roman"/>
          <w:sz w:val="28"/>
          <w:szCs w:val="28"/>
        </w:rPr>
      </w:pPr>
    </w:p>
    <w:p w:rsidR="00A66BE9" w:rsidRDefault="00A66BE9" w:rsidP="00A66BE9">
      <w:pPr>
        <w:rPr>
          <w:rFonts w:ascii="Times New Roman" w:hAnsi="Times New Roman" w:cs="Times New Roman"/>
          <w:sz w:val="28"/>
          <w:szCs w:val="28"/>
        </w:rPr>
      </w:pPr>
    </w:p>
    <w:p w:rsidR="00A66BE9" w:rsidRPr="00A66BE9" w:rsidRDefault="003A6351" w:rsidP="00A66BE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ab/>
      </w:r>
    </w:p>
    <w:p w:rsidR="00A66BE9" w:rsidRPr="00A66BE9" w:rsidRDefault="00A66BE9" w:rsidP="00A66BE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813A7E" w:rsidRPr="00A66BE9" w:rsidRDefault="00813A7E" w:rsidP="00A66BE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  <w:sectPr w:rsidR="00813A7E" w:rsidRPr="00A66BE9" w:rsidSect="007B6DE3">
          <w:headerReference w:type="default" r:id="rId8"/>
          <w:headerReference w:type="first" r:id="rId9"/>
          <w:pgSz w:w="11906" w:h="16838"/>
          <w:pgMar w:top="887" w:right="567" w:bottom="1276" w:left="1701" w:header="709" w:footer="709" w:gutter="0"/>
          <w:cols w:space="708"/>
          <w:titlePg/>
          <w:docGrid w:linePitch="360"/>
        </w:sectPr>
      </w:pPr>
    </w:p>
    <w:p w:rsidR="00A445EE" w:rsidRPr="00ED2145" w:rsidRDefault="003A6351" w:rsidP="00A445EE">
      <w:pPr>
        <w:tabs>
          <w:tab w:val="left" w:pos="709"/>
        </w:tabs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A445EE" w:rsidRPr="00ED2145" w:rsidRDefault="00A445EE" w:rsidP="00A445EE">
      <w:pPr>
        <w:tabs>
          <w:tab w:val="left" w:pos="709"/>
        </w:tabs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3" w:name="_Hlk176954511"/>
      <w:r w:rsidRPr="00A66BE9">
        <w:rPr>
          <w:rFonts w:ascii="Times New Roman" w:hAnsi="Times New Roman" w:cs="Times New Roman"/>
          <w:sz w:val="28"/>
          <w:szCs w:val="28"/>
        </w:rPr>
        <w:t>от______________№___________</w:t>
      </w:r>
    </w:p>
    <w:bookmarkEnd w:id="3"/>
    <w:p w:rsidR="00655836" w:rsidRPr="00A66BE9" w:rsidRDefault="00655836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655836" w:rsidRPr="00A66BE9" w:rsidRDefault="00655836" w:rsidP="00403579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от </w:t>
      </w:r>
      <w:r w:rsidR="00975DF3">
        <w:rPr>
          <w:rFonts w:ascii="Times New Roman" w:hAnsi="Times New Roman" w:cs="Times New Roman"/>
          <w:sz w:val="28"/>
          <w:szCs w:val="28"/>
        </w:rPr>
        <w:t>24 июля 2023 г. № 3160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655836" w:rsidRPr="00A66BE9" w:rsidRDefault="003A6351" w:rsidP="00655836">
      <w:pPr>
        <w:tabs>
          <w:tab w:val="left" w:pos="241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4" w:name="_Hlk176954445"/>
      <w:r w:rsidRPr="00A66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4"/>
      <w:r w:rsidRPr="00A66BE9">
        <w:rPr>
          <w:rFonts w:ascii="Times New Roman" w:hAnsi="Times New Roman" w:cs="Times New Roman"/>
          <w:sz w:val="28"/>
          <w:szCs w:val="28"/>
        </w:rPr>
        <w:t>______________№__________)</w:t>
      </w:r>
    </w:p>
    <w:p w:rsidR="005D20D2" w:rsidRPr="00ED2145" w:rsidRDefault="005D20D2" w:rsidP="00655836">
      <w:pPr>
        <w:tabs>
          <w:tab w:val="left" w:pos="528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445EE" w:rsidRDefault="00A445EE" w:rsidP="00655836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7147" w:rsidRPr="00B7104F" w:rsidRDefault="003A6351" w:rsidP="0026714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</w:p>
    <w:p w:rsidR="00267147" w:rsidRDefault="003A6351" w:rsidP="00267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</w:t>
      </w:r>
    </w:p>
    <w:p w:rsidR="00267147" w:rsidRDefault="003A6351" w:rsidP="00267147">
      <w:pPr>
        <w:spacing w:after="0" w:line="240" w:lineRule="auto"/>
        <w:jc w:val="center"/>
        <w:rPr>
          <w:rStyle w:val="a7"/>
          <w:rFonts w:ascii="Times New Roman" w:hAnsi="Times New Roman"/>
          <w:b/>
          <w:bCs/>
          <w:color w:val="auto"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</w:t>
      </w:r>
      <w:r w:rsidRPr="00267147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муниципальной услуги «Реализация </w:t>
      </w:r>
    </w:p>
    <w:p w:rsidR="00267147" w:rsidRDefault="003A6351" w:rsidP="00267147">
      <w:pPr>
        <w:spacing w:after="0" w:line="240" w:lineRule="auto"/>
        <w:jc w:val="center"/>
        <w:rPr>
          <w:rStyle w:val="a7"/>
          <w:rFonts w:ascii="Times New Roman" w:hAnsi="Times New Roman"/>
          <w:b/>
          <w:bCs/>
          <w:color w:val="auto"/>
          <w:sz w:val="28"/>
          <w:szCs w:val="28"/>
        </w:rPr>
      </w:pPr>
      <w:r w:rsidRPr="00267147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>дополнительных общеразвивающих программ»</w:t>
      </w:r>
    </w:p>
    <w:p w:rsidR="00267147" w:rsidRPr="00B7104F" w:rsidRDefault="003A6351" w:rsidP="00267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147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 xml:space="preserve"> и реестра их получателей</w:t>
      </w:r>
    </w:p>
    <w:p w:rsidR="00267147" w:rsidRPr="00B7104F" w:rsidRDefault="00267147" w:rsidP="0026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147" w:rsidRPr="00B7104F" w:rsidRDefault="003A6351" w:rsidP="00B9635C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67147">
        <w:rPr>
          <w:rStyle w:val="a7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267147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267147">
        <w:rPr>
          <w:rStyle w:val="a7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</w:t>
      </w:r>
      <w:r w:rsidRPr="00B7104F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услуг» (далее – Федеральный закон № 189-ФЗ), Ф</w:t>
      </w:r>
      <w:r w:rsidR="00B9635C">
        <w:rPr>
          <w:rFonts w:ascii="Times New Roman" w:hAnsi="Times New Roman" w:cs="Times New Roman"/>
          <w:sz w:val="28"/>
          <w:szCs w:val="28"/>
        </w:rPr>
        <w:t xml:space="preserve">едеральным законом от 29 декабря </w:t>
      </w:r>
      <w:r w:rsidRPr="00B7104F">
        <w:rPr>
          <w:rFonts w:ascii="Times New Roman" w:hAnsi="Times New Roman" w:cs="Times New Roman"/>
          <w:sz w:val="28"/>
          <w:szCs w:val="28"/>
        </w:rPr>
        <w:t xml:space="preserve">2012 </w:t>
      </w:r>
      <w:r w:rsidR="00B9635C"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67147" w:rsidRPr="00B7104F" w:rsidRDefault="003A6351" w:rsidP="00267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B963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9635C">
        <w:rPr>
          <w:rFonts w:ascii="Times New Roman" w:hAnsi="Times New Roman" w:cs="Times New Roman"/>
          <w:sz w:val="28"/>
          <w:szCs w:val="28"/>
        </w:rPr>
        <w:t xml:space="preserve"> </w:t>
      </w:r>
      <w:r w:rsidR="00B9635C" w:rsidRPr="007B6DE3">
        <w:rPr>
          <w:rFonts w:ascii="Times New Roman" w:hAnsi="Times New Roman" w:cs="Times New Roman"/>
          <w:sz w:val="28"/>
          <w:szCs w:val="28"/>
        </w:rPr>
        <w:t>Славянский район</w:t>
      </w:r>
      <w:r w:rsidR="00B9635C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67147" w:rsidRPr="00B7104F" w:rsidRDefault="003A6351" w:rsidP="00267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7B6DE3">
        <w:rPr>
          <w:rFonts w:ascii="Times New Roman" w:hAnsi="Times New Roman" w:cs="Times New Roman"/>
          <w:sz w:val="28"/>
          <w:szCs w:val="28"/>
        </w:rPr>
        <w:t xml:space="preserve">орган – </w:t>
      </w:r>
      <w:r w:rsidR="00B9635C" w:rsidRPr="007B6DE3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Славянский район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искусств) (далее –социальный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67147" w:rsidRDefault="003A6351" w:rsidP="00267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B9635C">
        <w:rPr>
          <w:rStyle w:val="a7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B9635C">
        <w:rPr>
          <w:rStyle w:val="a7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67147" w:rsidRPr="00B7104F" w:rsidRDefault="003A6351" w:rsidP="00267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B9635C" w:rsidRPr="007B6DE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67147" w:rsidRPr="00B7104F" w:rsidRDefault="003A6351" w:rsidP="00267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67147" w:rsidRPr="00AC1449" w:rsidRDefault="003A6351" w:rsidP="00C61D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B9635C" w:rsidRPr="00946EC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Славянский район, созданный на базе </w:t>
      </w:r>
      <w:r w:rsidR="00B9635C" w:rsidRPr="00946ECD">
        <w:rPr>
          <w:rFonts w:ascii="Times New Roman" w:hAnsi="Times New Roman" w:cs="Times New Roman"/>
          <w:sz w:val="28"/>
          <w:szCs w:val="28"/>
        </w:rPr>
        <w:t>муниципального автономного учреждения центр дополнительного образования г. Славянска-на-Кубани муниципального образования Славянский район</w:t>
      </w:r>
      <w:r w:rsidR="00067A3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реестра получателей социального сертификата в соответствии с </w:t>
      </w:r>
      <w:r w:rsidRPr="00AC1449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449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Славянский район </w:t>
      </w:r>
      <w:r w:rsidR="00C61D60"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61D60">
        <w:rPr>
          <w:rFonts w:ascii="Times New Roman" w:eastAsia="Calibri" w:hAnsi="Times New Roman" w:cs="Times New Roman"/>
          <w:sz w:val="28"/>
          <w:szCs w:val="28"/>
        </w:rPr>
        <w:t>07 июня 2023 г.</w:t>
      </w:r>
      <w:r w:rsidR="00C61D60" w:rsidRPr="00B7104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61D60">
        <w:rPr>
          <w:rFonts w:ascii="Times New Roman" w:eastAsia="Calibri" w:hAnsi="Times New Roman" w:cs="Times New Roman"/>
          <w:sz w:val="28"/>
          <w:szCs w:val="28"/>
        </w:rPr>
        <w:t>1157 «</w:t>
      </w:r>
      <w:r w:rsidR="00AC1449" w:rsidRP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полномочиями оператора Реестра исполнителей муниципальной услуги «Реализация дополнительных общеобразовательных программ за исключением дополнительных предпрофе</w:t>
      </w:r>
      <w:r w:rsid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1449" w:rsidRP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программ в области искусств)» в социальной сфере при</w:t>
      </w:r>
      <w:r w:rsid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49" w:rsidRP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муниципального социального заказа на территории МО Славянский район</w:t>
      </w:r>
      <w:r w:rsidR="00AC14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</w:t>
      </w:r>
      <w:r w:rsidR="00F10DA7">
        <w:rPr>
          <w:rFonts w:ascii="Times New Roman" w:hAnsi="Times New Roman" w:cs="Times New Roman"/>
          <w:sz w:val="28"/>
          <w:szCs w:val="28"/>
        </w:rPr>
        <w:t xml:space="preserve">рации от 24 ноября </w:t>
      </w:r>
      <w:r w:rsidRPr="00B7104F">
        <w:rPr>
          <w:rFonts w:ascii="Times New Roman" w:hAnsi="Times New Roman" w:cs="Times New Roman"/>
          <w:sz w:val="28"/>
          <w:szCs w:val="28"/>
        </w:rPr>
        <w:t xml:space="preserve">2020 </w:t>
      </w:r>
      <w:r w:rsidR="00F10DA7">
        <w:rPr>
          <w:rFonts w:ascii="Times New Roman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hAnsi="Times New Roman" w:cs="Times New Roman"/>
          <w:sz w:val="28"/>
          <w:szCs w:val="28"/>
        </w:rPr>
        <w:t>№ 1915 «Об утверждении об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67147" w:rsidRPr="00B7104F" w:rsidRDefault="003A6351" w:rsidP="0026714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267147" w:rsidRPr="004A6C1D" w:rsidRDefault="003A6351" w:rsidP="002671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67147" w:rsidRPr="00B7104F" w:rsidRDefault="00267147" w:rsidP="0026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147" w:rsidRPr="00B7104F" w:rsidRDefault="003A6351" w:rsidP="0026714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67147" w:rsidRPr="00B7104F" w:rsidRDefault="003A6351" w:rsidP="00267147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67147" w:rsidRPr="00B7104F" w:rsidRDefault="003A6351" w:rsidP="0026714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67147" w:rsidRPr="00B7104F" w:rsidRDefault="003A6351" w:rsidP="0026714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67147" w:rsidRPr="00B7104F" w:rsidRDefault="003A6351" w:rsidP="0026714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</w:p>
    <w:p w:rsidR="00267147" w:rsidRPr="00B7104F" w:rsidRDefault="003A6351" w:rsidP="0026714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</w:t>
      </w:r>
      <w:r w:rsidR="00F10DA7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27 июля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F10DA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</w:p>
    <w:p w:rsidR="00267147" w:rsidRPr="00363205" w:rsidRDefault="003A6351" w:rsidP="00F10DA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содержащего следующие сведения: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67147" w:rsidRPr="00B7104F" w:rsidRDefault="003A6351" w:rsidP="00267147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67147" w:rsidRPr="00B7104F" w:rsidRDefault="003A6351" w:rsidP="00267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267147" w:rsidRDefault="003A6351" w:rsidP="0026714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147" w:rsidRDefault="003A6351" w:rsidP="0026714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социального  сертификата, его 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 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 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</w:p>
    <w:p w:rsidR="00267147" w:rsidRPr="00B7104F" w:rsidRDefault="003A6351" w:rsidP="0026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F10DA7">
        <w:rPr>
          <w:rStyle w:val="a7"/>
          <w:rFonts w:ascii="Times New Roman" w:hAnsi="Times New Roman"/>
          <w:color w:val="auto"/>
          <w:sz w:val="28"/>
          <w:szCs w:val="28"/>
        </w:rPr>
        <w:t>пунктом 17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67147" w:rsidRPr="00B7104F" w:rsidRDefault="003A6351" w:rsidP="0026714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</w:p>
    <w:p w:rsidR="00267147" w:rsidRPr="00B7104F" w:rsidRDefault="003A6351" w:rsidP="00267147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7147" w:rsidRPr="00B7104F" w:rsidRDefault="003A6351" w:rsidP="00267147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67147" w:rsidRPr="00B7104F" w:rsidRDefault="003A6351" w:rsidP="00267147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67147" w:rsidRPr="00B7104F" w:rsidRDefault="003A6351" w:rsidP="00267147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вправе изменить сведения, указанные в подпунктах «б»-«в»,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</w:p>
    <w:p w:rsidR="00267147" w:rsidRPr="00B7104F" w:rsidRDefault="003A6351" w:rsidP="0026714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67147" w:rsidRPr="00B7104F" w:rsidRDefault="003A6351" w:rsidP="00267147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267147" w:rsidRPr="00B7104F" w:rsidRDefault="003A6351" w:rsidP="0026714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67147" w:rsidRPr="00B7104F" w:rsidRDefault="00267147" w:rsidP="0026714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147" w:rsidRPr="00B7104F" w:rsidRDefault="003A6351" w:rsidP="007B6DE3">
      <w:pPr>
        <w:pStyle w:val="a8"/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</w:p>
    <w:p w:rsidR="00267147" w:rsidRPr="00B7104F" w:rsidRDefault="003A6351" w:rsidP="00267147">
      <w:pPr>
        <w:pStyle w:val="a8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67147" w:rsidRPr="00B7104F" w:rsidRDefault="003A6351" w:rsidP="00267147">
      <w:pPr>
        <w:pStyle w:val="a8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67147" w:rsidRPr="00B7104F" w:rsidRDefault="003A6351" w:rsidP="00267147">
      <w:pPr>
        <w:pStyle w:val="a8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системы, содержащий:</w:t>
      </w:r>
    </w:p>
    <w:p w:rsidR="00267147" w:rsidRPr="00B7104F" w:rsidRDefault="003A6351" w:rsidP="00267147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67147" w:rsidRPr="00B7104F" w:rsidRDefault="003A6351" w:rsidP="00267147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67147" w:rsidRPr="00B7104F" w:rsidRDefault="003A6351" w:rsidP="00267147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67147" w:rsidRPr="00B7104F" w:rsidRDefault="003A6351" w:rsidP="00267147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 выполнения всех условий, указанных в пункте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</w:p>
    <w:p w:rsidR="00267147" w:rsidRPr="00B7104F" w:rsidRDefault="003A6351" w:rsidP="00267147">
      <w:pPr>
        <w:pStyle w:val="a8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67147" w:rsidRPr="006C2726" w:rsidRDefault="003A6351" w:rsidP="00267147">
      <w:pPr>
        <w:pStyle w:val="a8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</w:p>
    <w:p w:rsidR="00267147" w:rsidRPr="00B7104F" w:rsidRDefault="003A6351" w:rsidP="00267147">
      <w:pPr>
        <w:pStyle w:val="a8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7B6DE3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</w:t>
      </w:r>
      <w:r w:rsidR="00F10DA7" w:rsidRPr="007B6DE3">
        <w:rPr>
          <w:rFonts w:ascii="Times New Roman" w:hAnsi="Times New Roman" w:cs="Times New Roman"/>
          <w:sz w:val="28"/>
          <w:szCs w:val="28"/>
        </w:rPr>
        <w:t xml:space="preserve"> Славянский район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:rsidR="00267147" w:rsidRPr="00B7104F" w:rsidRDefault="003A6351" w:rsidP="00267147">
      <w:pPr>
        <w:pStyle w:val="a8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67147" w:rsidRPr="00B7104F" w:rsidRDefault="003A6351" w:rsidP="00267147">
      <w:pPr>
        <w:pStyle w:val="a8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программы;</w:t>
      </w:r>
    </w:p>
    <w:p w:rsidR="00267147" w:rsidRPr="00B7104F" w:rsidRDefault="003A6351" w:rsidP="00267147">
      <w:pPr>
        <w:pStyle w:val="a8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67147" w:rsidRPr="00B7104F" w:rsidRDefault="003A6351" w:rsidP="00267147">
      <w:pPr>
        <w:pStyle w:val="a8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включается как минимум одно из условий, предусмотренных подпунктами «а» – «в» пункта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</w:p>
    <w:p w:rsidR="00267147" w:rsidRPr="00E06CA5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</w:t>
      </w:r>
      <w:r w:rsidRPr="00E06CA5">
        <w:rPr>
          <w:rFonts w:ascii="Times New Roman" w:hAnsi="Times New Roman" w:cs="Times New Roman"/>
          <w:sz w:val="28"/>
          <w:szCs w:val="28"/>
        </w:rPr>
        <w:lastRenderedPageBreak/>
        <w:t>сертификат</w:t>
      </w:r>
      <w:r w:rsidR="00F10DA7">
        <w:rPr>
          <w:rFonts w:ascii="Times New Roman" w:hAnsi="Times New Roman" w:cs="Times New Roman"/>
          <w:sz w:val="28"/>
          <w:szCs w:val="28"/>
        </w:rPr>
        <w:t>е, предусмотренную подпунктами «а» и «б»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>, а также присваивает информации о социальном сертификате, предусмотренной абзаца</w:t>
      </w:r>
      <w:r w:rsidR="00F10DA7">
        <w:rPr>
          <w:rFonts w:ascii="Times New Roman" w:hAnsi="Times New Roman" w:cs="Times New Roman"/>
          <w:sz w:val="28"/>
          <w:szCs w:val="28"/>
        </w:rPr>
        <w:t>ми девятым и десятым подпункта «а» и подпунктом «б»</w:t>
      </w:r>
      <w:r w:rsidRPr="00E06CA5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="00F10DA7">
        <w:rPr>
          <w:rFonts w:ascii="Times New Roman" w:hAnsi="Times New Roman" w:cs="Times New Roman"/>
          <w:sz w:val="28"/>
          <w:szCs w:val="28"/>
        </w:rPr>
        <w:t>статус «утверждена».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</w:p>
    <w:p w:rsidR="00267147" w:rsidRPr="00B7104F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если в срок, указанный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267147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267147" w:rsidRPr="00E127B7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</w:t>
      </w:r>
      <w:r w:rsidR="00F10DA7">
        <w:rPr>
          <w:rFonts w:ascii="Times New Roman" w:hAnsi="Times New Roman" w:cs="Times New Roman"/>
          <w:sz w:val="28"/>
          <w:szCs w:val="28"/>
        </w:rPr>
        <w:t>те, предусмотренной подпунктом «б»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="00F10DA7">
        <w:rPr>
          <w:rFonts w:ascii="Times New Roman" w:hAnsi="Times New Roman" w:cs="Times New Roman"/>
          <w:sz w:val="28"/>
          <w:szCs w:val="28"/>
        </w:rPr>
        <w:t>статус «приостановлено»</w:t>
      </w:r>
      <w:r w:rsidRPr="00E127B7">
        <w:rPr>
          <w:rFonts w:ascii="Times New Roman" w:hAnsi="Times New Roman" w:cs="Times New Roman"/>
          <w:sz w:val="28"/>
          <w:szCs w:val="28"/>
        </w:rPr>
        <w:t>, а также вносит соответствующие изменения в информацию о социальном сертификате, предусмотренную абзацами де</w:t>
      </w:r>
      <w:r w:rsidR="00F10DA7">
        <w:rPr>
          <w:rFonts w:ascii="Times New Roman" w:hAnsi="Times New Roman" w:cs="Times New Roman"/>
          <w:sz w:val="28"/>
          <w:szCs w:val="28"/>
        </w:rPr>
        <w:t>вятым и десятым подпункта «а»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</w:t>
      </w:r>
      <w:r w:rsidR="008F39FD">
        <w:rPr>
          <w:rFonts w:ascii="Times New Roman" w:hAnsi="Times New Roman" w:cs="Times New Roman"/>
          <w:sz w:val="28"/>
          <w:szCs w:val="28"/>
        </w:rPr>
        <w:t>те, предусмотренную подпунктом «в»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267147" w:rsidRPr="008F39FD" w:rsidRDefault="003A6351" w:rsidP="008F39FD">
      <w:pPr>
        <w:pStyle w:val="a8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267147" w:rsidRDefault="00267147" w:rsidP="00267147">
      <w:pPr>
        <w:pStyle w:val="a8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7147" w:rsidRPr="008F39FD" w:rsidRDefault="003A6351" w:rsidP="008F39FD">
      <w:pPr>
        <w:pStyle w:val="a8"/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7147" w:rsidRDefault="003A6351" w:rsidP="00267147">
      <w:pPr>
        <w:pStyle w:val="a8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</w:t>
      </w:r>
      <w:r w:rsidR="008F39FD">
        <w:rPr>
          <w:rFonts w:ascii="Times New Roman" w:hAnsi="Times New Roman" w:cs="Times New Roman"/>
          <w:sz w:val="28"/>
          <w:szCs w:val="28"/>
        </w:rPr>
        <w:t>те, предусмотренную подпунктом «г»</w:t>
      </w:r>
      <w:r w:rsidRPr="00E127B7"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267147" w:rsidRPr="00C6098A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267147" w:rsidRPr="00E127B7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267147" w:rsidRPr="00E127B7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8F39FD">
        <w:rPr>
          <w:rFonts w:ascii="Times New Roman" w:hAnsi="Times New Roman" w:cs="Times New Roman"/>
          <w:sz w:val="28"/>
          <w:szCs w:val="28"/>
        </w:rPr>
        <w:t xml:space="preserve"> статуса «недействительная»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267147" w:rsidRPr="00B7104F" w:rsidRDefault="003A6351" w:rsidP="00267147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социальном сертификате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8F39FD">
        <w:rPr>
          <w:rFonts w:ascii="Times New Roman" w:hAnsi="Times New Roman" w:cs="Times New Roman"/>
          <w:sz w:val="28"/>
          <w:szCs w:val="28"/>
        </w:rPr>
        <w:t xml:space="preserve"> статус «недействительная»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A445EE" w:rsidRDefault="00A445EE" w:rsidP="00A445E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9FD" w:rsidRDefault="008F39FD" w:rsidP="00A445E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D0" w:rsidRPr="00ED2145" w:rsidRDefault="003A6351" w:rsidP="00A445E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Е.А. Щурова</w:t>
      </w:r>
    </w:p>
    <w:sectPr w:rsidR="00D67CD0" w:rsidRPr="00ED2145" w:rsidSect="00941B74">
      <w:headerReference w:type="default" r:id="rId10"/>
      <w:headerReference w:type="first" r:id="rId11"/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6C" w:rsidRDefault="00094A6C" w:rsidP="00173B70">
      <w:pPr>
        <w:spacing w:after="0" w:line="240" w:lineRule="auto"/>
      </w:pPr>
      <w:r>
        <w:separator/>
      </w:r>
    </w:p>
  </w:endnote>
  <w:endnote w:type="continuationSeparator" w:id="0">
    <w:p w:rsidR="00094A6C" w:rsidRDefault="00094A6C" w:rsidP="0017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6C" w:rsidRDefault="00094A6C" w:rsidP="00173B70">
      <w:pPr>
        <w:spacing w:after="0" w:line="240" w:lineRule="auto"/>
      </w:pPr>
      <w:r>
        <w:separator/>
      </w:r>
    </w:p>
  </w:footnote>
  <w:footnote w:type="continuationSeparator" w:id="0">
    <w:p w:rsidR="00094A6C" w:rsidRDefault="00094A6C" w:rsidP="0017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4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422A" w:rsidRPr="0002422A" w:rsidRDefault="00173B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4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6351" w:rsidRPr="000242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4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0A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4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1BA5" w:rsidRPr="006A1BA5" w:rsidRDefault="006A1BA5" w:rsidP="006A1BA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2A" w:rsidRDefault="0002422A">
    <w:pPr>
      <w:pStyle w:val="a3"/>
      <w:jc w:val="center"/>
    </w:pPr>
  </w:p>
  <w:p w:rsidR="006A1BA5" w:rsidRDefault="006A1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10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635C" w:rsidRPr="00427A82" w:rsidRDefault="00173B70" w:rsidP="00427A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6351" w:rsidRPr="004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635C" w:rsidRDefault="00B9635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70" w:rsidRDefault="00173B70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2486A6B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3092AA12">
      <w:start w:val="1"/>
      <w:numFmt w:val="decimal"/>
      <w:lvlText w:val="%2)"/>
      <w:lvlJc w:val="left"/>
      <w:pPr>
        <w:ind w:left="7874" w:hanging="360"/>
      </w:pPr>
    </w:lvl>
    <w:lvl w:ilvl="2" w:tplc="E26623E4">
      <w:start w:val="1"/>
      <w:numFmt w:val="lowerRoman"/>
      <w:lvlText w:val="%3."/>
      <w:lvlJc w:val="right"/>
      <w:pPr>
        <w:ind w:left="2160" w:hanging="180"/>
      </w:pPr>
    </w:lvl>
    <w:lvl w:ilvl="3" w:tplc="43266870" w:tentative="1">
      <w:start w:val="1"/>
      <w:numFmt w:val="decimal"/>
      <w:lvlText w:val="%4."/>
      <w:lvlJc w:val="left"/>
      <w:pPr>
        <w:ind w:left="2880" w:hanging="360"/>
      </w:pPr>
    </w:lvl>
    <w:lvl w:ilvl="4" w:tplc="EB081722" w:tentative="1">
      <w:start w:val="1"/>
      <w:numFmt w:val="lowerLetter"/>
      <w:lvlText w:val="%5."/>
      <w:lvlJc w:val="left"/>
      <w:pPr>
        <w:ind w:left="3600" w:hanging="360"/>
      </w:pPr>
    </w:lvl>
    <w:lvl w:ilvl="5" w:tplc="DE6E9E4A" w:tentative="1">
      <w:start w:val="1"/>
      <w:numFmt w:val="lowerRoman"/>
      <w:lvlText w:val="%6."/>
      <w:lvlJc w:val="right"/>
      <w:pPr>
        <w:ind w:left="4320" w:hanging="180"/>
      </w:pPr>
    </w:lvl>
    <w:lvl w:ilvl="6" w:tplc="2A905F00" w:tentative="1">
      <w:start w:val="1"/>
      <w:numFmt w:val="decimal"/>
      <w:lvlText w:val="%7."/>
      <w:lvlJc w:val="left"/>
      <w:pPr>
        <w:ind w:left="5040" w:hanging="360"/>
      </w:pPr>
    </w:lvl>
    <w:lvl w:ilvl="7" w:tplc="EC8C667A" w:tentative="1">
      <w:start w:val="1"/>
      <w:numFmt w:val="lowerLetter"/>
      <w:lvlText w:val="%8."/>
      <w:lvlJc w:val="left"/>
      <w:pPr>
        <w:ind w:left="5760" w:hanging="360"/>
      </w:pPr>
    </w:lvl>
    <w:lvl w:ilvl="8" w:tplc="D54EA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306"/>
    <w:multiLevelType w:val="hybridMultilevel"/>
    <w:tmpl w:val="F744B86E"/>
    <w:lvl w:ilvl="0" w:tplc="A7ECA8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6C268BA" w:tentative="1">
      <w:start w:val="1"/>
      <w:numFmt w:val="lowerLetter"/>
      <w:lvlText w:val="%2."/>
      <w:lvlJc w:val="left"/>
      <w:pPr>
        <w:ind w:left="1440" w:hanging="360"/>
      </w:pPr>
    </w:lvl>
    <w:lvl w:ilvl="2" w:tplc="1A9E7444" w:tentative="1">
      <w:start w:val="1"/>
      <w:numFmt w:val="lowerRoman"/>
      <w:lvlText w:val="%3."/>
      <w:lvlJc w:val="right"/>
      <w:pPr>
        <w:ind w:left="2160" w:hanging="180"/>
      </w:pPr>
    </w:lvl>
    <w:lvl w:ilvl="3" w:tplc="DBD4029A" w:tentative="1">
      <w:start w:val="1"/>
      <w:numFmt w:val="decimal"/>
      <w:lvlText w:val="%4."/>
      <w:lvlJc w:val="left"/>
      <w:pPr>
        <w:ind w:left="2880" w:hanging="360"/>
      </w:pPr>
    </w:lvl>
    <w:lvl w:ilvl="4" w:tplc="4F3AF040" w:tentative="1">
      <w:start w:val="1"/>
      <w:numFmt w:val="lowerLetter"/>
      <w:lvlText w:val="%5."/>
      <w:lvlJc w:val="left"/>
      <w:pPr>
        <w:ind w:left="3600" w:hanging="360"/>
      </w:pPr>
    </w:lvl>
    <w:lvl w:ilvl="5" w:tplc="6A8E3DD0" w:tentative="1">
      <w:start w:val="1"/>
      <w:numFmt w:val="lowerRoman"/>
      <w:lvlText w:val="%6."/>
      <w:lvlJc w:val="right"/>
      <w:pPr>
        <w:ind w:left="4320" w:hanging="180"/>
      </w:pPr>
    </w:lvl>
    <w:lvl w:ilvl="6" w:tplc="A2E22428" w:tentative="1">
      <w:start w:val="1"/>
      <w:numFmt w:val="decimal"/>
      <w:lvlText w:val="%7."/>
      <w:lvlJc w:val="left"/>
      <w:pPr>
        <w:ind w:left="5040" w:hanging="360"/>
      </w:pPr>
    </w:lvl>
    <w:lvl w:ilvl="7" w:tplc="571A0826" w:tentative="1">
      <w:start w:val="1"/>
      <w:numFmt w:val="lowerLetter"/>
      <w:lvlText w:val="%8."/>
      <w:lvlJc w:val="left"/>
      <w:pPr>
        <w:ind w:left="5760" w:hanging="360"/>
      </w:pPr>
    </w:lvl>
    <w:lvl w:ilvl="8" w:tplc="EB6E6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4AB"/>
    <w:multiLevelType w:val="hybridMultilevel"/>
    <w:tmpl w:val="61B62148"/>
    <w:lvl w:ilvl="0" w:tplc="C10A154C">
      <w:start w:val="1"/>
      <w:numFmt w:val="decimal"/>
      <w:lvlText w:val="%1)"/>
      <w:lvlJc w:val="left"/>
      <w:pPr>
        <w:ind w:left="7874" w:hanging="360"/>
      </w:pPr>
    </w:lvl>
    <w:lvl w:ilvl="1" w:tplc="477A80B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69E493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73E7DA6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6CA1EC8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43A32A2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EB90B79C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2CAE3DE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D7469A4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7330B31"/>
    <w:multiLevelType w:val="hybridMultilevel"/>
    <w:tmpl w:val="677675CA"/>
    <w:lvl w:ilvl="0" w:tplc="25CC8A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112DCD4" w:tentative="1">
      <w:start w:val="1"/>
      <w:numFmt w:val="lowerLetter"/>
      <w:lvlText w:val="%2."/>
      <w:lvlJc w:val="left"/>
      <w:pPr>
        <w:ind w:left="2149" w:hanging="360"/>
      </w:pPr>
    </w:lvl>
    <w:lvl w:ilvl="2" w:tplc="6A92C8CA" w:tentative="1">
      <w:start w:val="1"/>
      <w:numFmt w:val="lowerRoman"/>
      <w:lvlText w:val="%3."/>
      <w:lvlJc w:val="right"/>
      <w:pPr>
        <w:ind w:left="2869" w:hanging="180"/>
      </w:pPr>
    </w:lvl>
    <w:lvl w:ilvl="3" w:tplc="88A6CA7A" w:tentative="1">
      <w:start w:val="1"/>
      <w:numFmt w:val="decimal"/>
      <w:lvlText w:val="%4."/>
      <w:lvlJc w:val="left"/>
      <w:pPr>
        <w:ind w:left="3589" w:hanging="360"/>
      </w:pPr>
    </w:lvl>
    <w:lvl w:ilvl="4" w:tplc="35D23660" w:tentative="1">
      <w:start w:val="1"/>
      <w:numFmt w:val="lowerLetter"/>
      <w:lvlText w:val="%5."/>
      <w:lvlJc w:val="left"/>
      <w:pPr>
        <w:ind w:left="4309" w:hanging="360"/>
      </w:pPr>
    </w:lvl>
    <w:lvl w:ilvl="5" w:tplc="867600C6" w:tentative="1">
      <w:start w:val="1"/>
      <w:numFmt w:val="lowerRoman"/>
      <w:lvlText w:val="%6."/>
      <w:lvlJc w:val="right"/>
      <w:pPr>
        <w:ind w:left="5029" w:hanging="180"/>
      </w:pPr>
    </w:lvl>
    <w:lvl w:ilvl="6" w:tplc="07BAD296" w:tentative="1">
      <w:start w:val="1"/>
      <w:numFmt w:val="decimal"/>
      <w:lvlText w:val="%7."/>
      <w:lvlJc w:val="left"/>
      <w:pPr>
        <w:ind w:left="5749" w:hanging="360"/>
      </w:pPr>
    </w:lvl>
    <w:lvl w:ilvl="7" w:tplc="42845194" w:tentative="1">
      <w:start w:val="1"/>
      <w:numFmt w:val="lowerLetter"/>
      <w:lvlText w:val="%8."/>
      <w:lvlJc w:val="left"/>
      <w:pPr>
        <w:ind w:left="6469" w:hanging="360"/>
      </w:pPr>
    </w:lvl>
    <w:lvl w:ilvl="8" w:tplc="046E57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075CC2"/>
    <w:multiLevelType w:val="hybridMultilevel"/>
    <w:tmpl w:val="A65E05D8"/>
    <w:lvl w:ilvl="0" w:tplc="8162EA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9CAE45D6" w:tentative="1">
      <w:start w:val="1"/>
      <w:numFmt w:val="lowerLetter"/>
      <w:lvlText w:val="%2."/>
      <w:lvlJc w:val="left"/>
      <w:pPr>
        <w:ind w:left="2160" w:hanging="360"/>
      </w:pPr>
    </w:lvl>
    <w:lvl w:ilvl="2" w:tplc="B04E14B4" w:tentative="1">
      <w:start w:val="1"/>
      <w:numFmt w:val="lowerRoman"/>
      <w:lvlText w:val="%3."/>
      <w:lvlJc w:val="right"/>
      <w:pPr>
        <w:ind w:left="2880" w:hanging="180"/>
      </w:pPr>
    </w:lvl>
    <w:lvl w:ilvl="3" w:tplc="8C028F0E" w:tentative="1">
      <w:start w:val="1"/>
      <w:numFmt w:val="decimal"/>
      <w:lvlText w:val="%4."/>
      <w:lvlJc w:val="left"/>
      <w:pPr>
        <w:ind w:left="3600" w:hanging="360"/>
      </w:pPr>
    </w:lvl>
    <w:lvl w:ilvl="4" w:tplc="7A28E92E" w:tentative="1">
      <w:start w:val="1"/>
      <w:numFmt w:val="lowerLetter"/>
      <w:lvlText w:val="%5."/>
      <w:lvlJc w:val="left"/>
      <w:pPr>
        <w:ind w:left="4320" w:hanging="360"/>
      </w:pPr>
    </w:lvl>
    <w:lvl w:ilvl="5" w:tplc="32288B90" w:tentative="1">
      <w:start w:val="1"/>
      <w:numFmt w:val="lowerRoman"/>
      <w:lvlText w:val="%6."/>
      <w:lvlJc w:val="right"/>
      <w:pPr>
        <w:ind w:left="5040" w:hanging="180"/>
      </w:pPr>
    </w:lvl>
    <w:lvl w:ilvl="6" w:tplc="8786A3C4" w:tentative="1">
      <w:start w:val="1"/>
      <w:numFmt w:val="decimal"/>
      <w:lvlText w:val="%7."/>
      <w:lvlJc w:val="left"/>
      <w:pPr>
        <w:ind w:left="5760" w:hanging="360"/>
      </w:pPr>
    </w:lvl>
    <w:lvl w:ilvl="7" w:tplc="0B46B736" w:tentative="1">
      <w:start w:val="1"/>
      <w:numFmt w:val="lowerLetter"/>
      <w:lvlText w:val="%8."/>
      <w:lvlJc w:val="left"/>
      <w:pPr>
        <w:ind w:left="6480" w:hanging="360"/>
      </w:pPr>
    </w:lvl>
    <w:lvl w:ilvl="8" w:tplc="3112FA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5C004A"/>
    <w:multiLevelType w:val="hybridMultilevel"/>
    <w:tmpl w:val="2878E9EA"/>
    <w:lvl w:ilvl="0" w:tplc="1A34C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448434" w:tentative="1">
      <w:start w:val="1"/>
      <w:numFmt w:val="lowerLetter"/>
      <w:lvlText w:val="%2."/>
      <w:lvlJc w:val="left"/>
      <w:pPr>
        <w:ind w:left="1789" w:hanging="360"/>
      </w:pPr>
    </w:lvl>
    <w:lvl w:ilvl="2" w:tplc="496C32F4" w:tentative="1">
      <w:start w:val="1"/>
      <w:numFmt w:val="lowerRoman"/>
      <w:lvlText w:val="%3."/>
      <w:lvlJc w:val="right"/>
      <w:pPr>
        <w:ind w:left="2509" w:hanging="180"/>
      </w:pPr>
    </w:lvl>
    <w:lvl w:ilvl="3" w:tplc="05AE2EAC" w:tentative="1">
      <w:start w:val="1"/>
      <w:numFmt w:val="decimal"/>
      <w:lvlText w:val="%4."/>
      <w:lvlJc w:val="left"/>
      <w:pPr>
        <w:ind w:left="3229" w:hanging="360"/>
      </w:pPr>
    </w:lvl>
    <w:lvl w:ilvl="4" w:tplc="CE620BC6" w:tentative="1">
      <w:start w:val="1"/>
      <w:numFmt w:val="lowerLetter"/>
      <w:lvlText w:val="%5."/>
      <w:lvlJc w:val="left"/>
      <w:pPr>
        <w:ind w:left="3949" w:hanging="360"/>
      </w:pPr>
    </w:lvl>
    <w:lvl w:ilvl="5" w:tplc="026AF9CC" w:tentative="1">
      <w:start w:val="1"/>
      <w:numFmt w:val="lowerRoman"/>
      <w:lvlText w:val="%6."/>
      <w:lvlJc w:val="right"/>
      <w:pPr>
        <w:ind w:left="4669" w:hanging="180"/>
      </w:pPr>
    </w:lvl>
    <w:lvl w:ilvl="6" w:tplc="8E027EAE" w:tentative="1">
      <w:start w:val="1"/>
      <w:numFmt w:val="decimal"/>
      <w:lvlText w:val="%7."/>
      <w:lvlJc w:val="left"/>
      <w:pPr>
        <w:ind w:left="5389" w:hanging="360"/>
      </w:pPr>
    </w:lvl>
    <w:lvl w:ilvl="7" w:tplc="78ACDCD4" w:tentative="1">
      <w:start w:val="1"/>
      <w:numFmt w:val="lowerLetter"/>
      <w:lvlText w:val="%8."/>
      <w:lvlJc w:val="left"/>
      <w:pPr>
        <w:ind w:left="6109" w:hanging="360"/>
      </w:pPr>
    </w:lvl>
    <w:lvl w:ilvl="8" w:tplc="4DE608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8F6B64"/>
    <w:multiLevelType w:val="hybridMultilevel"/>
    <w:tmpl w:val="6C8CADD8"/>
    <w:lvl w:ilvl="0" w:tplc="2CDC51D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66C611A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8502E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246AC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6B6A8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26C5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B80CA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5BCE5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E8A94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F340D4"/>
    <w:multiLevelType w:val="hybridMultilevel"/>
    <w:tmpl w:val="23F031B6"/>
    <w:lvl w:ilvl="0" w:tplc="4642C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9F87FEE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513E1A52">
      <w:start w:val="1"/>
      <w:numFmt w:val="lowerRoman"/>
      <w:lvlText w:val="%3."/>
      <w:lvlJc w:val="right"/>
      <w:pPr>
        <w:ind w:left="2160" w:hanging="180"/>
      </w:pPr>
    </w:lvl>
    <w:lvl w:ilvl="3" w:tplc="116A9122" w:tentative="1">
      <w:start w:val="1"/>
      <w:numFmt w:val="decimal"/>
      <w:lvlText w:val="%4."/>
      <w:lvlJc w:val="left"/>
      <w:pPr>
        <w:ind w:left="2880" w:hanging="360"/>
      </w:pPr>
    </w:lvl>
    <w:lvl w:ilvl="4" w:tplc="2D266AF6" w:tentative="1">
      <w:start w:val="1"/>
      <w:numFmt w:val="lowerLetter"/>
      <w:lvlText w:val="%5."/>
      <w:lvlJc w:val="left"/>
      <w:pPr>
        <w:ind w:left="3600" w:hanging="360"/>
      </w:pPr>
    </w:lvl>
    <w:lvl w:ilvl="5" w:tplc="BAB893DE" w:tentative="1">
      <w:start w:val="1"/>
      <w:numFmt w:val="lowerRoman"/>
      <w:lvlText w:val="%6."/>
      <w:lvlJc w:val="right"/>
      <w:pPr>
        <w:ind w:left="4320" w:hanging="180"/>
      </w:pPr>
    </w:lvl>
    <w:lvl w:ilvl="6" w:tplc="4E0C7160" w:tentative="1">
      <w:start w:val="1"/>
      <w:numFmt w:val="decimal"/>
      <w:lvlText w:val="%7."/>
      <w:lvlJc w:val="left"/>
      <w:pPr>
        <w:ind w:left="5040" w:hanging="360"/>
      </w:pPr>
    </w:lvl>
    <w:lvl w:ilvl="7" w:tplc="DA28EC1A" w:tentative="1">
      <w:start w:val="1"/>
      <w:numFmt w:val="lowerLetter"/>
      <w:lvlText w:val="%8."/>
      <w:lvlJc w:val="left"/>
      <w:pPr>
        <w:ind w:left="5760" w:hanging="360"/>
      </w:pPr>
    </w:lvl>
    <w:lvl w:ilvl="8" w:tplc="629A2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59E4E980"/>
    <w:lvl w:ilvl="0" w:tplc="729EB706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08AE382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AEA8ED02" w:tentative="1">
      <w:start w:val="1"/>
      <w:numFmt w:val="lowerRoman"/>
      <w:lvlText w:val="%3."/>
      <w:lvlJc w:val="right"/>
      <w:pPr>
        <w:ind w:left="2160" w:hanging="180"/>
      </w:pPr>
    </w:lvl>
    <w:lvl w:ilvl="3" w:tplc="EF4CDBE6" w:tentative="1">
      <w:start w:val="1"/>
      <w:numFmt w:val="decimal"/>
      <w:lvlText w:val="%4."/>
      <w:lvlJc w:val="left"/>
      <w:pPr>
        <w:ind w:left="2880" w:hanging="360"/>
      </w:pPr>
    </w:lvl>
    <w:lvl w:ilvl="4" w:tplc="98F67EF8" w:tentative="1">
      <w:start w:val="1"/>
      <w:numFmt w:val="lowerLetter"/>
      <w:lvlText w:val="%5."/>
      <w:lvlJc w:val="left"/>
      <w:pPr>
        <w:ind w:left="3600" w:hanging="360"/>
      </w:pPr>
    </w:lvl>
    <w:lvl w:ilvl="5" w:tplc="6518C7AE" w:tentative="1">
      <w:start w:val="1"/>
      <w:numFmt w:val="lowerRoman"/>
      <w:lvlText w:val="%6."/>
      <w:lvlJc w:val="right"/>
      <w:pPr>
        <w:ind w:left="4320" w:hanging="180"/>
      </w:pPr>
    </w:lvl>
    <w:lvl w:ilvl="6" w:tplc="EB3AA270" w:tentative="1">
      <w:start w:val="1"/>
      <w:numFmt w:val="decimal"/>
      <w:lvlText w:val="%7."/>
      <w:lvlJc w:val="left"/>
      <w:pPr>
        <w:ind w:left="5040" w:hanging="360"/>
      </w:pPr>
    </w:lvl>
    <w:lvl w:ilvl="7" w:tplc="0F988D22" w:tentative="1">
      <w:start w:val="1"/>
      <w:numFmt w:val="lowerLetter"/>
      <w:lvlText w:val="%8."/>
      <w:lvlJc w:val="left"/>
      <w:pPr>
        <w:ind w:left="5760" w:hanging="360"/>
      </w:pPr>
    </w:lvl>
    <w:lvl w:ilvl="8" w:tplc="B60EC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951"/>
    <w:multiLevelType w:val="hybridMultilevel"/>
    <w:tmpl w:val="6C767160"/>
    <w:lvl w:ilvl="0" w:tplc="86E0B200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3F6C7320">
      <w:start w:val="1"/>
      <w:numFmt w:val="decimal"/>
      <w:lvlText w:val="%2)"/>
      <w:lvlJc w:val="left"/>
      <w:pPr>
        <w:ind w:left="1440" w:hanging="360"/>
      </w:pPr>
    </w:lvl>
    <w:lvl w:ilvl="2" w:tplc="2B081B3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951259A2" w:tentative="1">
      <w:start w:val="1"/>
      <w:numFmt w:val="decimal"/>
      <w:lvlText w:val="%4."/>
      <w:lvlJc w:val="left"/>
      <w:pPr>
        <w:ind w:left="2880" w:hanging="360"/>
      </w:pPr>
    </w:lvl>
    <w:lvl w:ilvl="4" w:tplc="33629932" w:tentative="1">
      <w:start w:val="1"/>
      <w:numFmt w:val="lowerLetter"/>
      <w:lvlText w:val="%5."/>
      <w:lvlJc w:val="left"/>
      <w:pPr>
        <w:ind w:left="3600" w:hanging="360"/>
      </w:pPr>
    </w:lvl>
    <w:lvl w:ilvl="5" w:tplc="BA5E2350" w:tentative="1">
      <w:start w:val="1"/>
      <w:numFmt w:val="lowerRoman"/>
      <w:lvlText w:val="%6."/>
      <w:lvlJc w:val="right"/>
      <w:pPr>
        <w:ind w:left="4320" w:hanging="180"/>
      </w:pPr>
    </w:lvl>
    <w:lvl w:ilvl="6" w:tplc="031A4F90" w:tentative="1">
      <w:start w:val="1"/>
      <w:numFmt w:val="decimal"/>
      <w:lvlText w:val="%7."/>
      <w:lvlJc w:val="left"/>
      <w:pPr>
        <w:ind w:left="5040" w:hanging="360"/>
      </w:pPr>
    </w:lvl>
    <w:lvl w:ilvl="7" w:tplc="BD505EDE" w:tentative="1">
      <w:start w:val="1"/>
      <w:numFmt w:val="lowerLetter"/>
      <w:lvlText w:val="%8."/>
      <w:lvlJc w:val="left"/>
      <w:pPr>
        <w:ind w:left="5760" w:hanging="360"/>
      </w:pPr>
    </w:lvl>
    <w:lvl w:ilvl="8" w:tplc="DE422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5B2F74"/>
    <w:multiLevelType w:val="hybridMultilevel"/>
    <w:tmpl w:val="ADB217CE"/>
    <w:lvl w:ilvl="0" w:tplc="19E4B0DA">
      <w:start w:val="1"/>
      <w:numFmt w:val="upperRoman"/>
      <w:lvlText w:val="%1."/>
      <w:lvlJc w:val="right"/>
      <w:pPr>
        <w:ind w:left="928" w:hanging="360"/>
      </w:pPr>
    </w:lvl>
    <w:lvl w:ilvl="1" w:tplc="0740A0A6" w:tentative="1">
      <w:start w:val="1"/>
      <w:numFmt w:val="lowerLetter"/>
      <w:lvlText w:val="%2."/>
      <w:lvlJc w:val="left"/>
      <w:pPr>
        <w:ind w:left="1648" w:hanging="360"/>
      </w:pPr>
    </w:lvl>
    <w:lvl w:ilvl="2" w:tplc="7A82741C" w:tentative="1">
      <w:start w:val="1"/>
      <w:numFmt w:val="lowerRoman"/>
      <w:lvlText w:val="%3."/>
      <w:lvlJc w:val="right"/>
      <w:pPr>
        <w:ind w:left="2368" w:hanging="180"/>
      </w:pPr>
    </w:lvl>
    <w:lvl w:ilvl="3" w:tplc="D51E6328" w:tentative="1">
      <w:start w:val="1"/>
      <w:numFmt w:val="decimal"/>
      <w:lvlText w:val="%4."/>
      <w:lvlJc w:val="left"/>
      <w:pPr>
        <w:ind w:left="3088" w:hanging="360"/>
      </w:pPr>
    </w:lvl>
    <w:lvl w:ilvl="4" w:tplc="6AAEF2CC" w:tentative="1">
      <w:start w:val="1"/>
      <w:numFmt w:val="lowerLetter"/>
      <w:lvlText w:val="%5."/>
      <w:lvlJc w:val="left"/>
      <w:pPr>
        <w:ind w:left="3808" w:hanging="360"/>
      </w:pPr>
    </w:lvl>
    <w:lvl w:ilvl="5" w:tplc="3DA2BCAA" w:tentative="1">
      <w:start w:val="1"/>
      <w:numFmt w:val="lowerRoman"/>
      <w:lvlText w:val="%6."/>
      <w:lvlJc w:val="right"/>
      <w:pPr>
        <w:ind w:left="4528" w:hanging="180"/>
      </w:pPr>
    </w:lvl>
    <w:lvl w:ilvl="6" w:tplc="77C2C556" w:tentative="1">
      <w:start w:val="1"/>
      <w:numFmt w:val="decimal"/>
      <w:lvlText w:val="%7."/>
      <w:lvlJc w:val="left"/>
      <w:pPr>
        <w:ind w:left="5248" w:hanging="360"/>
      </w:pPr>
    </w:lvl>
    <w:lvl w:ilvl="7" w:tplc="2CAC0A1E" w:tentative="1">
      <w:start w:val="1"/>
      <w:numFmt w:val="lowerLetter"/>
      <w:lvlText w:val="%8."/>
      <w:lvlJc w:val="left"/>
      <w:pPr>
        <w:ind w:left="5968" w:hanging="360"/>
      </w:pPr>
    </w:lvl>
    <w:lvl w:ilvl="8" w:tplc="5A0A874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3B736D8"/>
    <w:multiLevelType w:val="hybridMultilevel"/>
    <w:tmpl w:val="F676C776"/>
    <w:lvl w:ilvl="0" w:tplc="171032C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6526FB3E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3D540E5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F12983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5DCB15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72426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EB0652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16ED55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BDABA5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F8D"/>
    <w:rsid w:val="0002422A"/>
    <w:rsid w:val="0006374E"/>
    <w:rsid w:val="00063B05"/>
    <w:rsid w:val="00067A3F"/>
    <w:rsid w:val="00094A6C"/>
    <w:rsid w:val="000E00A2"/>
    <w:rsid w:val="000E46EE"/>
    <w:rsid w:val="000F717C"/>
    <w:rsid w:val="001175B3"/>
    <w:rsid w:val="00152585"/>
    <w:rsid w:val="0016374B"/>
    <w:rsid w:val="00165053"/>
    <w:rsid w:val="00173B70"/>
    <w:rsid w:val="00194CCB"/>
    <w:rsid w:val="001A4B55"/>
    <w:rsid w:val="001D674E"/>
    <w:rsid w:val="001F20CA"/>
    <w:rsid w:val="00267147"/>
    <w:rsid w:val="00280FEA"/>
    <w:rsid w:val="002E7CB6"/>
    <w:rsid w:val="00323BDD"/>
    <w:rsid w:val="0032490D"/>
    <w:rsid w:val="00363205"/>
    <w:rsid w:val="003868B7"/>
    <w:rsid w:val="003937AA"/>
    <w:rsid w:val="00396736"/>
    <w:rsid w:val="00397288"/>
    <w:rsid w:val="003A6351"/>
    <w:rsid w:val="003A7DF0"/>
    <w:rsid w:val="003B6153"/>
    <w:rsid w:val="003B652C"/>
    <w:rsid w:val="003E3899"/>
    <w:rsid w:val="00403579"/>
    <w:rsid w:val="00422393"/>
    <w:rsid w:val="00427A82"/>
    <w:rsid w:val="004533F4"/>
    <w:rsid w:val="00464E75"/>
    <w:rsid w:val="00475A47"/>
    <w:rsid w:val="00491956"/>
    <w:rsid w:val="004A6C1D"/>
    <w:rsid w:val="004C6747"/>
    <w:rsid w:val="004D1005"/>
    <w:rsid w:val="005402FD"/>
    <w:rsid w:val="00546053"/>
    <w:rsid w:val="00561BAF"/>
    <w:rsid w:val="00583D37"/>
    <w:rsid w:val="005B0091"/>
    <w:rsid w:val="005D20D2"/>
    <w:rsid w:val="005E6370"/>
    <w:rsid w:val="006315DB"/>
    <w:rsid w:val="006319C6"/>
    <w:rsid w:val="006369F8"/>
    <w:rsid w:val="00655836"/>
    <w:rsid w:val="006743A0"/>
    <w:rsid w:val="00690AF3"/>
    <w:rsid w:val="006A1BA5"/>
    <w:rsid w:val="006C2726"/>
    <w:rsid w:val="006F0E49"/>
    <w:rsid w:val="007179D5"/>
    <w:rsid w:val="00724DB4"/>
    <w:rsid w:val="007428C7"/>
    <w:rsid w:val="00742A5B"/>
    <w:rsid w:val="00742B19"/>
    <w:rsid w:val="0075509F"/>
    <w:rsid w:val="00797871"/>
    <w:rsid w:val="007B6DE3"/>
    <w:rsid w:val="00813A7E"/>
    <w:rsid w:val="00823955"/>
    <w:rsid w:val="00862470"/>
    <w:rsid w:val="00867C33"/>
    <w:rsid w:val="008913E2"/>
    <w:rsid w:val="0089763C"/>
    <w:rsid w:val="008B0406"/>
    <w:rsid w:val="008B4CE7"/>
    <w:rsid w:val="008C274C"/>
    <w:rsid w:val="008F39FD"/>
    <w:rsid w:val="00922457"/>
    <w:rsid w:val="00941B74"/>
    <w:rsid w:val="00946ECD"/>
    <w:rsid w:val="00952D0A"/>
    <w:rsid w:val="009604BC"/>
    <w:rsid w:val="0096065F"/>
    <w:rsid w:val="00975DF3"/>
    <w:rsid w:val="009B24A3"/>
    <w:rsid w:val="009B4501"/>
    <w:rsid w:val="009B5EF4"/>
    <w:rsid w:val="009D71DF"/>
    <w:rsid w:val="009F7F8D"/>
    <w:rsid w:val="00A15DCC"/>
    <w:rsid w:val="00A445EE"/>
    <w:rsid w:val="00A53E9F"/>
    <w:rsid w:val="00A57196"/>
    <w:rsid w:val="00A66BE9"/>
    <w:rsid w:val="00AA1A62"/>
    <w:rsid w:val="00AA4BEB"/>
    <w:rsid w:val="00AC1449"/>
    <w:rsid w:val="00B03E42"/>
    <w:rsid w:val="00B2437E"/>
    <w:rsid w:val="00B27427"/>
    <w:rsid w:val="00B64CFB"/>
    <w:rsid w:val="00B7104F"/>
    <w:rsid w:val="00B80B37"/>
    <w:rsid w:val="00B9635C"/>
    <w:rsid w:val="00B96E65"/>
    <w:rsid w:val="00BC7A33"/>
    <w:rsid w:val="00BD17F9"/>
    <w:rsid w:val="00BF7977"/>
    <w:rsid w:val="00C25525"/>
    <w:rsid w:val="00C36D83"/>
    <w:rsid w:val="00C4304F"/>
    <w:rsid w:val="00C6098A"/>
    <w:rsid w:val="00C61D60"/>
    <w:rsid w:val="00C73086"/>
    <w:rsid w:val="00C85D17"/>
    <w:rsid w:val="00CA5A9A"/>
    <w:rsid w:val="00CB6723"/>
    <w:rsid w:val="00CC300B"/>
    <w:rsid w:val="00CE5E2B"/>
    <w:rsid w:val="00D0178A"/>
    <w:rsid w:val="00D15B1B"/>
    <w:rsid w:val="00D330A8"/>
    <w:rsid w:val="00D427C3"/>
    <w:rsid w:val="00D62493"/>
    <w:rsid w:val="00D67CD0"/>
    <w:rsid w:val="00DA0BEB"/>
    <w:rsid w:val="00DF7D7C"/>
    <w:rsid w:val="00E064B1"/>
    <w:rsid w:val="00E06CA5"/>
    <w:rsid w:val="00E127B7"/>
    <w:rsid w:val="00E14D4B"/>
    <w:rsid w:val="00E31AAB"/>
    <w:rsid w:val="00E35001"/>
    <w:rsid w:val="00E36EF7"/>
    <w:rsid w:val="00EB4D6E"/>
    <w:rsid w:val="00EC18C2"/>
    <w:rsid w:val="00ED2145"/>
    <w:rsid w:val="00EF33B7"/>
    <w:rsid w:val="00F01F59"/>
    <w:rsid w:val="00F10DA7"/>
    <w:rsid w:val="00F21103"/>
    <w:rsid w:val="00F262C2"/>
    <w:rsid w:val="00F77752"/>
    <w:rsid w:val="00FE75B6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8B7"/>
  <w15:docId w15:val="{3735FC78-29DD-4FA4-85F0-5EF924E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BA5"/>
  </w:style>
  <w:style w:type="paragraph" w:styleId="a5">
    <w:name w:val="footer"/>
    <w:basedOn w:val="a"/>
    <w:link w:val="a6"/>
    <w:uiPriority w:val="99"/>
    <w:unhideWhenUsed/>
    <w:rsid w:val="006A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BA5"/>
  </w:style>
  <w:style w:type="character" w:customStyle="1" w:styleId="a7">
    <w:name w:val="Гипертекстовая ссылка"/>
    <w:basedOn w:val="a0"/>
    <w:uiPriority w:val="99"/>
    <w:rsid w:val="00422393"/>
    <w:rPr>
      <w:rFonts w:cs="Times New Roman"/>
      <w:b w:val="0"/>
      <w:color w:val="106BBE"/>
    </w:rPr>
  </w:style>
  <w:style w:type="paragraph" w:styleId="a8">
    <w:name w:val="List Paragraph"/>
    <w:aliases w:val="мой"/>
    <w:basedOn w:val="a"/>
    <w:link w:val="a9"/>
    <w:uiPriority w:val="34"/>
    <w:qFormat/>
    <w:rsid w:val="00E064B1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locked/>
    <w:rsid w:val="00E064B1"/>
  </w:style>
  <w:style w:type="paragraph" w:styleId="aa">
    <w:name w:val="Balloon Text"/>
    <w:basedOn w:val="a"/>
    <w:link w:val="ab"/>
    <w:uiPriority w:val="99"/>
    <w:semiHidden/>
    <w:unhideWhenUsed/>
    <w:rsid w:val="002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5A71-F960-4A07-846F-172B00CA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 Book</dc:creator>
  <cp:lastModifiedBy>Щеглова НВ</cp:lastModifiedBy>
  <cp:revision>76</cp:revision>
  <cp:lastPrinted>2025-06-17T07:02:00Z</cp:lastPrinted>
  <dcterms:created xsi:type="dcterms:W3CDTF">2023-04-19T13:46:00Z</dcterms:created>
  <dcterms:modified xsi:type="dcterms:W3CDTF">2025-06-26T07:22:00Z</dcterms:modified>
</cp:coreProperties>
</file>