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8A6" w:rsidRDefault="00C168A6" w:rsidP="00C168A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168A6" w:rsidRDefault="006C2865" w:rsidP="006C286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 24.07.2024                                                                            № 2010</w:t>
      </w:r>
    </w:p>
    <w:p w:rsidR="00C168A6" w:rsidRDefault="00C168A6" w:rsidP="00C168A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168A6" w:rsidRDefault="00C168A6" w:rsidP="00C168A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168A6" w:rsidRDefault="00C168A6" w:rsidP="00C168A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168A6" w:rsidRDefault="00C168A6" w:rsidP="00C168A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168A6" w:rsidRDefault="00C168A6" w:rsidP="00C168A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168A6" w:rsidRDefault="00C168A6" w:rsidP="00C168A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168A6" w:rsidRDefault="00C168A6" w:rsidP="00C168A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168A6" w:rsidRPr="00C168A6" w:rsidRDefault="00C168A6" w:rsidP="00C168A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168A6" w:rsidRPr="00C168A6" w:rsidRDefault="00C168A6" w:rsidP="00C168A6">
      <w:pPr>
        <w:spacing w:after="0" w:line="240" w:lineRule="auto"/>
        <w:ind w:left="709" w:right="28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168A6">
        <w:rPr>
          <w:rFonts w:ascii="Times New Roman" w:eastAsia="Calibri" w:hAnsi="Times New Roman" w:cs="Times New Roman"/>
          <w:b/>
          <w:sz w:val="28"/>
          <w:szCs w:val="28"/>
        </w:rPr>
        <w:t>Об утверждении Положения о проведении мониторинга               коррупционных рисков в администрации                                           муниципального образования Славянский район</w:t>
      </w:r>
    </w:p>
    <w:p w:rsidR="00C168A6" w:rsidRPr="00C168A6" w:rsidRDefault="00C168A6" w:rsidP="00C168A6">
      <w:pPr>
        <w:spacing w:after="0" w:line="240" w:lineRule="auto"/>
        <w:ind w:left="709" w:right="424"/>
        <w:rPr>
          <w:rFonts w:ascii="Times New Roman" w:eastAsia="Calibri" w:hAnsi="Times New Roman" w:cs="Times New Roman"/>
          <w:sz w:val="28"/>
          <w:szCs w:val="28"/>
        </w:rPr>
      </w:pPr>
    </w:p>
    <w:p w:rsidR="00C168A6" w:rsidRPr="00C168A6" w:rsidRDefault="00C168A6" w:rsidP="00C168A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168A6" w:rsidRPr="00C168A6" w:rsidRDefault="00C168A6" w:rsidP="00C168A6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68A6">
        <w:rPr>
          <w:rFonts w:ascii="Times New Roman" w:eastAsia="Calibri" w:hAnsi="Times New Roman" w:cs="Times New Roman"/>
          <w:sz w:val="28"/>
          <w:szCs w:val="28"/>
        </w:rPr>
        <w:t>В соответствии с Федеральными законами от 25 декабря 2008 г. № 273-ФЗ        «О противодействии коррупции», от 6 октября 2003 г. № 131-ФЗ «Об общих принципах организации местного самоуправления в Российской Федерации»,  Законом Краснодарского края от 23 июля 2009 г. № 1798-КЗ «О противодействии коррупции в Краснодарском крае», постановлением главы администрации (губернатора) Краснодарского края от 14 февраля 2013 г. № 140 «О мониторинге коррупционных рисков в Краснодарском крае», а также в целях исполнения         п. 1.2 Плана мероприятий по противодействию коррупции в муниципальном образовании Славянский район, утвержденного постановлением администрации муниципального образования Славянский район от 12 сентября 2018 г. № 2310 «Об утверждении  плана мероприятий по противодействию коррупции в муниципальном образовании Славянский район» (в редакции постановления администрации муниципального образования Славянский район от 30 сентября 2021 г. № 2499), п о с т а н о в л я ю:</w:t>
      </w:r>
    </w:p>
    <w:p w:rsidR="00C168A6" w:rsidRPr="00C168A6" w:rsidRDefault="00C168A6" w:rsidP="00C168A6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sub_1"/>
      <w:r w:rsidRPr="00C168A6">
        <w:rPr>
          <w:rFonts w:ascii="Times New Roman" w:eastAsia="Calibri" w:hAnsi="Times New Roman" w:cs="Times New Roman"/>
          <w:sz w:val="28"/>
          <w:szCs w:val="28"/>
        </w:rPr>
        <w:t xml:space="preserve">1. Утвердить </w:t>
      </w:r>
      <w:hyperlink w:anchor="sub_1000" w:history="1">
        <w:r w:rsidRPr="00C168A6">
          <w:rPr>
            <w:rFonts w:ascii="Times New Roman" w:eastAsia="Calibri" w:hAnsi="Times New Roman" w:cs="Times New Roman"/>
            <w:sz w:val="28"/>
            <w:szCs w:val="28"/>
          </w:rPr>
          <w:t>Положение</w:t>
        </w:r>
      </w:hyperlink>
      <w:r w:rsidRPr="00C168A6">
        <w:rPr>
          <w:rFonts w:ascii="Times New Roman" w:eastAsia="Calibri" w:hAnsi="Times New Roman" w:cs="Times New Roman"/>
          <w:sz w:val="28"/>
          <w:szCs w:val="28"/>
        </w:rPr>
        <w:t xml:space="preserve"> о проведении мониторинга коррупционных рисков в администрации муниципального образования Славянский район согласно приложению.</w:t>
      </w:r>
    </w:p>
    <w:p w:rsidR="00C168A6" w:rsidRPr="00C168A6" w:rsidRDefault="00C168A6" w:rsidP="00C168A6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sub_2"/>
      <w:bookmarkEnd w:id="0"/>
      <w:r w:rsidRPr="00C168A6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2. </w:t>
      </w:r>
      <w:r w:rsidRPr="00C168A6">
        <w:rPr>
          <w:rFonts w:ascii="Times New Roman" w:eastAsia="Calibri" w:hAnsi="Times New Roman" w:cs="Times New Roman"/>
          <w:sz w:val="28"/>
          <w:szCs w:val="28"/>
        </w:rPr>
        <w:t>Управлению по взаимодействию со средствами массовой информации администрации муниципального образования Славянский район (Резец Д.В.) обеспечить размещение (опубликование)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C168A6" w:rsidRPr="00C168A6" w:rsidRDefault="00C168A6" w:rsidP="00C168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68A6">
        <w:rPr>
          <w:rFonts w:ascii="Times New Roman" w:eastAsia="Calibri" w:hAnsi="Times New Roman" w:cs="Times New Roman"/>
          <w:sz w:val="28"/>
          <w:szCs w:val="28"/>
        </w:rPr>
        <w:t>3. Контроль за выполнением настоящего постановления возложить на за</w:t>
      </w:r>
      <w:r w:rsidRPr="00C168A6">
        <w:rPr>
          <w:rFonts w:ascii="Times New Roman" w:eastAsia="Calibri" w:hAnsi="Times New Roman" w:cs="Times New Roman"/>
          <w:sz w:val="28"/>
          <w:szCs w:val="28"/>
        </w:rPr>
        <w:softHyphen/>
        <w:t>местителя главы муниципального образования Славянский район, управляю</w:t>
      </w:r>
      <w:r w:rsidRPr="00C168A6">
        <w:rPr>
          <w:rFonts w:ascii="Times New Roman" w:eastAsia="Calibri" w:hAnsi="Times New Roman" w:cs="Times New Roman"/>
          <w:sz w:val="28"/>
          <w:szCs w:val="28"/>
        </w:rPr>
        <w:softHyphen/>
        <w:t>щего делами Щеглова А.С.</w:t>
      </w:r>
    </w:p>
    <w:p w:rsidR="00C168A6" w:rsidRPr="00C168A6" w:rsidRDefault="00C168A6" w:rsidP="00C168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68A6">
        <w:rPr>
          <w:rFonts w:ascii="Times New Roman" w:eastAsia="Calibri" w:hAnsi="Times New Roman" w:cs="Times New Roman"/>
          <w:sz w:val="28"/>
          <w:szCs w:val="28"/>
        </w:rPr>
        <w:t>4. Постановление вступает в силу со дня его подписания.</w:t>
      </w:r>
    </w:p>
    <w:p w:rsidR="00C168A6" w:rsidRDefault="00C168A6" w:rsidP="00C168A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C2865" w:rsidRDefault="006C2865" w:rsidP="00C168A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168A6" w:rsidRPr="00C168A6" w:rsidRDefault="00C168A6" w:rsidP="006C2865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168A6">
        <w:rPr>
          <w:rFonts w:ascii="Times New Roman" w:eastAsia="Calibri" w:hAnsi="Times New Roman" w:cs="Times New Roman"/>
          <w:sz w:val="28"/>
          <w:szCs w:val="28"/>
        </w:rPr>
        <w:t xml:space="preserve">Глава муниципального образования </w:t>
      </w:r>
    </w:p>
    <w:p w:rsidR="006C2865" w:rsidRDefault="00C168A6" w:rsidP="006C2865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168A6">
        <w:rPr>
          <w:rFonts w:ascii="Times New Roman" w:eastAsia="Calibri" w:hAnsi="Times New Roman" w:cs="Times New Roman"/>
          <w:sz w:val="28"/>
          <w:szCs w:val="28"/>
        </w:rPr>
        <w:t>Славянский район</w:t>
      </w:r>
    </w:p>
    <w:p w:rsidR="00C168A6" w:rsidRPr="00C168A6" w:rsidRDefault="00C168A6" w:rsidP="006C2865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168A6">
        <w:rPr>
          <w:rFonts w:ascii="Times New Roman" w:eastAsia="Calibri" w:hAnsi="Times New Roman" w:cs="Times New Roman"/>
          <w:sz w:val="28"/>
          <w:szCs w:val="28"/>
        </w:rPr>
        <w:t xml:space="preserve">Р.И. </w:t>
      </w:r>
      <w:proofErr w:type="spellStart"/>
      <w:r w:rsidRPr="00C168A6">
        <w:rPr>
          <w:rFonts w:ascii="Times New Roman" w:eastAsia="Calibri" w:hAnsi="Times New Roman" w:cs="Times New Roman"/>
          <w:sz w:val="28"/>
          <w:szCs w:val="28"/>
        </w:rPr>
        <w:t>Синяговский</w:t>
      </w:r>
      <w:bookmarkStart w:id="2" w:name="sub_3"/>
      <w:bookmarkEnd w:id="1"/>
      <w:bookmarkEnd w:id="2"/>
      <w:proofErr w:type="spellEnd"/>
    </w:p>
    <w:p w:rsidR="00C168A6" w:rsidRDefault="00C168A6" w:rsidP="00C168A6">
      <w:pPr>
        <w:spacing w:after="0" w:line="233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2865" w:rsidRDefault="006C2865" w:rsidP="00C168A6">
      <w:pPr>
        <w:spacing w:after="0" w:line="233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2865" w:rsidRPr="00C168A6" w:rsidRDefault="006C2865" w:rsidP="00C168A6">
      <w:pPr>
        <w:spacing w:after="0" w:line="233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" w:name="_GoBack"/>
      <w:bookmarkEnd w:id="3"/>
    </w:p>
    <w:p w:rsidR="00F36F6C" w:rsidRPr="00F36F6C" w:rsidRDefault="00F36F6C" w:rsidP="00F36F6C">
      <w:pPr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F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</w:p>
    <w:p w:rsidR="00F36F6C" w:rsidRPr="00F36F6C" w:rsidRDefault="00F36F6C" w:rsidP="00F36F6C">
      <w:pPr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6F6C" w:rsidRPr="00F36F6C" w:rsidRDefault="00F36F6C" w:rsidP="00F36F6C">
      <w:pPr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F6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F36F6C" w:rsidRPr="00F36F6C" w:rsidRDefault="00F36F6C" w:rsidP="00F36F6C">
      <w:pPr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F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F36F6C" w:rsidRPr="00F36F6C" w:rsidRDefault="00F36F6C" w:rsidP="00F36F6C">
      <w:pPr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F6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F36F6C" w:rsidRPr="00F36F6C" w:rsidRDefault="00F36F6C" w:rsidP="00F36F6C">
      <w:pPr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F6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Славянский район</w:t>
      </w:r>
    </w:p>
    <w:p w:rsidR="00F36F6C" w:rsidRPr="00F36F6C" w:rsidRDefault="00F36F6C" w:rsidP="00F36F6C">
      <w:pPr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F6C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от_______________№________</w:t>
      </w:r>
    </w:p>
    <w:p w:rsidR="00F36F6C" w:rsidRPr="00F36F6C" w:rsidRDefault="00F36F6C" w:rsidP="00F36F6C">
      <w:pPr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36F6C" w:rsidRPr="00F36F6C" w:rsidRDefault="00F36F6C" w:rsidP="00F36F6C">
      <w:pPr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6F6C" w:rsidRPr="00F36F6C" w:rsidRDefault="00F36F6C" w:rsidP="00F36F6C">
      <w:pPr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6F6C" w:rsidRPr="00F36F6C" w:rsidRDefault="00F36F6C" w:rsidP="00F36F6C">
      <w:pPr>
        <w:autoSpaceDE w:val="0"/>
        <w:autoSpaceDN w:val="0"/>
        <w:adjustRightInd w:val="0"/>
        <w:spacing w:before="108" w:after="108" w:line="240" w:lineRule="auto"/>
        <w:contextualSpacing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36F6C">
        <w:rPr>
          <w:rFonts w:ascii="Times New Roman" w:eastAsia="Calibri" w:hAnsi="Times New Roman" w:cs="Times New Roman"/>
          <w:b/>
          <w:bCs/>
          <w:sz w:val="28"/>
          <w:szCs w:val="28"/>
        </w:rPr>
        <w:t>ПОЛОЖЕНИЕ</w:t>
      </w:r>
    </w:p>
    <w:p w:rsidR="00F36F6C" w:rsidRPr="00F36F6C" w:rsidRDefault="00F36F6C" w:rsidP="00F36F6C">
      <w:pPr>
        <w:spacing w:after="0" w:line="240" w:lineRule="auto"/>
        <w:ind w:left="709" w:right="28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36F6C">
        <w:rPr>
          <w:rFonts w:ascii="Times New Roman" w:eastAsia="Calibri" w:hAnsi="Times New Roman" w:cs="Times New Roman"/>
          <w:b/>
          <w:sz w:val="28"/>
          <w:szCs w:val="28"/>
        </w:rPr>
        <w:t xml:space="preserve">о проведении мониторинга коррупционных рисков </w:t>
      </w:r>
    </w:p>
    <w:p w:rsidR="00F36F6C" w:rsidRPr="00F36F6C" w:rsidRDefault="00F36F6C" w:rsidP="00F36F6C">
      <w:pPr>
        <w:spacing w:after="0" w:line="240" w:lineRule="auto"/>
        <w:ind w:left="709" w:right="28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36F6C">
        <w:rPr>
          <w:rFonts w:ascii="Times New Roman" w:eastAsia="Calibri" w:hAnsi="Times New Roman" w:cs="Times New Roman"/>
          <w:b/>
          <w:sz w:val="28"/>
          <w:szCs w:val="28"/>
        </w:rPr>
        <w:t>в администрации муниципального образования Славянский район</w:t>
      </w:r>
    </w:p>
    <w:p w:rsidR="00F36F6C" w:rsidRPr="00F36F6C" w:rsidRDefault="00F36F6C" w:rsidP="00F36F6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6F6C" w:rsidRPr="00F36F6C" w:rsidRDefault="00F36F6C" w:rsidP="00F36F6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4" w:name="sub_101"/>
      <w:r w:rsidRPr="00F36F6C">
        <w:rPr>
          <w:rFonts w:ascii="Times New Roman" w:eastAsia="Calibri" w:hAnsi="Times New Roman" w:cs="Times New Roman"/>
          <w:sz w:val="28"/>
          <w:szCs w:val="28"/>
        </w:rPr>
        <w:t>1. Настоящим Положением определяется порядок проведения мониторинга коррупционных рисков (далее – мониторинг коррупционных рисков) в администрации муниципального образования Славянский район (далее - администрация).</w:t>
      </w:r>
    </w:p>
    <w:p w:rsidR="00F36F6C" w:rsidRPr="00F36F6C" w:rsidRDefault="00F36F6C" w:rsidP="00F36F6C">
      <w:pPr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F36F6C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bookmarkStart w:id="5" w:name="sub_102"/>
      <w:bookmarkEnd w:id="4"/>
      <w:r w:rsidRPr="00F36F6C">
        <w:rPr>
          <w:rFonts w:ascii="Times New Roman" w:eastAsia="Calibri" w:hAnsi="Times New Roman" w:cs="Times New Roman"/>
          <w:sz w:val="28"/>
          <w:szCs w:val="28"/>
        </w:rPr>
        <w:t xml:space="preserve">Мониторинг коррупционных рисков проводится ответственным за работу по общим вопросам профилактики коррупционных и иных правонарушений, связанных с прохождением муниципальной службы в администрации муниципального образования Славянский район (далее - ответственное лицо) </w:t>
      </w:r>
      <w:r w:rsidRPr="00F36F6C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в целях определения сфер муниципального управления, наиболее подверженных риску коррупции, и перечня должностей муниципальной службы администрации муниципального образования Славянский район, замещение которых связано с коррупционными рисками (далее – коррупционные должности).</w:t>
      </w:r>
    </w:p>
    <w:p w:rsidR="00F36F6C" w:rsidRPr="00F36F6C" w:rsidRDefault="00F36F6C" w:rsidP="00F36F6C">
      <w:pPr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F36F6C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F36F6C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Мониторинг коррупционных рисков проводится ежегодно на основании:</w:t>
      </w:r>
    </w:p>
    <w:p w:rsidR="00F36F6C" w:rsidRPr="00F36F6C" w:rsidRDefault="00F36F6C" w:rsidP="00F36F6C">
      <w:pPr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F36F6C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экспертизы жалоб и обращений граждан на наличие сведений о фактах коррупции в администрации;</w:t>
      </w:r>
    </w:p>
    <w:p w:rsidR="00F36F6C" w:rsidRPr="00F36F6C" w:rsidRDefault="00F36F6C" w:rsidP="00F36F6C">
      <w:pPr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F36F6C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данных анализа материалов, размещённых в средствах массовой                         информации, о фактах коррупции в администрации;</w:t>
      </w:r>
    </w:p>
    <w:p w:rsidR="00F36F6C" w:rsidRPr="00F36F6C" w:rsidRDefault="00F36F6C" w:rsidP="00F36F6C">
      <w:pPr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F36F6C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результатов проведённой работы по выявлению случаев возникновения конфликта интересов, одной из сторон которого являются лица, замещающие должности муниципальной службы</w:t>
      </w:r>
      <w:r w:rsidRPr="00F36F6C">
        <w:rPr>
          <w:rFonts w:ascii="Times New Roman" w:eastAsia="Microsoft Sans Serif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F36F6C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в администрации, либо муниципального служащего и принятых мерах по их предотвращению;</w:t>
      </w:r>
    </w:p>
    <w:p w:rsidR="00F36F6C" w:rsidRPr="00F36F6C" w:rsidRDefault="00F36F6C" w:rsidP="00F36F6C">
      <w:pPr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F36F6C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итогов рассмотрения вопросов правоприменительной </w:t>
      </w:r>
      <w:proofErr w:type="gramStart"/>
      <w:r w:rsidRPr="00F36F6C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практики,   </w:t>
      </w:r>
      <w:proofErr w:type="gramEnd"/>
      <w:r w:rsidRPr="00F36F6C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                        по результатам вступивших в законную силу решений судов, арбитражных судов о признании недействующими (недействительными) правовых актов, незаконными решений и действий (бездействия) администрации и их должностных лиц, и принятых мер;</w:t>
      </w:r>
    </w:p>
    <w:p w:rsidR="00F36F6C" w:rsidRPr="00F36F6C" w:rsidRDefault="00F36F6C" w:rsidP="00F36F6C">
      <w:pPr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F36F6C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итогов мониторинга </w:t>
      </w:r>
      <w:proofErr w:type="spellStart"/>
      <w:r w:rsidRPr="00F36F6C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правоприменения</w:t>
      </w:r>
      <w:proofErr w:type="spellEnd"/>
      <w:r w:rsidRPr="00F36F6C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 муниципальных нормативных правовых актов, проведённого в установленном порядке;</w:t>
      </w:r>
    </w:p>
    <w:p w:rsidR="00F36F6C" w:rsidRPr="00F36F6C" w:rsidRDefault="00F36F6C" w:rsidP="00F36F6C">
      <w:pPr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F36F6C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данных антикоррупционной экспертизы муниципальных нормативных правовых актов и их проектов за отчётный период.</w:t>
      </w:r>
    </w:p>
    <w:p w:rsidR="00F36F6C" w:rsidRPr="00F36F6C" w:rsidRDefault="00F36F6C" w:rsidP="00F36F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F6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</w:t>
      </w:r>
      <w:r w:rsidRPr="00F36F6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36F6C">
        <w:rPr>
          <w:rFonts w:ascii="Times New Roman" w:eastAsia="Calibri" w:hAnsi="Times New Roman" w:cs="Times New Roman"/>
          <w:sz w:val="28"/>
          <w:szCs w:val="28"/>
        </w:rPr>
        <w:t>. Структурные подразделения администрации муниципального образования Славянский район не позднее 15 декабря отчетного года представляют ответственному лицу информацию, предусмотренную п. 3 настоящего Положения.</w:t>
      </w:r>
    </w:p>
    <w:p w:rsidR="00F36F6C" w:rsidRPr="00F36F6C" w:rsidRDefault="00F36F6C" w:rsidP="00F36F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F6C">
        <w:rPr>
          <w:rFonts w:ascii="Times New Roman" w:eastAsia="Calibri" w:hAnsi="Times New Roman" w:cs="Times New Roman"/>
          <w:sz w:val="28"/>
          <w:szCs w:val="28"/>
        </w:rPr>
        <w:t>По запросу ответственного лица структурные подразделения администрации в течение трех рабочих дней представляют копии материалов, подтверждающих представленную ранее информацию.</w:t>
      </w:r>
    </w:p>
    <w:p w:rsidR="00F36F6C" w:rsidRPr="00F36F6C" w:rsidRDefault="00F36F6C" w:rsidP="00F36F6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6F6C">
        <w:rPr>
          <w:rFonts w:ascii="Times New Roman" w:eastAsia="Calibri" w:hAnsi="Times New Roman" w:cs="Times New Roman"/>
          <w:sz w:val="28"/>
          <w:szCs w:val="28"/>
        </w:rPr>
        <w:t xml:space="preserve">5. Ответственное лицо по итогам года не позднее 30 декабря обеспечивает подготовку сводного отчета о мониторинге коррупционных рисков в администрации (далее - отчет). </w:t>
      </w:r>
    </w:p>
    <w:p w:rsidR="00F36F6C" w:rsidRPr="00F36F6C" w:rsidRDefault="00F36F6C" w:rsidP="00F36F6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6F6C">
        <w:rPr>
          <w:rFonts w:ascii="Times New Roman" w:eastAsia="Calibri" w:hAnsi="Times New Roman" w:cs="Times New Roman"/>
          <w:sz w:val="28"/>
          <w:szCs w:val="28"/>
        </w:rPr>
        <w:t>6. Отчет должен содержать следующую информацию:</w:t>
      </w:r>
    </w:p>
    <w:p w:rsidR="00F36F6C" w:rsidRPr="00F36F6C" w:rsidRDefault="00F36F6C" w:rsidP="00F36F6C">
      <w:pPr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F36F6C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информацию о сферах муниципального управления, в наибольшей                         степени подверженных риску коррупции; </w:t>
      </w:r>
    </w:p>
    <w:p w:rsidR="00F36F6C" w:rsidRPr="00F36F6C" w:rsidRDefault="00F36F6C" w:rsidP="00F36F6C">
      <w:pPr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F36F6C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информацию о функциях, входящих в должностные обязанности муниципальных служащих администрации, исполнение которых связано с риском коррупции; </w:t>
      </w:r>
    </w:p>
    <w:p w:rsidR="00F36F6C" w:rsidRPr="00F36F6C" w:rsidRDefault="00F36F6C" w:rsidP="00F36F6C">
      <w:pPr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sz w:val="28"/>
          <w:szCs w:val="28"/>
          <w:lang w:eastAsia="ru-RU"/>
        </w:rPr>
      </w:pPr>
      <w:r w:rsidRPr="00F36F6C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информацию об итогах мониторинга восприятия уровня коррупции в          </w:t>
      </w:r>
      <w:r w:rsidRPr="00F36F6C">
        <w:rPr>
          <w:rFonts w:ascii="Times New Roman" w:eastAsia="Microsoft Sans Serif" w:hAnsi="Times New Roman" w:cs="Times New Roman"/>
          <w:sz w:val="28"/>
          <w:szCs w:val="28"/>
          <w:lang w:eastAsia="ru-RU"/>
        </w:rPr>
        <w:t>администрации.</w:t>
      </w:r>
    </w:p>
    <w:p w:rsidR="00F36F6C" w:rsidRPr="00F36F6C" w:rsidRDefault="00F36F6C" w:rsidP="00F36F6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6F6C">
        <w:rPr>
          <w:rFonts w:ascii="Times New Roman" w:eastAsia="Calibri" w:hAnsi="Times New Roman" w:cs="Times New Roman"/>
          <w:sz w:val="28"/>
          <w:szCs w:val="28"/>
        </w:rPr>
        <w:t xml:space="preserve">7. </w:t>
      </w:r>
      <w:bookmarkEnd w:id="5"/>
      <w:r w:rsidRPr="00F36F6C">
        <w:rPr>
          <w:rFonts w:ascii="Times New Roman" w:eastAsia="Calibri" w:hAnsi="Times New Roman" w:cs="Times New Roman"/>
          <w:sz w:val="28"/>
          <w:szCs w:val="28"/>
        </w:rPr>
        <w:t>Отчет представляется главе муниципального образования Славянский район и направляется в управление по взаимодействию со средствами массовой информации администрации муниципального образования Славянский район для размещения (опубликования)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F36F6C" w:rsidRPr="00F36F6C" w:rsidRDefault="00F36F6C" w:rsidP="00F36F6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6F6C">
        <w:rPr>
          <w:rFonts w:ascii="Times New Roman" w:eastAsia="Calibri" w:hAnsi="Times New Roman" w:cs="Times New Roman"/>
          <w:sz w:val="28"/>
          <w:szCs w:val="28"/>
        </w:rPr>
        <w:t xml:space="preserve">8. По результатам мониторинга коррупционных рисков ответственное лицо составляет реестр наиболее </w:t>
      </w:r>
      <w:proofErr w:type="spellStart"/>
      <w:r w:rsidRPr="00F36F6C">
        <w:rPr>
          <w:rFonts w:ascii="Times New Roman" w:eastAsia="Calibri" w:hAnsi="Times New Roman" w:cs="Times New Roman"/>
          <w:sz w:val="28"/>
          <w:szCs w:val="28"/>
        </w:rPr>
        <w:t>коррупциогенных</w:t>
      </w:r>
      <w:proofErr w:type="spellEnd"/>
      <w:r w:rsidRPr="00F36F6C">
        <w:rPr>
          <w:rFonts w:ascii="Times New Roman" w:eastAsia="Calibri" w:hAnsi="Times New Roman" w:cs="Times New Roman"/>
          <w:sz w:val="28"/>
          <w:szCs w:val="28"/>
        </w:rPr>
        <w:t xml:space="preserve"> сфер муниципального управления, в наибольшей степени подверженных риску коррупции, который размещается на официальном сайте администрации муниципального образования Славянский район.</w:t>
      </w:r>
    </w:p>
    <w:p w:rsidR="00F36F6C" w:rsidRPr="00F36F6C" w:rsidRDefault="00F36F6C" w:rsidP="00F36F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6F6C" w:rsidRPr="00F36F6C" w:rsidRDefault="00F36F6C" w:rsidP="00F36F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6F6C" w:rsidRPr="00F36F6C" w:rsidRDefault="00F36F6C" w:rsidP="006C2865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36F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муниципального</w:t>
      </w:r>
    </w:p>
    <w:p w:rsidR="00F36F6C" w:rsidRPr="00F36F6C" w:rsidRDefault="00F36F6C" w:rsidP="006C286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F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Славянский район, </w:t>
      </w:r>
    </w:p>
    <w:p w:rsidR="006C2865" w:rsidRDefault="00F36F6C" w:rsidP="006C286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F6C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управляющий делами</w:t>
      </w:r>
    </w:p>
    <w:p w:rsidR="00F36F6C" w:rsidRPr="00F36F6C" w:rsidRDefault="00F36F6C" w:rsidP="006C286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F6C">
        <w:rPr>
          <w:rFonts w:ascii="Times New Roman" w:eastAsia="Times New Roman" w:hAnsi="Times New Roman" w:cs="Times New Roman"/>
          <w:sz w:val="28"/>
          <w:szCs w:val="28"/>
          <w:lang w:eastAsia="ru-RU"/>
        </w:rPr>
        <w:t>А.С. Щеглов</w:t>
      </w:r>
    </w:p>
    <w:p w:rsidR="00F36F6C" w:rsidRPr="00F36F6C" w:rsidRDefault="00F36F6C" w:rsidP="00F36F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6F6C" w:rsidRPr="00F36F6C" w:rsidRDefault="00F36F6C" w:rsidP="00F36F6C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36F6C" w:rsidRPr="00F36F6C" w:rsidRDefault="00F36F6C" w:rsidP="00F36F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6F6C" w:rsidRDefault="00F36F6C"/>
    <w:sectPr w:rsidR="00F36F6C" w:rsidSect="00614622">
      <w:headerReference w:type="default" r:id="rId6"/>
      <w:pgSz w:w="11906" w:h="16838" w:code="9"/>
      <w:pgMar w:top="709" w:right="567" w:bottom="28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6C2865">
      <w:pPr>
        <w:spacing w:after="0" w:line="240" w:lineRule="auto"/>
      </w:pPr>
      <w:r>
        <w:separator/>
      </w:r>
    </w:p>
  </w:endnote>
  <w:endnote w:type="continuationSeparator" w:id="0">
    <w:p w:rsidR="00000000" w:rsidRDefault="006C28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6C2865">
      <w:pPr>
        <w:spacing w:after="0" w:line="240" w:lineRule="auto"/>
      </w:pPr>
      <w:r>
        <w:separator/>
      </w:r>
    </w:p>
  </w:footnote>
  <w:footnote w:type="continuationSeparator" w:id="0">
    <w:p w:rsidR="00000000" w:rsidRDefault="006C28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8768535"/>
      <w:docPartObj>
        <w:docPartGallery w:val="Page Numbers (Top of Page)"/>
        <w:docPartUnique/>
      </w:docPartObj>
    </w:sdtPr>
    <w:sdtEndPr/>
    <w:sdtContent>
      <w:p w:rsidR="0058760B" w:rsidRDefault="00F36F6C">
        <w:pPr>
          <w:pStyle w:val="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2865">
          <w:rPr>
            <w:noProof/>
          </w:rPr>
          <w:t>3</w:t>
        </w:r>
        <w:r>
          <w:fldChar w:fldCharType="end"/>
        </w:r>
      </w:p>
    </w:sdtContent>
  </w:sdt>
  <w:p w:rsidR="0058760B" w:rsidRDefault="006C2865">
    <w:pPr>
      <w:pStyle w:val="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FCF"/>
    <w:rsid w:val="006C2865"/>
    <w:rsid w:val="00BC6036"/>
    <w:rsid w:val="00C168A6"/>
    <w:rsid w:val="00DE1FCF"/>
    <w:rsid w:val="00F36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F9CB2"/>
  <w15:chartTrackingRefBased/>
  <w15:docId w15:val="{BE0B1C7E-8FCF-442F-B7D0-3F59BA6E7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Верхний колонтитул1"/>
    <w:basedOn w:val="a"/>
    <w:next w:val="a3"/>
    <w:link w:val="a4"/>
    <w:uiPriority w:val="99"/>
    <w:unhideWhenUsed/>
    <w:rsid w:val="00C168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1"/>
    <w:uiPriority w:val="99"/>
    <w:rsid w:val="00C168A6"/>
  </w:style>
  <w:style w:type="paragraph" w:styleId="a3">
    <w:name w:val="header"/>
    <w:basedOn w:val="a"/>
    <w:link w:val="10"/>
    <w:uiPriority w:val="99"/>
    <w:semiHidden/>
    <w:unhideWhenUsed/>
    <w:rsid w:val="00C168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Верхний колонтитул Знак1"/>
    <w:basedOn w:val="a0"/>
    <w:link w:val="a3"/>
    <w:uiPriority w:val="99"/>
    <w:semiHidden/>
    <w:rsid w:val="00C168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882</Words>
  <Characters>5031</Characters>
  <Application>Microsoft Office Word</Application>
  <DocSecurity>0</DocSecurity>
  <Lines>41</Lines>
  <Paragraphs>11</Paragraphs>
  <ScaleCrop>false</ScaleCrop>
  <Company/>
  <LinksUpToDate>false</LinksUpToDate>
  <CharactersWithSpaces>5902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Желтоухова Валерия Валерьевна</dc:creator>
  <cp:keywords/>
  <dc:description/>
  <cp:lastModifiedBy>Батова Ольга Анатольевна</cp:lastModifiedBy>
  <cp:revision>4</cp:revision>
  <dcterms:created xsi:type="dcterms:W3CDTF">2024-07-23T06:56:00Z</dcterms:created>
  <dcterms:modified xsi:type="dcterms:W3CDTF">2024-07-30T07:26:00Z</dcterms:modified>
</cp:coreProperties>
</file>