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EA5F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02 июля 2015 г. № 1218 «Об утверждении муниципальной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 «Модернизация, техническое перевооружение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капитальный ремонт объектов топливно-энергетического</w:t>
      </w: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комплекса муниципального образования Славянский район»</w:t>
      </w: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корректировки муниципальной программы «Модернизация, техническое перевооружении и капитальный ремонт объектов топливно-энергетического комплекса муниципального образования Славянский район», в соответствии с постановлением администрации муниципального образования Славянский район от 21 августа 2024 г. № 2207 «О системе управления муниципальными программами муниципального образования Славянский район» п о с </w:t>
      </w:r>
      <w:proofErr w:type="gramStart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 о в л я ю:</w:t>
      </w: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администрации муниципального образования Славянский район от 02 июля 2015 г. № 1218 «Об утверждении муниципальной программы «Модернизация,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район» следующее изменение:</w:t>
      </w: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приложение к вышеуказанному постановлению изложить в новой редакции (прилагается).</w:t>
      </w:r>
    </w:p>
    <w:p w:rsidR="00956AF0" w:rsidRPr="00956AF0" w:rsidRDefault="00956AF0" w:rsidP="00314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56AF0" w:rsidRPr="00956AF0" w:rsidRDefault="00956AF0" w:rsidP="00314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Р.И. Синяговский</w:t>
      </w: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 № ______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</w:p>
    <w:p w:rsidR="00902ECF" w:rsidRPr="00902ECF" w:rsidRDefault="00902ECF" w:rsidP="00902E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02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902ECF" w:rsidRPr="00902ECF" w:rsidRDefault="00902ECF" w:rsidP="00902E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EC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</w:p>
    <w:p w:rsidR="00902ECF" w:rsidRPr="00902ECF" w:rsidRDefault="00902ECF" w:rsidP="00902E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EC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 июля 2015 г. № 1218 «Об утверждении муниципальной</w:t>
      </w:r>
    </w:p>
    <w:p w:rsidR="00902ECF" w:rsidRPr="00902ECF" w:rsidRDefault="00902ECF" w:rsidP="00902E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E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«Модернизация, техническое перевооружение</w:t>
      </w:r>
    </w:p>
    <w:p w:rsidR="00902ECF" w:rsidRPr="00902ECF" w:rsidRDefault="00902ECF" w:rsidP="00902E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EC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капитальный ремонт объектов топливно-энергетического</w:t>
      </w:r>
    </w:p>
    <w:p w:rsidR="00956AF0" w:rsidRPr="00956AF0" w:rsidRDefault="00902ECF" w:rsidP="00902E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E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 муниципального образования Славянский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жизнеобеспечения,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и связи                                                                              П.И. Москаленко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  <w:bookmarkStart w:id="0" w:name="_GoBack"/>
      <w:bookmarkEnd w:id="0"/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район,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                                                     В.П. Пахарь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обеспечения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                                                              В.Е. </w:t>
      </w:r>
      <w:proofErr w:type="spellStart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Носань</w:t>
      </w:r>
      <w:proofErr w:type="spellEnd"/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общего отдела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</w:t>
      </w:r>
      <w:r w:rsidRPr="00956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                                                                         С.Д. </w:t>
      </w:r>
      <w:proofErr w:type="spellStart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Кужильная</w:t>
      </w:r>
      <w:proofErr w:type="spellEnd"/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B4579" w:rsidRDefault="00CB4579"/>
    <w:sectPr w:rsidR="00CB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41"/>
    <w:rsid w:val="00267BAC"/>
    <w:rsid w:val="003143F2"/>
    <w:rsid w:val="005D7A57"/>
    <w:rsid w:val="00902ECF"/>
    <w:rsid w:val="00956AF0"/>
    <w:rsid w:val="00C7021F"/>
    <w:rsid w:val="00CB4579"/>
    <w:rsid w:val="00EA5F58"/>
    <w:rsid w:val="00F6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20BB"/>
  <w15:chartTrackingRefBased/>
  <w15:docId w15:val="{073559A7-25DD-49D7-B7BC-7A147F546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Петр Иванович</dc:creator>
  <cp:keywords/>
  <dc:description/>
  <cp:lastModifiedBy>Вовк Дмитрий Юрьевич</cp:lastModifiedBy>
  <cp:revision>7</cp:revision>
  <dcterms:created xsi:type="dcterms:W3CDTF">2024-09-04T06:52:00Z</dcterms:created>
  <dcterms:modified xsi:type="dcterms:W3CDTF">2025-09-10T12:52:00Z</dcterms:modified>
</cp:coreProperties>
</file>