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F6B" w:rsidRDefault="007A3F6B" w:rsidP="008A3BC4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A5A6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A3F6B" w:rsidRDefault="007A3F6B" w:rsidP="008A5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3F6B" w:rsidRPr="008A5A6E" w:rsidRDefault="007A3F6B" w:rsidP="008A5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УТВЕРЖДЕН</w:t>
      </w:r>
    </w:p>
    <w:p w:rsidR="007A3F6B" w:rsidRPr="008A5A6E" w:rsidRDefault="007A3F6B" w:rsidP="008A5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постановлением</w:t>
      </w:r>
      <w:r w:rsidRPr="008A5A6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7A3F6B" w:rsidRPr="008A5A6E" w:rsidRDefault="007A3F6B" w:rsidP="008A5A6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A5A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муниципального образования</w:t>
      </w:r>
    </w:p>
    <w:p w:rsidR="007A3F6B" w:rsidRPr="008A5A6E" w:rsidRDefault="007A3F6B" w:rsidP="008A5A6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A5A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Славянский район</w:t>
      </w:r>
    </w:p>
    <w:p w:rsidR="007A3F6B" w:rsidRPr="008A5A6E" w:rsidRDefault="007A3F6B" w:rsidP="008A5A6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A5A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__________ № __________</w:t>
      </w:r>
    </w:p>
    <w:p w:rsidR="007A3F6B" w:rsidRPr="00BE2529" w:rsidRDefault="007A3F6B" w:rsidP="00BE2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A3F6B" w:rsidRDefault="007A3F6B" w:rsidP="00003A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>
        <w:rPr>
          <w:rFonts w:ascii="Times New Roman" w:hAnsi="Times New Roman" w:cs="Times New Roman"/>
          <w:color w:val="26282F"/>
          <w:sz w:val="28"/>
          <w:szCs w:val="28"/>
        </w:rPr>
        <w:t>Перечень</w:t>
      </w:r>
    </w:p>
    <w:p w:rsidR="007A3F6B" w:rsidRDefault="007A3F6B" w:rsidP="00003A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003A13">
        <w:rPr>
          <w:rFonts w:ascii="Times New Roman" w:hAnsi="Times New Roman" w:cs="Times New Roman"/>
          <w:color w:val="26282F"/>
          <w:sz w:val="28"/>
          <w:szCs w:val="28"/>
        </w:rPr>
        <w:t xml:space="preserve">должностей муниципальной службы администрации </w:t>
      </w:r>
    </w:p>
    <w:p w:rsidR="007A3F6B" w:rsidRPr="00003A13" w:rsidRDefault="007A3F6B" w:rsidP="00003A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003A13">
        <w:rPr>
          <w:rFonts w:ascii="Times New Roman" w:hAnsi="Times New Roman" w:cs="Times New Roman"/>
          <w:color w:val="26282F"/>
          <w:sz w:val="28"/>
          <w:szCs w:val="28"/>
        </w:rPr>
        <w:t>муниципального образования Славянский район</w:t>
      </w:r>
      <w:r>
        <w:rPr>
          <w:rFonts w:ascii="Times New Roman" w:hAnsi="Times New Roman" w:cs="Times New Roman"/>
          <w:color w:val="26282F"/>
          <w:sz w:val="28"/>
          <w:szCs w:val="28"/>
        </w:rPr>
        <w:t>,</w:t>
      </w:r>
    </w:p>
    <w:p w:rsidR="007A3F6B" w:rsidRDefault="007A3F6B" w:rsidP="00BE2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26282F"/>
          <w:sz w:val="28"/>
          <w:szCs w:val="28"/>
        </w:rPr>
      </w:pPr>
      <w:r>
        <w:rPr>
          <w:rFonts w:ascii="Times New Roman" w:hAnsi="Times New Roman" w:cs="Times New Roman"/>
          <w:color w:val="26282F"/>
          <w:sz w:val="28"/>
          <w:szCs w:val="28"/>
        </w:rPr>
        <w:t>в наибольшей степени подверженных риску коррупции</w:t>
      </w:r>
    </w:p>
    <w:p w:rsidR="007A3F6B" w:rsidRDefault="007A3F6B" w:rsidP="00BE2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8773"/>
      </w:tblGrid>
      <w:tr w:rsidR="007A3F6B" w:rsidRPr="002176BF" w:rsidTr="00A84948">
        <w:tc>
          <w:tcPr>
            <w:tcW w:w="1008" w:type="dxa"/>
          </w:tcPr>
          <w:p w:rsidR="007A3F6B" w:rsidRPr="002176BF" w:rsidRDefault="007A3F6B" w:rsidP="00A84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773" w:type="dxa"/>
          </w:tcPr>
          <w:p w:rsidR="007A3F6B" w:rsidRPr="002176BF" w:rsidRDefault="007A3F6B" w:rsidP="008A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</w:tr>
      <w:tr w:rsidR="007A3F6B" w:rsidRPr="002176BF" w:rsidTr="00A84948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2176BF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Славянский район, управляющий делами</w:t>
            </w:r>
          </w:p>
        </w:tc>
      </w:tr>
      <w:tr w:rsidR="007A3F6B" w:rsidRPr="002176BF" w:rsidTr="00A84948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Славянский район, начальник финансового управления</w:t>
            </w:r>
          </w:p>
        </w:tc>
      </w:tr>
      <w:tr w:rsidR="007A3F6B" w:rsidRPr="002176BF" w:rsidTr="00A84948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Славянский район (социальные вопросы)</w:t>
            </w:r>
          </w:p>
        </w:tc>
      </w:tr>
      <w:tr w:rsidR="007A3F6B" w:rsidRPr="002176BF" w:rsidTr="00A84948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Славянский район (вопросы экономического развития)</w:t>
            </w:r>
          </w:p>
        </w:tc>
      </w:tr>
      <w:tr w:rsidR="007A3F6B" w:rsidRPr="002176BF" w:rsidTr="00A84948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Славянский район (вопросы строительства, архитектуры и градостроительства)</w:t>
            </w:r>
          </w:p>
        </w:tc>
      </w:tr>
      <w:tr w:rsidR="007A3F6B" w:rsidRPr="002176BF" w:rsidTr="00A84948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Славянский район (вопросы жилищно-коммунального хозяйства, транспорта и связи)</w:t>
            </w:r>
          </w:p>
        </w:tc>
      </w:tr>
      <w:tr w:rsidR="007A3F6B" w:rsidRPr="002176BF" w:rsidTr="00A84948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Славянский район, начальник управления сельского хозяйства</w:t>
            </w:r>
          </w:p>
        </w:tc>
      </w:tr>
      <w:tr w:rsidR="007A3F6B" w:rsidRPr="002176BF" w:rsidTr="00A84948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управляющего делами </w:t>
            </w:r>
          </w:p>
        </w:tc>
      </w:tr>
      <w:tr w:rsidR="007A3F6B" w:rsidRPr="002176BF" w:rsidTr="00A84948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правового обеспечения муниципальной деятельности; заместитель начальника управления правового обеспечения муниципальной деятельности</w:t>
            </w:r>
          </w:p>
        </w:tc>
      </w:tr>
      <w:tr w:rsidR="007A3F6B" w:rsidRPr="002176BF" w:rsidTr="00A84948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взаимодействию с правоохранительными органами; заместитель начальника управления по взаимодействию с правоохранительными органами</w:t>
            </w:r>
          </w:p>
        </w:tc>
      </w:tr>
      <w:tr w:rsidR="007A3F6B" w:rsidRPr="002176BF" w:rsidTr="00A84948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контрольно-ревизионного отдела; заместитель начальника контрольно-ревизионного отдела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работе с обращениями граждан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архивного отдела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взаимодействию со средствами массовой информации, заместитель начальника управления по взаимодействию со средствами массовой информации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 управления делами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организационной работы управления делами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общего отдела управления делами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информатизации и компьютерного обслуживания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экономического развития; заместитель начальника управления экономического развития, начальник отдела экономического анализа и прогноза; начальник отдела инвестиций и взаимодействия с малым бизнесом; начальник отдела по реализации административной реформы и системы межведомственного электронного взаимодействия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муниципальных заказов; главный специалист отдела муниципальных заказов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торговле и защите прав потребителей; главный специалист управления по торговле и защите прав потребителей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муниципальному имуществу и земельным отношениям; заместитель начальника управления по муниципальному имуществу и земельным отношения, начальник отдела земельных отношений; начальник отдела имущественных отношений; начальник юридического отдела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жизнеобеспечения, транспорта и связи; заместитель начальника управления жизнеобеспечения, транспорта и связи, начальник отдела топливно-энергетического комплекса; начальник отдела дорожного хозяйства и транспорта; начальник отдела жилищно-коммунального хозяйства; начальник отдела жилищной политики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архитектуры, главный архитектор; заместитель начальника управления архитектуры, начальник отдела информационной системы обеспечения градостроительной деятельности; начальник отдела градостроительного развития и подготовки разрешительной документации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 сельского хозяйства, начальник агрономического отдела; начальник инженерного отдела, охраны труда и техники безопасности; начальник отдела экономики  и прогноза; начальник отдела животноводства и малых форм хозяйствования; начальник отдела охраны окружающей среды и биоресурсов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образования; заместитель начальника управления образования; начальник отдела воспитательной, социально-профилактической работы и дополнительного образования; начальник отдела учебной и организационно-кадровой работы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культуры; заместитель начальника управления культуры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делам молодежи; заместитель начальника управления по делам молодежи</w:t>
            </w:r>
          </w:p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физической культуре и спорту; заместитель начальника управления по физической культуре и спорту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вопросам семьи и детства; начальник отдела развития семейных форм устройства детей; начальник отдела защиты прав и интересов несовершеннолетних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несовершеннолетних; заместитель начальника отдела по делам несовершеннолетних</w:t>
            </w:r>
          </w:p>
        </w:tc>
      </w:tr>
      <w:tr w:rsidR="007A3F6B" w:rsidRPr="002176BF">
        <w:tc>
          <w:tcPr>
            <w:tcW w:w="1008" w:type="dxa"/>
          </w:tcPr>
          <w:p w:rsidR="007A3F6B" w:rsidRPr="002176BF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финансового управления, начальник бюджетного отдела; начальник отдела казначейского контроля; начальник отдела отраслевого финансирования и доходов бюджета; начальник отдела учета и отчетности</w:t>
            </w:r>
          </w:p>
        </w:tc>
      </w:tr>
    </w:tbl>
    <w:p w:rsidR="007A3F6B" w:rsidRDefault="007A3F6B" w:rsidP="00BE2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A3F6B" w:rsidRPr="00BB3C8B" w:rsidRDefault="007A3F6B" w:rsidP="00BE2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A3F6B" w:rsidRPr="00BB3C8B" w:rsidRDefault="007A3F6B" w:rsidP="00154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C8B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7A3F6B" w:rsidRPr="00BB3C8B" w:rsidRDefault="007A3F6B" w:rsidP="00154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C8B">
        <w:rPr>
          <w:rFonts w:ascii="Times New Roman" w:hAnsi="Times New Roman" w:cs="Times New Roman"/>
          <w:sz w:val="28"/>
          <w:szCs w:val="28"/>
        </w:rPr>
        <w:t>образования Славянский район,</w:t>
      </w:r>
    </w:p>
    <w:p w:rsidR="007A3F6B" w:rsidRDefault="007A3F6B" w:rsidP="00154865">
      <w:pPr>
        <w:autoSpaceDE w:val="0"/>
        <w:autoSpaceDN w:val="0"/>
        <w:adjustRightInd w:val="0"/>
        <w:spacing w:after="0" w:line="240" w:lineRule="auto"/>
        <w:jc w:val="both"/>
      </w:pPr>
      <w:r w:rsidRPr="00BB3C8B">
        <w:rPr>
          <w:rFonts w:ascii="Times New Roman" w:hAnsi="Times New Roman" w:cs="Times New Roman"/>
          <w:sz w:val="28"/>
          <w:szCs w:val="28"/>
        </w:rPr>
        <w:t xml:space="preserve">управляющий делами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B3C8B">
        <w:rPr>
          <w:rFonts w:ascii="Times New Roman" w:hAnsi="Times New Roman" w:cs="Times New Roman"/>
          <w:sz w:val="28"/>
          <w:szCs w:val="28"/>
        </w:rPr>
        <w:t xml:space="preserve">       С.А. Поздняков</w:t>
      </w:r>
    </w:p>
    <w:sectPr w:rsidR="007A3F6B" w:rsidSect="008A5A6E">
      <w:headerReference w:type="default" r:id="rId8"/>
      <w:pgSz w:w="11900" w:h="1680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EBC" w:rsidRDefault="00E31EBC" w:rsidP="00DD6777">
      <w:pPr>
        <w:spacing w:after="0" w:line="240" w:lineRule="auto"/>
      </w:pPr>
      <w:r>
        <w:separator/>
      </w:r>
    </w:p>
  </w:endnote>
  <w:endnote w:type="continuationSeparator" w:id="0">
    <w:p w:rsidR="00E31EBC" w:rsidRDefault="00E31EBC" w:rsidP="00DD6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EBC" w:rsidRDefault="00E31EBC" w:rsidP="00DD6777">
      <w:pPr>
        <w:spacing w:after="0" w:line="240" w:lineRule="auto"/>
      </w:pPr>
      <w:r>
        <w:separator/>
      </w:r>
    </w:p>
  </w:footnote>
  <w:footnote w:type="continuationSeparator" w:id="0">
    <w:p w:rsidR="00E31EBC" w:rsidRDefault="00E31EBC" w:rsidP="00DD6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CB" w:rsidRPr="00935ACB" w:rsidRDefault="00935ACB">
    <w:pPr>
      <w:pStyle w:val="a7"/>
      <w:jc w:val="center"/>
      <w:rPr>
        <w:rFonts w:ascii="Times New Roman" w:hAnsi="Times New Roman" w:cs="Times New Roman"/>
      </w:rPr>
    </w:pPr>
    <w:r w:rsidRPr="00935ACB">
      <w:rPr>
        <w:rFonts w:ascii="Times New Roman" w:hAnsi="Times New Roman" w:cs="Times New Roman"/>
      </w:rPr>
      <w:fldChar w:fldCharType="begin"/>
    </w:r>
    <w:r w:rsidRPr="00935ACB">
      <w:rPr>
        <w:rFonts w:ascii="Times New Roman" w:hAnsi="Times New Roman" w:cs="Times New Roman"/>
      </w:rPr>
      <w:instrText>PAGE   \* MERGEFORMAT</w:instrText>
    </w:r>
    <w:r w:rsidRPr="00935ACB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1</w:t>
    </w:r>
    <w:r w:rsidRPr="00935ACB">
      <w:rPr>
        <w:rFonts w:ascii="Times New Roman" w:hAnsi="Times New Roman" w:cs="Times New Roman"/>
      </w:rPr>
      <w:fldChar w:fldCharType="end"/>
    </w:r>
  </w:p>
  <w:p w:rsidR="007A3F6B" w:rsidRDefault="007A3F6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31BAB"/>
    <w:multiLevelType w:val="hybridMultilevel"/>
    <w:tmpl w:val="334AF3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F629D0"/>
    <w:multiLevelType w:val="multilevel"/>
    <w:tmpl w:val="334AF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07E6"/>
    <w:rsid w:val="00003A13"/>
    <w:rsid w:val="00056E9F"/>
    <w:rsid w:val="00131D3D"/>
    <w:rsid w:val="00154865"/>
    <w:rsid w:val="00171D83"/>
    <w:rsid w:val="002176BF"/>
    <w:rsid w:val="002C6085"/>
    <w:rsid w:val="003056F7"/>
    <w:rsid w:val="00395E45"/>
    <w:rsid w:val="003E2967"/>
    <w:rsid w:val="004207E6"/>
    <w:rsid w:val="00442D68"/>
    <w:rsid w:val="0044420B"/>
    <w:rsid w:val="00457F70"/>
    <w:rsid w:val="00730342"/>
    <w:rsid w:val="007A3F6B"/>
    <w:rsid w:val="007C3C38"/>
    <w:rsid w:val="00873AFD"/>
    <w:rsid w:val="008A3BC4"/>
    <w:rsid w:val="008A5A6E"/>
    <w:rsid w:val="009136E8"/>
    <w:rsid w:val="00935ACB"/>
    <w:rsid w:val="009E4D5B"/>
    <w:rsid w:val="00A41568"/>
    <w:rsid w:val="00A84948"/>
    <w:rsid w:val="00B76AC4"/>
    <w:rsid w:val="00BB3C8B"/>
    <w:rsid w:val="00BE2529"/>
    <w:rsid w:val="00C42812"/>
    <w:rsid w:val="00C663B6"/>
    <w:rsid w:val="00CA6F24"/>
    <w:rsid w:val="00D32306"/>
    <w:rsid w:val="00D7356C"/>
    <w:rsid w:val="00DB5346"/>
    <w:rsid w:val="00DD6777"/>
    <w:rsid w:val="00E31EBC"/>
    <w:rsid w:val="00E50391"/>
    <w:rsid w:val="00EF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56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E252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E2529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E2529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E2529"/>
    <w:rPr>
      <w:b/>
      <w:bCs/>
      <w:color w:val="auto"/>
    </w:rPr>
  </w:style>
  <w:style w:type="paragraph" w:customStyle="1" w:styleId="a5">
    <w:name w:val="Нормальный (таблица)"/>
    <w:basedOn w:val="a"/>
    <w:next w:val="a"/>
    <w:uiPriority w:val="99"/>
    <w:rsid w:val="00BE252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BE252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header"/>
    <w:basedOn w:val="a"/>
    <w:link w:val="a8"/>
    <w:uiPriority w:val="99"/>
    <w:rsid w:val="00DD6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D6777"/>
  </w:style>
  <w:style w:type="paragraph" w:styleId="a9">
    <w:name w:val="footer"/>
    <w:basedOn w:val="a"/>
    <w:link w:val="aa"/>
    <w:uiPriority w:val="99"/>
    <w:rsid w:val="00DD6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DD6777"/>
  </w:style>
  <w:style w:type="paragraph" w:styleId="ab">
    <w:name w:val="Balloon Text"/>
    <w:basedOn w:val="a"/>
    <w:link w:val="ac"/>
    <w:uiPriority w:val="99"/>
    <w:semiHidden/>
    <w:rsid w:val="00154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154865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99"/>
    <w:rsid w:val="00003A1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ocument Map"/>
    <w:basedOn w:val="a"/>
    <w:link w:val="af"/>
    <w:uiPriority w:val="99"/>
    <w:semiHidden/>
    <w:rsid w:val="008A3B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link w:val="ae"/>
    <w:uiPriority w:val="99"/>
    <w:semiHidden/>
    <w:rsid w:val="00D0511C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Южакова ИА</dc:creator>
  <cp:keywords/>
  <dc:description/>
  <cp:lastModifiedBy>Южакова ИА</cp:lastModifiedBy>
  <cp:revision>19</cp:revision>
  <cp:lastPrinted>2016-07-13T07:26:00Z</cp:lastPrinted>
  <dcterms:created xsi:type="dcterms:W3CDTF">2016-07-01T08:48:00Z</dcterms:created>
  <dcterms:modified xsi:type="dcterms:W3CDTF">2016-07-13T07:26:00Z</dcterms:modified>
</cp:coreProperties>
</file>