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A5" w:rsidRPr="00DC0948" w:rsidRDefault="00D82CA8" w:rsidP="00A131CE">
      <w:pPr>
        <w:ind w:left="851"/>
        <w:jc w:val="center"/>
      </w:pPr>
      <w:r>
        <w:t>От 25.09.2024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2528</w:t>
      </w:r>
      <w:r w:rsidR="00801B8C">
        <w:t xml:space="preserve"> </w:t>
      </w:r>
      <w:r w:rsidR="00DC0948" w:rsidRPr="00DC0948">
        <w:t xml:space="preserve"> </w:t>
      </w: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A131CE" w:rsidRDefault="00A131CE" w:rsidP="004365A5">
      <w:pPr>
        <w:jc w:val="center"/>
      </w:pPr>
    </w:p>
    <w:p w:rsidR="00A131CE" w:rsidRDefault="00A131CE" w:rsidP="004365A5">
      <w:pPr>
        <w:jc w:val="center"/>
      </w:pPr>
    </w:p>
    <w:p w:rsidR="001E467C" w:rsidRDefault="003A60CB" w:rsidP="00F8586E">
      <w:pPr>
        <w:ind w:left="709" w:right="282"/>
        <w:jc w:val="center"/>
        <w:rPr>
          <w:b/>
        </w:rPr>
      </w:pPr>
      <w:r w:rsidRPr="003A60CB">
        <w:rPr>
          <w:b/>
        </w:rPr>
        <w:t>Об утверждении Положения</w:t>
      </w:r>
      <w:r w:rsidR="005E3165">
        <w:rPr>
          <w:b/>
        </w:rPr>
        <w:t xml:space="preserve"> </w:t>
      </w:r>
      <w:r w:rsidR="006F28EB">
        <w:rPr>
          <w:b/>
        </w:rPr>
        <w:t xml:space="preserve">о </w:t>
      </w:r>
      <w:r w:rsidR="00F8586E">
        <w:rPr>
          <w:b/>
        </w:rPr>
        <w:t>порядке уведомления</w:t>
      </w:r>
    </w:p>
    <w:p w:rsidR="001E467C" w:rsidRDefault="001E467C" w:rsidP="001E467C">
      <w:pPr>
        <w:ind w:left="709" w:right="282"/>
        <w:jc w:val="center"/>
        <w:rPr>
          <w:b/>
        </w:rPr>
      </w:pPr>
      <w:r>
        <w:rPr>
          <w:b/>
        </w:rPr>
        <w:t xml:space="preserve">муниципальными служащими администрации муниципального </w:t>
      </w:r>
    </w:p>
    <w:p w:rsidR="001E467C" w:rsidRDefault="001E467C" w:rsidP="001E467C">
      <w:pPr>
        <w:ind w:left="709" w:right="282"/>
        <w:jc w:val="center"/>
        <w:rPr>
          <w:b/>
        </w:rPr>
      </w:pPr>
      <w:r>
        <w:rPr>
          <w:b/>
        </w:rPr>
        <w:t xml:space="preserve">образования Славянский район </w:t>
      </w:r>
      <w:r w:rsidR="00F8586E">
        <w:rPr>
          <w:b/>
        </w:rPr>
        <w:t xml:space="preserve">представителя нанимателя </w:t>
      </w:r>
    </w:p>
    <w:p w:rsidR="001E467C" w:rsidRDefault="00F8586E" w:rsidP="001E467C">
      <w:pPr>
        <w:ind w:left="709" w:right="282"/>
        <w:jc w:val="center"/>
        <w:rPr>
          <w:b/>
        </w:rPr>
      </w:pPr>
      <w:r>
        <w:rPr>
          <w:b/>
        </w:rPr>
        <w:t xml:space="preserve">(работодателя) </w:t>
      </w:r>
      <w:r w:rsidR="001E467C">
        <w:rPr>
          <w:b/>
        </w:rPr>
        <w:t xml:space="preserve">о намерении выполнять иную оплачиваемую </w:t>
      </w:r>
    </w:p>
    <w:p w:rsidR="001E467C" w:rsidRPr="00F8586E" w:rsidRDefault="001E467C" w:rsidP="001E467C">
      <w:pPr>
        <w:ind w:left="709" w:right="282"/>
        <w:jc w:val="center"/>
        <w:rPr>
          <w:b/>
        </w:rPr>
      </w:pPr>
      <w:r>
        <w:rPr>
          <w:b/>
        </w:rPr>
        <w:t>работу (о выполнении иной оплачиваемой работы)</w:t>
      </w:r>
    </w:p>
    <w:p w:rsidR="004365A5" w:rsidRDefault="004365A5" w:rsidP="004365A5"/>
    <w:p w:rsidR="005C1AA9" w:rsidRPr="005C1AA9" w:rsidRDefault="005C1AA9" w:rsidP="00A116A1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В соответствии с </w:t>
      </w:r>
      <w:r w:rsidR="00A116A1">
        <w:t xml:space="preserve">Федеральными законами </w:t>
      </w:r>
      <w:r w:rsidR="002F2A72">
        <w:rPr>
          <w:rFonts w:cs="Times New Roman"/>
        </w:rPr>
        <w:t>от 25 декабря 2008 г. №</w:t>
      </w:r>
      <w:r w:rsidRPr="005C1AA9">
        <w:rPr>
          <w:rFonts w:cs="Times New Roman"/>
        </w:rPr>
        <w:t xml:space="preserve"> 273-ФЗ        «О противодействии коррупции», </w:t>
      </w:r>
      <w:r w:rsidR="00A116A1">
        <w:rPr>
          <w:rFonts w:cs="Times New Roman"/>
        </w:rPr>
        <w:t xml:space="preserve">от 2 марта 2007 г. № 25-ФЗ «О муниципальной </w:t>
      </w:r>
      <w:r w:rsidR="00F17A0A">
        <w:rPr>
          <w:rFonts w:cs="Times New Roman"/>
        </w:rPr>
        <w:t xml:space="preserve">службе в Российской Федерации», </w:t>
      </w:r>
      <w:r w:rsidR="00D21E63">
        <w:rPr>
          <w:rFonts w:cs="Times New Roman"/>
        </w:rPr>
        <w:t>З</w:t>
      </w:r>
      <w:r w:rsidR="008258DD">
        <w:rPr>
          <w:rFonts w:cs="Times New Roman"/>
        </w:rPr>
        <w:t>аконами</w:t>
      </w:r>
      <w:r w:rsidR="00F17A0A">
        <w:rPr>
          <w:rFonts w:cs="Times New Roman"/>
        </w:rPr>
        <w:t xml:space="preserve"> Краснодарского края от 8 июня      2009 г. № 1244-КЗ «О муниципальной службе в Краснодарском крае</w:t>
      </w:r>
      <w:r w:rsidR="00D21E63">
        <w:rPr>
          <w:rFonts w:cs="Times New Roman"/>
        </w:rPr>
        <w:t>»</w:t>
      </w:r>
      <w:r w:rsidR="00F450AA">
        <w:rPr>
          <w:rFonts w:cs="Times New Roman"/>
        </w:rPr>
        <w:t xml:space="preserve">, </w:t>
      </w:r>
      <w:r w:rsidR="008258DD">
        <w:rPr>
          <w:rFonts w:cs="Times New Roman"/>
        </w:rPr>
        <w:t>от 23 июля 2009 г. № 1798-КЗ «О противодействии коррупции в Краснодарском крае»,</w:t>
      </w:r>
      <w:r w:rsidR="00F17A0A">
        <w:rPr>
          <w:rFonts w:cs="Times New Roman"/>
        </w:rPr>
        <w:t xml:space="preserve">                       </w:t>
      </w:r>
      <w:r w:rsidRPr="005C1AA9">
        <w:rPr>
          <w:rFonts w:cs="Times New Roman"/>
        </w:rPr>
        <w:t>п о с т а н о в л я ю:</w:t>
      </w:r>
    </w:p>
    <w:p w:rsidR="005C1AA9" w:rsidRDefault="005C1AA9" w:rsidP="00F17A0A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bookmarkStart w:id="0" w:name="sub_1"/>
      <w:r w:rsidRPr="005C1AA9">
        <w:rPr>
          <w:rFonts w:cs="Times New Roman"/>
        </w:rPr>
        <w:t xml:space="preserve">1. Утвердить </w:t>
      </w:r>
      <w:hyperlink w:anchor="sub_1000" w:history="1">
        <w:r w:rsidRPr="005C1AA9">
          <w:rPr>
            <w:rFonts w:cs="Times New Roman"/>
          </w:rPr>
          <w:t>Положение</w:t>
        </w:r>
      </w:hyperlink>
      <w:r w:rsidR="005A523C">
        <w:rPr>
          <w:rFonts w:cs="Times New Roman"/>
        </w:rPr>
        <w:t xml:space="preserve"> </w:t>
      </w:r>
      <w:r w:rsidR="001A56DB">
        <w:rPr>
          <w:rFonts w:cs="Times New Roman"/>
        </w:rPr>
        <w:t xml:space="preserve">о порядке уведомления </w:t>
      </w:r>
      <w:r w:rsidR="00F17A0A" w:rsidRPr="00F17A0A">
        <w:rPr>
          <w:rFonts w:cs="Times New Roman"/>
        </w:rPr>
        <w:t>муниципальными служащим</w:t>
      </w:r>
      <w:r w:rsidR="00F17A0A">
        <w:rPr>
          <w:rFonts w:cs="Times New Roman"/>
        </w:rPr>
        <w:t xml:space="preserve">и администрации муниципального </w:t>
      </w:r>
      <w:r w:rsidR="00F17A0A" w:rsidRPr="00F17A0A">
        <w:rPr>
          <w:rFonts w:cs="Times New Roman"/>
        </w:rPr>
        <w:t xml:space="preserve">образования Славянский </w:t>
      </w:r>
      <w:r w:rsidR="00F17A0A">
        <w:rPr>
          <w:rFonts w:cs="Times New Roman"/>
        </w:rPr>
        <w:t xml:space="preserve">район представителя нанимателя </w:t>
      </w:r>
      <w:r w:rsidR="00F17A0A" w:rsidRPr="00F17A0A">
        <w:rPr>
          <w:rFonts w:cs="Times New Roman"/>
        </w:rPr>
        <w:t>(работодателя) о намерен</w:t>
      </w:r>
      <w:r w:rsidR="00F17A0A">
        <w:rPr>
          <w:rFonts w:cs="Times New Roman"/>
        </w:rPr>
        <w:t xml:space="preserve">ии выполнять иную оплачиваемую </w:t>
      </w:r>
      <w:r w:rsidR="00F17A0A" w:rsidRPr="00F17A0A">
        <w:rPr>
          <w:rFonts w:cs="Times New Roman"/>
        </w:rPr>
        <w:t>работу (о выполнении иной оплачиваемой работы)</w:t>
      </w:r>
      <w:r w:rsidR="00484E8D">
        <w:rPr>
          <w:rFonts w:cs="Times New Roman"/>
        </w:rPr>
        <w:t xml:space="preserve"> </w:t>
      </w:r>
      <w:r w:rsidR="002F2A72">
        <w:rPr>
          <w:rFonts w:cs="Times New Roman"/>
        </w:rPr>
        <w:t>согласно приложению</w:t>
      </w:r>
      <w:r w:rsidR="008D7205">
        <w:rPr>
          <w:rFonts w:cs="Times New Roman"/>
        </w:rPr>
        <w:t xml:space="preserve"> к настоящему постановлению.</w:t>
      </w:r>
    </w:p>
    <w:p w:rsidR="005C1AA9" w:rsidRDefault="00A116A1" w:rsidP="008D7205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bookmarkStart w:id="1" w:name="sub_2"/>
      <w:bookmarkEnd w:id="0"/>
      <w:r>
        <w:rPr>
          <w:rFonts w:cs="Times New Roman"/>
        </w:rPr>
        <w:t>2</w:t>
      </w:r>
      <w:r w:rsidR="005C1AA9" w:rsidRPr="005C1AA9">
        <w:rPr>
          <w:rFonts w:cs="Times New Roman"/>
        </w:rPr>
        <w:t>. Признать утратившим силу</w:t>
      </w:r>
      <w:r w:rsidR="008D7205">
        <w:rPr>
          <w:rFonts w:cs="Times New Roman"/>
        </w:rPr>
        <w:t xml:space="preserve"> </w:t>
      </w:r>
      <w:r w:rsidR="005C1AA9" w:rsidRPr="005C1AA9">
        <w:rPr>
          <w:rFonts w:cs="Times New Roman"/>
        </w:rPr>
        <w:t>постановление администрации муниципального об</w:t>
      </w:r>
      <w:r w:rsidR="00F17A0A">
        <w:rPr>
          <w:rFonts w:cs="Times New Roman"/>
        </w:rPr>
        <w:t>разования Славянский район от 27 сентября 2016 г. № 1740</w:t>
      </w:r>
      <w:r w:rsidR="005C1AA9" w:rsidRPr="005C1AA9">
        <w:rPr>
          <w:rFonts w:cs="Times New Roman"/>
        </w:rPr>
        <w:t xml:space="preserve"> «Об утверждении </w:t>
      </w:r>
      <w:r w:rsidR="00BA7B0A">
        <w:rPr>
          <w:rFonts w:cs="Times New Roman"/>
        </w:rPr>
        <w:t>Порядка</w:t>
      </w:r>
      <w:r w:rsidR="005E70CE">
        <w:rPr>
          <w:rFonts w:cs="Times New Roman"/>
        </w:rPr>
        <w:t xml:space="preserve"> уведомления </w:t>
      </w:r>
      <w:r w:rsidR="00F17A0A">
        <w:rPr>
          <w:rFonts w:cs="Times New Roman"/>
        </w:rPr>
        <w:t>муниципальными служащими администрации муниципального образования Славянский район о выполнении иной оплачиваемой работы</w:t>
      </w:r>
      <w:r w:rsidR="001B4271">
        <w:rPr>
          <w:rFonts w:cs="Times New Roman"/>
        </w:rPr>
        <w:t>».</w:t>
      </w:r>
    </w:p>
    <w:p w:rsidR="001B4271" w:rsidRDefault="00A116A1" w:rsidP="006100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3</w:t>
      </w:r>
      <w:r w:rsidR="001B4271">
        <w:rPr>
          <w:rFonts w:cs="Times New Roman"/>
        </w:rPr>
        <w:t xml:space="preserve">. </w:t>
      </w:r>
      <w:r w:rsidR="00E36750">
        <w:rPr>
          <w:rFonts w:cs="Times New Roman"/>
        </w:rPr>
        <w:t>Ответственному за работу по общим вопросам профилактики коррупционных и иных правонарушений, связанных с прохождением муниципальной службы в администрации муниципального образования Славянский район (Желтоухова В.В.)</w:t>
      </w:r>
      <w:r w:rsidR="001B4271">
        <w:rPr>
          <w:rFonts w:cs="Times New Roman"/>
        </w:rPr>
        <w:t xml:space="preserve"> обеспечить ознакомление муниципальных служащих администрации муниципального образования Славянский район с настоящим постановлением.</w:t>
      </w:r>
    </w:p>
    <w:p w:rsidR="005A523C" w:rsidRPr="0047550A" w:rsidRDefault="00873D1D" w:rsidP="0047550A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cs="Times New Roman"/>
        </w:rPr>
        <w:tab/>
      </w:r>
      <w:r w:rsidR="00A116A1">
        <w:rPr>
          <w:rFonts w:eastAsia="Times New Roman" w:cs="Times New Roman"/>
          <w:color w:val="000000"/>
          <w:lang w:val="ru" w:eastAsia="ru-RU"/>
        </w:rPr>
        <w:t>4</w:t>
      </w:r>
      <w:r w:rsidR="005C1AA9" w:rsidRPr="005C1AA9">
        <w:rPr>
          <w:rFonts w:eastAsia="Times New Roman" w:cs="Times New Roman"/>
          <w:color w:val="000000"/>
          <w:lang w:val="ru" w:eastAsia="ru-RU"/>
        </w:rPr>
        <w:t xml:space="preserve">. </w:t>
      </w:r>
      <w:r w:rsidR="005A523C">
        <w:t>Управлению по взаимодействию со средствами массовой информации администрации муниципального образования Славянский район (Резец Д.В.)</w:t>
      </w:r>
      <w:r w:rsidR="008D7205">
        <w:t xml:space="preserve"> </w:t>
      </w:r>
      <w:r w:rsidR="005A523C">
        <w:t>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A523C" w:rsidRDefault="00A116A1" w:rsidP="005A523C">
      <w:pPr>
        <w:ind w:firstLine="709"/>
        <w:jc w:val="both"/>
      </w:pPr>
      <w:r>
        <w:lastRenderedPageBreak/>
        <w:t>5</w:t>
      </w:r>
      <w:r w:rsidR="005A523C">
        <w:t>. Контроль за выполнением настоящего постановления возложить на за</w:t>
      </w:r>
      <w:r w:rsidR="005A523C">
        <w:softHyphen/>
        <w:t>местителя главы муниципального образования Славянский район, управляю</w:t>
      </w:r>
      <w:r w:rsidR="005A523C">
        <w:softHyphen/>
        <w:t>щего делами Щеглова А.С.</w:t>
      </w:r>
    </w:p>
    <w:p w:rsidR="005A523C" w:rsidRDefault="00A116A1" w:rsidP="005A523C">
      <w:pPr>
        <w:ind w:firstLine="709"/>
        <w:jc w:val="both"/>
      </w:pPr>
      <w:r>
        <w:t>6</w:t>
      </w:r>
      <w:r w:rsidR="005A523C">
        <w:t>. Постановление вступает в силу на следующий день после его официального опубликования.</w:t>
      </w:r>
    </w:p>
    <w:p w:rsidR="005A523C" w:rsidRDefault="005A523C" w:rsidP="005A523C"/>
    <w:p w:rsidR="005A523C" w:rsidRDefault="005A523C" w:rsidP="005A523C"/>
    <w:p w:rsidR="004B1AC7" w:rsidRPr="004B1AC7" w:rsidRDefault="004B1AC7" w:rsidP="004B1AC7">
      <w:pPr>
        <w:tabs>
          <w:tab w:val="left" w:pos="709"/>
        </w:tabs>
        <w:spacing w:line="230" w:lineRule="auto"/>
        <w:jc w:val="both"/>
        <w:rPr>
          <w:rFonts w:cs="Times New Roman"/>
        </w:rPr>
      </w:pPr>
      <w:r w:rsidRPr="004B1AC7">
        <w:rPr>
          <w:rFonts w:cs="Times New Roman"/>
        </w:rPr>
        <w:t>Исполняющий обязанности</w:t>
      </w:r>
    </w:p>
    <w:p w:rsidR="004B1AC7" w:rsidRPr="004B1AC7" w:rsidRDefault="004B1AC7" w:rsidP="004B1AC7">
      <w:pPr>
        <w:tabs>
          <w:tab w:val="left" w:pos="709"/>
        </w:tabs>
        <w:spacing w:line="230" w:lineRule="auto"/>
        <w:jc w:val="both"/>
        <w:rPr>
          <w:rFonts w:cs="Times New Roman"/>
        </w:rPr>
      </w:pPr>
      <w:r w:rsidRPr="004B1AC7">
        <w:rPr>
          <w:rFonts w:cs="Times New Roman"/>
        </w:rPr>
        <w:t>главы муниципального образования</w:t>
      </w:r>
    </w:p>
    <w:p w:rsidR="004B1AC7" w:rsidRPr="004B1AC7" w:rsidRDefault="004B1AC7" w:rsidP="004B1AC7">
      <w:pPr>
        <w:tabs>
          <w:tab w:val="left" w:pos="709"/>
        </w:tabs>
        <w:spacing w:line="230" w:lineRule="auto"/>
        <w:jc w:val="both"/>
        <w:rPr>
          <w:rFonts w:cs="Times New Roman"/>
        </w:rPr>
      </w:pPr>
      <w:r w:rsidRPr="004B1AC7">
        <w:rPr>
          <w:rFonts w:cs="Times New Roman"/>
        </w:rPr>
        <w:t xml:space="preserve">Славянский район </w:t>
      </w:r>
      <w:r w:rsidRPr="004B1AC7">
        <w:rPr>
          <w:rFonts w:cs="Times New Roman"/>
        </w:rPr>
        <w:tab/>
        <w:t xml:space="preserve">      </w:t>
      </w:r>
      <w:r w:rsidRPr="004B1AC7">
        <w:rPr>
          <w:rFonts w:cs="Times New Roman"/>
        </w:rPr>
        <w:tab/>
        <w:t xml:space="preserve">                                                          Е.В. Колдомасов</w:t>
      </w:r>
    </w:p>
    <w:p w:rsidR="004B1AC7" w:rsidRPr="004B1AC7" w:rsidRDefault="004B1AC7" w:rsidP="004B1AC7">
      <w:pPr>
        <w:tabs>
          <w:tab w:val="left" w:pos="709"/>
        </w:tabs>
        <w:spacing w:line="230" w:lineRule="auto"/>
        <w:jc w:val="both"/>
        <w:rPr>
          <w:rFonts w:cs="Times New Roman"/>
        </w:rPr>
      </w:pPr>
      <w:r w:rsidRPr="004B1AC7">
        <w:rPr>
          <w:rFonts w:cs="Times New Roman"/>
        </w:rPr>
        <w:t xml:space="preserve"> </w:t>
      </w:r>
    </w:p>
    <w:p w:rsidR="004B1AC7" w:rsidRPr="004B1AC7" w:rsidRDefault="004B1AC7" w:rsidP="004B1AC7">
      <w:pPr>
        <w:tabs>
          <w:tab w:val="left" w:pos="709"/>
        </w:tabs>
        <w:spacing w:line="230" w:lineRule="auto"/>
        <w:jc w:val="both"/>
        <w:rPr>
          <w:rFonts w:cs="Times New Roman"/>
        </w:rPr>
      </w:pPr>
    </w:p>
    <w:p w:rsidR="007B28C8" w:rsidRDefault="007B28C8" w:rsidP="005A523C">
      <w:pPr>
        <w:tabs>
          <w:tab w:val="left" w:pos="851"/>
        </w:tabs>
        <w:ind w:firstLine="567"/>
        <w:contextualSpacing/>
        <w:jc w:val="both"/>
      </w:pPr>
    </w:p>
    <w:p w:rsidR="005C1AA9" w:rsidRPr="005C1AA9" w:rsidRDefault="005C1AA9" w:rsidP="005C1AA9">
      <w:pPr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5C1AA9" w:rsidRPr="005C1AA9" w:rsidRDefault="005C1AA9" w:rsidP="005C1AA9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 </w:t>
      </w:r>
      <w:bookmarkStart w:id="2" w:name="sub_3"/>
      <w:bookmarkEnd w:id="1"/>
      <w:bookmarkEnd w:id="2"/>
    </w:p>
    <w:p w:rsidR="005C1AA9" w:rsidRDefault="005C1AA9" w:rsidP="000C7B19">
      <w:pPr>
        <w:ind w:firstLine="709"/>
        <w:jc w:val="both"/>
      </w:pPr>
    </w:p>
    <w:p w:rsidR="005C1AA9" w:rsidRDefault="005C1AA9" w:rsidP="000C7B19">
      <w:pPr>
        <w:ind w:firstLine="709"/>
        <w:jc w:val="both"/>
      </w:pPr>
    </w:p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CA1AC7" w:rsidRDefault="00CA1AC7" w:rsidP="00844017">
      <w:pPr>
        <w:spacing w:line="233" w:lineRule="auto"/>
        <w:jc w:val="center"/>
        <w:rPr>
          <w:rFonts w:eastAsia="Times New Roman" w:cs="Times New Roman"/>
          <w:b/>
          <w:lang w:eastAsia="ru-RU"/>
        </w:rPr>
      </w:pPr>
    </w:p>
    <w:p w:rsidR="006E405C" w:rsidRDefault="006E40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17A0A" w:rsidRDefault="00F17A0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17A0A" w:rsidRDefault="00F17A0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17A0A" w:rsidRDefault="00F17A0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17A0A" w:rsidRDefault="00F17A0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17A0A" w:rsidRDefault="00F17A0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17A0A" w:rsidRDefault="00F17A0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17A0A" w:rsidRDefault="00F17A0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8D7205" w:rsidRDefault="008D7205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8D7205" w:rsidRDefault="008D7205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8D7205" w:rsidRDefault="008D7205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8D7205" w:rsidRDefault="008D7205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8D7205" w:rsidRDefault="008D7205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936181" w:rsidRPr="00936181" w:rsidRDefault="00936181" w:rsidP="00936181">
      <w:pPr>
        <w:ind w:left="5387"/>
        <w:rPr>
          <w:rFonts w:eastAsia="Times New Roman" w:cs="Times New Roman"/>
          <w:lang w:eastAsia="ru-RU"/>
        </w:rPr>
      </w:pPr>
      <w:bookmarkStart w:id="3" w:name="_GoBack"/>
      <w:bookmarkEnd w:id="3"/>
      <w:r w:rsidRPr="00936181">
        <w:rPr>
          <w:rFonts w:eastAsia="Times New Roman" w:cs="Times New Roman"/>
          <w:lang w:eastAsia="ru-RU"/>
        </w:rPr>
        <w:lastRenderedPageBreak/>
        <w:t xml:space="preserve">Приложение </w:t>
      </w:r>
    </w:p>
    <w:p w:rsidR="00936181" w:rsidRPr="00936181" w:rsidRDefault="00936181" w:rsidP="00936181">
      <w:pPr>
        <w:ind w:left="5387"/>
        <w:rPr>
          <w:rFonts w:eastAsia="Times New Roman" w:cs="Times New Roman"/>
          <w:lang w:eastAsia="ru-RU"/>
        </w:rPr>
      </w:pPr>
    </w:p>
    <w:p w:rsidR="00936181" w:rsidRPr="00936181" w:rsidRDefault="00936181" w:rsidP="00936181">
      <w:pPr>
        <w:ind w:left="5387"/>
        <w:rPr>
          <w:rFonts w:eastAsia="Times New Roman" w:cs="Times New Roman"/>
          <w:lang w:eastAsia="ru-RU"/>
        </w:rPr>
      </w:pPr>
      <w:r w:rsidRPr="00936181">
        <w:rPr>
          <w:rFonts w:eastAsia="Times New Roman" w:cs="Times New Roman"/>
          <w:lang w:eastAsia="ru-RU"/>
        </w:rPr>
        <w:t>УТВЕРЖДЕНО</w:t>
      </w:r>
    </w:p>
    <w:p w:rsidR="00936181" w:rsidRPr="00936181" w:rsidRDefault="00936181" w:rsidP="00936181">
      <w:pPr>
        <w:ind w:left="5387"/>
        <w:rPr>
          <w:rFonts w:eastAsia="Times New Roman" w:cs="Times New Roman"/>
          <w:lang w:eastAsia="ru-RU"/>
        </w:rPr>
      </w:pPr>
      <w:r w:rsidRPr="00936181">
        <w:rPr>
          <w:rFonts w:eastAsia="Times New Roman" w:cs="Times New Roman"/>
          <w:lang w:eastAsia="ru-RU"/>
        </w:rPr>
        <w:t>постановлением администрации</w:t>
      </w:r>
    </w:p>
    <w:p w:rsidR="00936181" w:rsidRPr="00936181" w:rsidRDefault="00936181" w:rsidP="00936181">
      <w:pPr>
        <w:ind w:left="5387"/>
        <w:rPr>
          <w:rFonts w:eastAsia="Times New Roman" w:cs="Times New Roman"/>
          <w:lang w:eastAsia="ru-RU"/>
        </w:rPr>
      </w:pPr>
      <w:r w:rsidRPr="00936181">
        <w:rPr>
          <w:rFonts w:eastAsia="Times New Roman" w:cs="Times New Roman"/>
          <w:lang w:eastAsia="ru-RU"/>
        </w:rPr>
        <w:t>муниципального образования</w:t>
      </w:r>
    </w:p>
    <w:p w:rsidR="00936181" w:rsidRPr="00936181" w:rsidRDefault="00936181" w:rsidP="00936181">
      <w:pPr>
        <w:ind w:left="5387"/>
        <w:rPr>
          <w:rFonts w:eastAsia="Times New Roman" w:cs="Times New Roman"/>
          <w:lang w:eastAsia="ru-RU"/>
        </w:rPr>
      </w:pPr>
      <w:r w:rsidRPr="00936181">
        <w:rPr>
          <w:rFonts w:eastAsia="Times New Roman" w:cs="Times New Roman"/>
          <w:lang w:eastAsia="ru-RU"/>
        </w:rPr>
        <w:t>Славянский район</w:t>
      </w:r>
    </w:p>
    <w:p w:rsidR="00936181" w:rsidRPr="00936181" w:rsidRDefault="00936181" w:rsidP="00936181">
      <w:pPr>
        <w:ind w:left="5387"/>
        <w:rPr>
          <w:rFonts w:eastAsia="Times New Roman" w:cs="Times New Roman"/>
          <w:lang w:eastAsia="ru-RU"/>
        </w:rPr>
      </w:pPr>
      <w:r w:rsidRPr="00936181">
        <w:rPr>
          <w:rFonts w:eastAsia="Times New Roman" w:cs="Times New Roman"/>
          <w:lang w:eastAsia="ru-RU"/>
        </w:rPr>
        <w:t>от_______________№________</w:t>
      </w:r>
    </w:p>
    <w:p w:rsidR="00936181" w:rsidRPr="00936181" w:rsidRDefault="00936181" w:rsidP="00936181">
      <w:pPr>
        <w:ind w:left="5387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936181" w:rsidRPr="00936181" w:rsidRDefault="00936181" w:rsidP="00936181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936181" w:rsidRPr="00936181" w:rsidRDefault="00936181" w:rsidP="00936181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936181" w:rsidRPr="00936181" w:rsidRDefault="00936181" w:rsidP="00936181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Calibri" w:cs="Times New Roman"/>
          <w:b/>
          <w:bCs/>
        </w:rPr>
      </w:pPr>
      <w:r w:rsidRPr="00936181">
        <w:rPr>
          <w:rFonts w:eastAsia="Calibri" w:cs="Times New Roman"/>
          <w:b/>
          <w:bCs/>
        </w:rPr>
        <w:t>ПОЛОЖЕНИЕ</w:t>
      </w:r>
    </w:p>
    <w:p w:rsidR="00936181" w:rsidRPr="00936181" w:rsidRDefault="00936181" w:rsidP="00936181">
      <w:pPr>
        <w:ind w:left="709" w:right="282"/>
        <w:jc w:val="center"/>
        <w:rPr>
          <w:rFonts w:eastAsia="Calibri" w:cs="Times New Roman"/>
          <w:b/>
        </w:rPr>
      </w:pPr>
      <w:r w:rsidRPr="00936181">
        <w:rPr>
          <w:rFonts w:eastAsia="Calibri" w:cs="Times New Roman"/>
          <w:b/>
        </w:rPr>
        <w:t xml:space="preserve">о порядке уведомления муниципальными служащими </w:t>
      </w:r>
    </w:p>
    <w:p w:rsidR="00936181" w:rsidRPr="00936181" w:rsidRDefault="00936181" w:rsidP="00936181">
      <w:pPr>
        <w:ind w:left="709" w:right="282"/>
        <w:jc w:val="center"/>
        <w:rPr>
          <w:rFonts w:eastAsia="Calibri" w:cs="Times New Roman"/>
          <w:b/>
        </w:rPr>
      </w:pPr>
      <w:r w:rsidRPr="00936181">
        <w:rPr>
          <w:rFonts w:eastAsia="Calibri" w:cs="Times New Roman"/>
          <w:b/>
        </w:rPr>
        <w:t xml:space="preserve">администрации муниципального образования </w:t>
      </w:r>
    </w:p>
    <w:p w:rsidR="00936181" w:rsidRPr="00936181" w:rsidRDefault="00936181" w:rsidP="00936181">
      <w:pPr>
        <w:ind w:left="709" w:right="282"/>
        <w:jc w:val="center"/>
        <w:rPr>
          <w:rFonts w:eastAsia="Calibri" w:cs="Times New Roman"/>
          <w:b/>
        </w:rPr>
      </w:pPr>
      <w:r w:rsidRPr="00936181">
        <w:rPr>
          <w:rFonts w:eastAsia="Calibri" w:cs="Times New Roman"/>
          <w:b/>
        </w:rPr>
        <w:t xml:space="preserve">Славянский район представителя нанимателя (работодателя) </w:t>
      </w:r>
    </w:p>
    <w:p w:rsidR="00936181" w:rsidRPr="00936181" w:rsidRDefault="00936181" w:rsidP="00936181">
      <w:pPr>
        <w:ind w:left="709" w:right="-1"/>
        <w:jc w:val="center"/>
        <w:rPr>
          <w:rFonts w:eastAsia="Calibri" w:cs="Times New Roman"/>
          <w:b/>
        </w:rPr>
      </w:pPr>
      <w:r w:rsidRPr="00936181">
        <w:rPr>
          <w:rFonts w:eastAsia="Calibri" w:cs="Times New Roman"/>
          <w:b/>
        </w:rPr>
        <w:t xml:space="preserve">о намерении выполнять иную оплачиваемую работу </w:t>
      </w:r>
    </w:p>
    <w:p w:rsidR="00936181" w:rsidRPr="00936181" w:rsidRDefault="00936181" w:rsidP="00936181">
      <w:pPr>
        <w:ind w:left="709" w:right="282"/>
        <w:jc w:val="center"/>
        <w:rPr>
          <w:rFonts w:eastAsia="Calibri" w:cs="Times New Roman"/>
          <w:b/>
        </w:rPr>
      </w:pPr>
      <w:r w:rsidRPr="00936181">
        <w:rPr>
          <w:rFonts w:eastAsia="Calibri" w:cs="Times New Roman"/>
          <w:b/>
        </w:rPr>
        <w:t>(о выполнении иной оплачиваемой работы)</w:t>
      </w:r>
    </w:p>
    <w:p w:rsidR="00936181" w:rsidRPr="00936181" w:rsidRDefault="00936181" w:rsidP="00936181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</w:rPr>
      </w:pPr>
      <w:bookmarkStart w:id="4" w:name="sub_101"/>
      <w:r w:rsidRPr="00936181">
        <w:rPr>
          <w:rFonts w:eastAsia="Calibri" w:cs="Times New Roman"/>
        </w:rPr>
        <w:t xml:space="preserve">1. Настоящим Положением определяется порядок уведомления муниципальными служащими администрации муниципального образования Славянский район представителя нанимателя (работодателя) </w:t>
      </w:r>
      <w:bookmarkStart w:id="5" w:name="sub_102"/>
      <w:bookmarkEnd w:id="4"/>
      <w:r w:rsidRPr="00936181">
        <w:rPr>
          <w:rFonts w:eastAsia="Calibri" w:cs="Times New Roman"/>
        </w:rPr>
        <w:t>о намерении выполнять иную оплачиваемую работу (о выполнении иной оплачиваемой работы).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г. № 25-ФЗ         «О муниципальной службе в Российской Федерации».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936181">
        <w:rPr>
          <w:rFonts w:eastAsia="Times New Roman" w:cs="Times New Roman"/>
          <w:color w:val="000000"/>
          <w:shd w:val="clear" w:color="auto" w:fill="FFFFFF"/>
          <w:lang w:eastAsia="ru-RU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служащего, замещающего должность, замещение которой предусматривает обязанность принимать меры по предоотвращению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936181">
        <w:rPr>
          <w:rFonts w:eastAsia="Times New Roman" w:cs="Times New Roman"/>
          <w:color w:val="000000"/>
          <w:shd w:val="clear" w:color="auto" w:fill="FFFFFF"/>
          <w:lang w:eastAsia="ru-RU"/>
        </w:rPr>
        <w:t>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с учетом особенностей, предусмотренных главой 44 Трудового кодекса Российской Федерации или гражданско-правового договора в коммерческих либо некоммерческих организациях на возмездной основе.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936181">
        <w:rPr>
          <w:rFonts w:eastAsia="Times New Roman" w:cs="Times New Roman"/>
          <w:color w:val="000000"/>
          <w:shd w:val="clear" w:color="auto" w:fill="FFFFFF"/>
          <w:lang w:eastAsia="ru-RU"/>
        </w:rPr>
        <w:t>3.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</w:rPr>
      </w:pPr>
      <w:r w:rsidRPr="00936181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При выполнении иной оплачиваемой работы муниципальный служащий обязан соблюдать требования, предусмотренные Федеральным законом от         </w:t>
      </w:r>
      <w:r w:rsidRPr="00936181">
        <w:rPr>
          <w:rFonts w:eastAsia="Calibri" w:cs="Times New Roman"/>
        </w:rPr>
        <w:t xml:space="preserve">2 марта 2007 г. № 25-ФЗ «О муниципальной службе в Российской Федерации» </w:t>
      </w:r>
      <w:r w:rsidRPr="00936181">
        <w:rPr>
          <w:rFonts w:eastAsia="Calibri" w:cs="Times New Roman"/>
        </w:rPr>
        <w:lastRenderedPageBreak/>
        <w:t>и Федеральным законом от 25 декабря 2008 г. № 273-ФЗ «О противодействии коррупции».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</w:rPr>
      </w:pPr>
      <w:r w:rsidRPr="00936181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 </w:t>
      </w:r>
      <w:r w:rsidRPr="00936181">
        <w:rPr>
          <w:rFonts w:eastAsia="Calibri" w:cs="Times New Roman"/>
        </w:rPr>
        <w:t>4. Муниципальный служащий обязан письменно уведомить представителя нанимателя (работодателя) о намерении выполнять иную оплачиваемую работу за десять рабочих дней до начала ее выполнения путем направления уведомления о намерении выполнять иную оплачиваемую работу (далее - уведомление) по форме согласно приложению 1 к настоящему Положению.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письменно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муниципального образования Славянский район. К уведомлению прикладывается копия документа, в соответствии с которым выполняется иная оплачиваемая работа.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 xml:space="preserve">В случае изменения условий договора о выполнении иной оплачиваемой работы, графика выполнения иной оплачиваемой работы, а также при наличии иных обстоятельств, связанных с выполнением такой работы или заключения нового договора (в том числе в связи с истечением срока предыдущего договора), муниципальный служащий обязан представить новое уведомление не позднее чем за три дня до вступления в силу изменений условий договора о выполнении иной оплачиваемой работы или заключения нового договора. 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 xml:space="preserve">5. Муниципальный служащий </w:t>
      </w:r>
      <w:bookmarkEnd w:id="5"/>
      <w:r w:rsidRPr="00936181">
        <w:rPr>
          <w:rFonts w:eastAsia="Calibri" w:cs="Times New Roman"/>
        </w:rPr>
        <w:t xml:space="preserve">подает уведомление на имя главы муниципального образования Славянский район и направляет его в отдел кадров управления делами администрации муниципального образования Славянский район (далее - отдел кадров), предварительно ознакомив с уведомлением своего непосредственного начальника (руководителя). 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6. В уведомлении указываются следующие сведения:</w:t>
      </w:r>
    </w:p>
    <w:p w:rsidR="00936181" w:rsidRPr="00936181" w:rsidRDefault="00936181" w:rsidP="00936181">
      <w:pPr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1) фамилия, имя, отчество муниципального служащего;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2) занимаемая должность муниципальной службы;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3)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4) наименование и характеристика деятельности организации либо фамилия, имя, отчество физического лица/индивидуального предпринимателя, с которым заключен (планируется к заключению) договор о выполнении иной оплачиваемой работы;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5) дата начала выполнения иной оплачиваемой работы и/или период, в течение которого планируется ее выполнение;</w:t>
      </w:r>
    </w:p>
    <w:p w:rsidR="00936181" w:rsidRPr="00936181" w:rsidRDefault="00936181" w:rsidP="00936181">
      <w:pPr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936181">
        <w:rPr>
          <w:rFonts w:eastAsia="Calibri" w:cs="Times New Roman"/>
        </w:rPr>
        <w:tab/>
        <w:t>6) график занятости (режим рабочего времени);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936181">
        <w:rPr>
          <w:rFonts w:eastAsia="Times New Roman" w:cs="Times New Roman"/>
          <w:color w:val="000000"/>
          <w:shd w:val="clear" w:color="auto" w:fill="FFFFFF"/>
          <w:lang w:eastAsia="ru-RU"/>
        </w:rPr>
        <w:t>7) дата подачи уведомления;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936181">
        <w:rPr>
          <w:rFonts w:eastAsia="Times New Roman" w:cs="Times New Roman"/>
          <w:color w:val="000000"/>
          <w:shd w:val="clear" w:color="auto" w:fill="FFFFFF"/>
          <w:lang w:eastAsia="ru-RU"/>
        </w:rPr>
        <w:t>8) личная подпись;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936181">
        <w:rPr>
          <w:rFonts w:eastAsia="Times New Roman" w:cs="Times New Roman"/>
          <w:color w:val="000000"/>
          <w:shd w:val="clear" w:color="auto" w:fill="FFFFFF"/>
          <w:lang w:eastAsia="ru-RU"/>
        </w:rPr>
        <w:t>9) мнение начальника (руководителя);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936181">
        <w:rPr>
          <w:rFonts w:eastAsia="Times New Roman" w:cs="Times New Roman"/>
          <w:color w:val="000000"/>
          <w:shd w:val="clear" w:color="auto" w:fill="FFFFFF"/>
          <w:lang w:eastAsia="ru-RU"/>
        </w:rPr>
        <w:t>10) мнение представителя нанимателя (работодателя).</w:t>
      </w:r>
    </w:p>
    <w:p w:rsidR="00936181" w:rsidRPr="00936181" w:rsidRDefault="00936181" w:rsidP="00936181">
      <w:pPr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В случае, если муниципальный служащий не имеет возможности передать уведомление лично, оно направляется в адрес администрации муници</w:t>
      </w:r>
      <w:r w:rsidRPr="00936181">
        <w:rPr>
          <w:rFonts w:eastAsia="Calibri" w:cs="Times New Roman"/>
        </w:rPr>
        <w:lastRenderedPageBreak/>
        <w:t>пального образования Славянский район заказным письмом с уведомлением и описью вложения.</w:t>
      </w:r>
    </w:p>
    <w:p w:rsidR="00936181" w:rsidRPr="00936181" w:rsidRDefault="00936181" w:rsidP="00936181">
      <w:pPr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7. Уведомления подлежат обязательной регистрации должностным лицом отдела кадров, в журнале регистрации уведомлений о намерении выполнять иную оплачиваемую работу (о выполнении иной оплачиваемой работы) (далее – журнал регистрации) согласно приложению 2 к настоящему Положению.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Отказ в регистрации уведомления не допускается.</w:t>
      </w:r>
    </w:p>
    <w:p w:rsidR="00936181" w:rsidRPr="00936181" w:rsidRDefault="00936181" w:rsidP="00936181">
      <w:pPr>
        <w:ind w:firstLine="708"/>
        <w:jc w:val="both"/>
        <w:rPr>
          <w:rFonts w:eastAsia="Times New Roman" w:cs="Times New Roman"/>
          <w:bCs/>
          <w:szCs w:val="20"/>
          <w:lang w:eastAsia="ru-RU"/>
        </w:rPr>
      </w:pPr>
      <w:r w:rsidRPr="00936181">
        <w:rPr>
          <w:rFonts w:eastAsia="Calibri" w:cs="Times New Roman"/>
        </w:rPr>
        <w:t>Ведение журнала регистрации в администрации муниципального образования Славянский район возлагается на должностное лицо отдела кадров</w:t>
      </w:r>
      <w:r w:rsidRPr="00936181">
        <w:rPr>
          <w:rFonts w:eastAsia="Times New Roman" w:cs="Times New Roman"/>
          <w:bCs/>
          <w:szCs w:val="20"/>
          <w:lang w:eastAsia="ru-RU"/>
        </w:rPr>
        <w:t>.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Times New Roman" w:cs="Times New Roman"/>
          <w:bCs/>
          <w:szCs w:val="20"/>
          <w:lang w:eastAsia="ru-RU"/>
        </w:rPr>
        <w:tab/>
      </w:r>
      <w:r w:rsidRPr="00936181">
        <w:rPr>
          <w:rFonts w:eastAsia="Calibri" w:cs="Times New Roman"/>
        </w:rPr>
        <w:t>8. Журнал регистрации уведомлений должен быть прошит, пронумерован и скреплен печатью администрации муниципального образования Славянский район.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9. В журнале регистрации уведомлений указываются: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1) порядковый номер уведомления;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2) дата регистрации уведомления;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3) фамилия, имя, отчество, подпись представившего уведомление;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4) фамилия, имя, отчество, подпись зарегистрировавшего уведомление;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>5) краткое содержание уведомления;</w:t>
      </w: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ab/>
        <w:t xml:space="preserve">6) отметка о получении копии уведомления. </w:t>
      </w:r>
    </w:p>
    <w:p w:rsidR="00936181" w:rsidRPr="00936181" w:rsidRDefault="00936181" w:rsidP="00936181">
      <w:pPr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10. Копия зарегистрированного уведомления выдается муниципальному служащему под подпись в журнале регистрации.</w:t>
      </w:r>
    </w:p>
    <w:p w:rsidR="00936181" w:rsidRPr="00936181" w:rsidRDefault="00936181" w:rsidP="00936181">
      <w:pPr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 xml:space="preserve">11. Отдел кадров управления делами администрации муниципального образования Славянский район (далее - отдел кадров) осуществляет предварительное рассмотрение уведомления и подготовку мотивированного заключения по результатам рассмотрения уведомления.  </w:t>
      </w:r>
    </w:p>
    <w:p w:rsidR="00936181" w:rsidRPr="00936181" w:rsidRDefault="00936181" w:rsidP="00936181">
      <w:pPr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12. При подготовке мотивированного заключения отдел кадров управления делами администрации муниципального образования Славянский район (далее - отдел кадров) вправе с согласия муниципального служащего, представившего уведомление, проводить с ним собеседование и получать от него письменные пояснения.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13. Мотивированное заключение должно содержать: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1) информацию, изложенную в уведомлении;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2) информацию о наличии конфликта интересов или возможности возникновения конфликта интересов, запретов, связанных с муниципальной службой при осуществлении муниципальным служащим иной оплачиваемой работы;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3) информацию, полученную при собеседовании с муниципальным служащим, представившим уведомление (при ее наличии);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4) информацию, представленную муниципальным служащим в письменном пояснении к уведомлению (при ее наличии);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5) мотивированный вывод по результатам рассмотрения уведомления.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14. Уведомление и мотивированное заключение в течение трех рабочих дней со дня регистрации уведомления направляются отделом кадров управления делами администрации муниципального образования Славянский район (далее - отдел кадров) главе муниципального образования Славянский для принятия решения.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lastRenderedPageBreak/>
        <w:t>15. По результатам рассмотрения уведомления и мотивированного заключения глава муниципального образования Славянский район выносит одно из следующих решений: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1) в выполнении иной оплачиваемой работы муниципального служащего не усматривается наличие конфликта интересов или возможности возникновения конфликта интересов, запретов, связанных с муниципальной службой при осуществлении муниципальным служащим иной оплачиваемой работы, уведомление и мотивированное заключение приобщить к личному делу муниципального служащего, его представившего.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 xml:space="preserve">В данном случае глава муниципального образования Славянский район и начальник (руководитель) муниципального служащего в бланке уведомления подтверждают,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 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ru-RU"/>
        </w:rPr>
      </w:pPr>
      <w:r w:rsidRPr="00936181">
        <w:rPr>
          <w:rFonts w:eastAsia="Calibri" w:cs="Times New Roman"/>
        </w:rPr>
        <w:t xml:space="preserve">Отдел кадров </w:t>
      </w:r>
      <w:r w:rsidRPr="00936181">
        <w:rPr>
          <w:rFonts w:eastAsia="Times New Roman" w:cs="Times New Roman"/>
          <w:lang w:eastAsia="ru-RU"/>
        </w:rPr>
        <w:t>в течение трех рабочих дней со дня принятия главой муниципального образования Славянский район решения о согласовании муниципальному служащему в выполнении иной оплачиваемой работы уведомляет муниципального служащего о результатах рассмотрения уведомления в письменной форме.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2) в выполнении иной оплачиваемой работы муниципального служащего усматривается наличие конфликта интересов или возможности возникновения конфликта интересов, запретов, связанных с муниципальной службой при осуществлении муниципальным служащим иной оплачиваемой работы, уведомление, а также мотивированное заключение и другие материалы направить председателю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(далее - Комиссия) для принятия решения в порядке, установленном Положением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интересов, утвержденным постановлением администрации муниципального образования Славянский район от 4 апреля 2024 г. № 1007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 xml:space="preserve">В данном случае глава муниципального образования Славянский район направляет через отдел кадров управления делами администрации муниципального образования Славянский район (далее - отдел кадров) уведомление и иные материалы для рассмотрения в Комиссию. 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 xml:space="preserve">Отдел кадров в день принятия </w:t>
      </w:r>
      <w:r w:rsidRPr="00936181">
        <w:rPr>
          <w:rFonts w:eastAsia="Times New Roman" w:cs="Times New Roman"/>
          <w:lang w:eastAsia="ru-RU"/>
        </w:rPr>
        <w:t>главой муниципального образования Славянский район</w:t>
      </w:r>
      <w:r w:rsidRPr="00936181">
        <w:rPr>
          <w:rFonts w:eastAsia="Calibri" w:cs="Times New Roman"/>
        </w:rPr>
        <w:t xml:space="preserve"> решения о направлении уведомления и иных материалов для рассмотрения в Комиссию, уведомляет муниципального служащего, подавшего указанное уведомление, в письменной форме.</w:t>
      </w:r>
    </w:p>
    <w:p w:rsidR="00936181" w:rsidRPr="00936181" w:rsidRDefault="00936181" w:rsidP="0093618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lastRenderedPageBreak/>
        <w:t>16. На основании решения Комиссии, глава муниципального образования Славянский район принимает решение о согласовании уведомления либо отказе в согласовании, о чем делается соответствующая запись в бланке уведомления, к которому прилагается решение Комиссии.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 xml:space="preserve">Отдел кадров в день принятия </w:t>
      </w:r>
      <w:r w:rsidRPr="00936181">
        <w:rPr>
          <w:rFonts w:eastAsia="Times New Roman" w:cs="Times New Roman"/>
          <w:lang w:eastAsia="ru-RU"/>
        </w:rPr>
        <w:t>главой муниципального образования Славянский район</w:t>
      </w:r>
      <w:r w:rsidRPr="00936181">
        <w:rPr>
          <w:rFonts w:eastAsia="Calibri" w:cs="Times New Roman"/>
        </w:rPr>
        <w:t xml:space="preserve"> решения о согласовании уведомления либо отказе в согласовании, уведомляет муниципального служащего, подавшего указанное уведомление, в письменной форме.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  <w:r w:rsidRPr="00936181">
        <w:rPr>
          <w:rFonts w:eastAsia="Calibri" w:cs="Times New Roman"/>
        </w:rPr>
        <w:t>17. Копия протокола заседания Комиссии или выписка из него передается секретарем Комиссии в течение семи дней в отдел кадров для приобщения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ru-RU"/>
        </w:rPr>
      </w:pPr>
      <w:r w:rsidRPr="00936181">
        <w:rPr>
          <w:rFonts w:eastAsia="Times New Roman" w:cs="Times New Roman"/>
          <w:lang w:eastAsia="ru-RU"/>
        </w:rPr>
        <w:t xml:space="preserve">18. Несоблюдение муниципальным служащим Положения о порядке уведомления представителя нанимателя (работодателя) о намерении выполнять иную оплачиваемую работу (о выполнении иной оплачиваемой работы) является основанием для привлечения его в установленном порядке к дисциплинарной ответственности. 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ru-RU"/>
        </w:rPr>
      </w:pPr>
      <w:r w:rsidRPr="00936181">
        <w:rPr>
          <w:rFonts w:eastAsia="Times New Roman" w:cs="Times New Roman"/>
          <w:lang w:eastAsia="ru-RU"/>
        </w:rPr>
        <w:t>19.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законами.</w:t>
      </w:r>
    </w:p>
    <w:p w:rsidR="00936181" w:rsidRPr="00936181" w:rsidRDefault="00936181" w:rsidP="00936181">
      <w:pPr>
        <w:autoSpaceDE w:val="0"/>
        <w:autoSpaceDN w:val="0"/>
        <w:adjustRightInd w:val="0"/>
        <w:ind w:firstLine="708"/>
        <w:jc w:val="both"/>
        <w:rPr>
          <w:rFonts w:eastAsia="Calibri" w:cs="Times New Roman"/>
        </w:rPr>
      </w:pPr>
    </w:p>
    <w:p w:rsidR="00936181" w:rsidRPr="00936181" w:rsidRDefault="00936181" w:rsidP="00936181">
      <w:pPr>
        <w:jc w:val="both"/>
        <w:rPr>
          <w:rFonts w:eastAsia="Times New Roman" w:cs="Times New Roman"/>
          <w:lang w:eastAsia="ru-RU"/>
        </w:rPr>
      </w:pPr>
    </w:p>
    <w:p w:rsidR="00936181" w:rsidRPr="00936181" w:rsidRDefault="00936181" w:rsidP="00936181">
      <w:pPr>
        <w:jc w:val="both"/>
        <w:rPr>
          <w:rFonts w:eastAsia="Calibri" w:cs="Times New Roman"/>
        </w:rPr>
      </w:pPr>
      <w:r w:rsidRPr="00936181">
        <w:rPr>
          <w:rFonts w:eastAsia="Times New Roman" w:cs="Times New Roman"/>
          <w:lang w:eastAsia="ru-RU"/>
        </w:rPr>
        <w:t>Заместитель главы муниципального</w:t>
      </w:r>
    </w:p>
    <w:p w:rsidR="00936181" w:rsidRPr="00936181" w:rsidRDefault="00936181" w:rsidP="00936181">
      <w:pPr>
        <w:rPr>
          <w:rFonts w:eastAsia="Times New Roman" w:cs="Times New Roman"/>
          <w:lang w:eastAsia="ru-RU"/>
        </w:rPr>
      </w:pPr>
      <w:r w:rsidRPr="00936181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936181" w:rsidRPr="00936181" w:rsidRDefault="00936181" w:rsidP="00936181">
      <w:pPr>
        <w:rPr>
          <w:rFonts w:eastAsia="Times New Roman" w:cs="Times New Roman"/>
          <w:lang w:eastAsia="ru-RU"/>
        </w:rPr>
      </w:pPr>
      <w:r w:rsidRPr="00936181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936181" w:rsidRPr="00936181" w:rsidRDefault="00936181" w:rsidP="00936181">
      <w:pPr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</w:t>
      </w: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</w:t>
      </w: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936181" w:rsidRDefault="00936181" w:rsidP="00936181">
      <w:pPr>
        <w:jc w:val="center"/>
        <w:rPr>
          <w:rFonts w:eastAsia="Times New Roman" w:cs="Times New Roman"/>
          <w:lang w:eastAsia="ru-RU"/>
        </w:rPr>
      </w:pPr>
    </w:p>
    <w:p w:rsidR="00CE61DA" w:rsidRPr="00CE61DA" w:rsidRDefault="00936181" w:rsidP="00936181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</w:t>
      </w:r>
      <w:r w:rsidR="00CE61DA" w:rsidRPr="00CE61DA">
        <w:rPr>
          <w:rFonts w:eastAsia="Times New Roman" w:cs="Times New Roman"/>
          <w:lang w:eastAsia="ru-RU"/>
        </w:rPr>
        <w:t>Приложение 1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к Положению о порядке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уведомления муниципальными служащими администрации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муниципального образования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Славянский район представителя нанимателя (работодателя)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о намерении выполнять иную оплачиваемую работу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(о выполнении иной оплачиваемой работы)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907"/>
        <w:gridCol w:w="5053"/>
      </w:tblGrid>
      <w:tr w:rsidR="00CE61DA" w:rsidRPr="00CE61DA" w:rsidTr="006D03F3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CE61DA">
              <w:rPr>
                <w:rFonts w:eastAsia="Times New Roman" w:cs="Times New Roman"/>
                <w:lang w:eastAsia="ru-RU"/>
              </w:rPr>
              <w:t>Главе муниципального образования</w:t>
            </w:r>
          </w:p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CE61DA">
              <w:rPr>
                <w:rFonts w:eastAsia="Times New Roman" w:cs="Times New Roman"/>
                <w:lang w:eastAsia="ru-RU"/>
              </w:rPr>
              <w:t>Славянский район</w:t>
            </w:r>
          </w:p>
        </w:tc>
      </w:tr>
      <w:tr w:rsidR="00CE61DA" w:rsidRPr="00CE61DA" w:rsidTr="006D03F3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CE61DA">
              <w:rPr>
                <w:rFonts w:eastAsia="Times New Roman" w:cs="Times New Roman"/>
                <w:lang w:eastAsia="ru-RU"/>
              </w:rPr>
              <w:t>(отметка об ознакомлении)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CE61DA">
              <w:rPr>
                <w:rFonts w:eastAsia="Times New Roman" w:cs="Times New Roman"/>
                <w:lang w:eastAsia="ru-RU"/>
              </w:rPr>
              <w:t>от</w:t>
            </w:r>
          </w:p>
        </w:tc>
      </w:tr>
      <w:tr w:rsidR="00CE61DA" w:rsidRPr="00CE61DA" w:rsidTr="006D03F3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1DA" w:rsidRPr="00CE61DA" w:rsidTr="006D03F3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CE61DA">
              <w:rPr>
                <w:rFonts w:eastAsia="Times New Roman" w:cs="Times New Roman"/>
                <w:lang w:eastAsia="ru-RU"/>
              </w:rPr>
              <w:t>(Ф.И.О., замещаемая должность                                                                   муниципального служащего)</w:t>
            </w:r>
          </w:p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  <w:p w:rsidR="00CE61DA" w:rsidRPr="00CE61DA" w:rsidRDefault="00CE61DA" w:rsidP="00CE61D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</w:tr>
    </w:tbl>
    <w:p w:rsidR="00CE61DA" w:rsidRPr="00CE61DA" w:rsidRDefault="00CE61DA" w:rsidP="00CE61DA">
      <w:pPr>
        <w:widowControl w:val="0"/>
        <w:autoSpaceDE w:val="0"/>
        <w:autoSpaceDN w:val="0"/>
        <w:jc w:val="center"/>
        <w:rPr>
          <w:rFonts w:eastAsia="Times New Roman" w:cs="Times New Roman"/>
          <w:lang w:eastAsia="ru-RU"/>
        </w:rPr>
      </w:pPr>
      <w:bookmarkStart w:id="6" w:name="P99"/>
      <w:bookmarkEnd w:id="6"/>
      <w:r w:rsidRPr="00CE61DA">
        <w:rPr>
          <w:rFonts w:eastAsia="Times New Roman" w:cs="Times New Roman"/>
          <w:b/>
          <w:lang w:eastAsia="ru-RU"/>
        </w:rPr>
        <w:t>УВЕДОМЛЕНИЕ</w:t>
      </w:r>
    </w:p>
    <w:p w:rsidR="00CE61DA" w:rsidRPr="00CE61DA" w:rsidRDefault="00CE61DA" w:rsidP="00CE61DA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CE61DA">
        <w:rPr>
          <w:rFonts w:eastAsia="Times New Roman" w:cs="Times New Roman"/>
          <w:b/>
          <w:lang w:eastAsia="ru-RU"/>
        </w:rPr>
        <w:t>о намерении выполнять иную оплачиваемую работу</w:t>
      </w:r>
    </w:p>
    <w:p w:rsidR="00CE61DA" w:rsidRPr="00CE61DA" w:rsidRDefault="00CE61DA" w:rsidP="00CE61DA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CE61DA">
        <w:rPr>
          <w:rFonts w:eastAsia="Times New Roman" w:cs="Times New Roman"/>
          <w:b/>
          <w:lang w:eastAsia="ru-RU"/>
        </w:rPr>
        <w:t xml:space="preserve">  (о выполнении иной оплачиваемой работы)</w:t>
      </w:r>
    </w:p>
    <w:p w:rsidR="00CE61DA" w:rsidRPr="00CE61DA" w:rsidRDefault="00CE61DA" w:rsidP="00CE61DA">
      <w:pPr>
        <w:widowControl w:val="0"/>
        <w:autoSpaceDE w:val="0"/>
        <w:autoSpaceDN w:val="0"/>
        <w:jc w:val="center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В соответствии с частью 2 статьи 11 Федерального закона от 2 марта   2007 г. № 25-ФЗ «О муниципальной службе в Российской Федерации» уведомляю Вас о том, что: ___________________________________________________</w:t>
      </w:r>
    </w:p>
    <w:p w:rsidR="00CE61DA" w:rsidRPr="00CE61DA" w:rsidRDefault="00CE61DA" w:rsidP="00CE61DA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lang w:eastAsia="ru-RU"/>
        </w:rPr>
      </w:pPr>
      <w:r w:rsidRPr="00CE61DA">
        <w:rPr>
          <w:rFonts w:eastAsia="Calibri" w:cs="Times New Roman"/>
        </w:rPr>
        <w:t>Основание выполнения иной оплачиваемой работы (трудовой договор, гражданско-правовой договор, иное основание) и сведения об основных обязанностях при ее выполнении</w:t>
      </w:r>
      <w:r w:rsidRPr="00CE61DA">
        <w:rPr>
          <w:rFonts w:eastAsia="Times New Roman" w:cs="Times New Roman"/>
          <w:lang w:eastAsia="ru-RU"/>
        </w:rPr>
        <w:t xml:space="preserve"> __________________________________________</w:t>
      </w:r>
    </w:p>
    <w:p w:rsidR="00CE61DA" w:rsidRPr="00CE61DA" w:rsidRDefault="00CE61DA" w:rsidP="00CE61DA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lang w:eastAsia="ru-RU"/>
        </w:rPr>
      </w:pPr>
      <w:r w:rsidRPr="00CE61DA">
        <w:rPr>
          <w:rFonts w:eastAsia="Calibri" w:cs="Times New Roman"/>
        </w:rPr>
        <w:t>Наименование и характеристика деятельности организации либо фамилия, имя, отчество физического лица/индивидуального предпринимателя, с которым заключен (планируется к заключению) договор о выполнении иной оплачиваемой работы</w:t>
      </w:r>
      <w:r w:rsidRPr="00CE61DA">
        <w:rPr>
          <w:rFonts w:eastAsia="Times New Roman" w:cs="Times New Roman"/>
          <w:lang w:eastAsia="ru-RU"/>
        </w:rPr>
        <w:t>__________________________________________________</w:t>
      </w:r>
    </w:p>
    <w:p w:rsidR="00CE61DA" w:rsidRPr="00CE61DA" w:rsidRDefault="00CE61DA" w:rsidP="00CE61DA">
      <w:pPr>
        <w:widowControl w:val="0"/>
        <w:autoSpaceDE w:val="0"/>
        <w:autoSpaceDN w:val="0"/>
        <w:ind w:firstLine="708"/>
        <w:jc w:val="both"/>
        <w:rPr>
          <w:rFonts w:eastAsia="Calibri" w:cs="Times New Roman"/>
          <w:u w:val="single"/>
        </w:rPr>
      </w:pPr>
      <w:r w:rsidRPr="00CE61DA">
        <w:rPr>
          <w:rFonts w:eastAsia="Calibri" w:cs="Times New Roman"/>
        </w:rPr>
        <w:t>Дата начала выполнения иной оплачиваемой работы и/или период ______</w:t>
      </w:r>
    </w:p>
    <w:p w:rsidR="00CE61DA" w:rsidRPr="00CE61DA" w:rsidRDefault="00CE61DA" w:rsidP="00CE61DA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lang w:eastAsia="ru-RU"/>
        </w:rPr>
      </w:pPr>
      <w:r w:rsidRPr="00CE61DA">
        <w:rPr>
          <w:rFonts w:eastAsia="Calibri" w:cs="Times New Roman"/>
        </w:rPr>
        <w:t>График занятости</w:t>
      </w:r>
      <w:r w:rsidRPr="00CE61DA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(режим рабочего времени)_________________________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ab/>
        <w:t xml:space="preserve">Выполнение указанной работы не повлечет за собой конфликта интересов на муниципальной службе. При выполнении указанной работы обязуюсь соблюдать требования, предусмотренные </w:t>
      </w:r>
      <w:hyperlink r:id="rId7" w:history="1">
        <w:r w:rsidRPr="00CE61DA">
          <w:rPr>
            <w:rFonts w:eastAsia="Times New Roman" w:cs="Times New Roman"/>
            <w:color w:val="0563C1"/>
            <w:lang w:eastAsia="ru-RU"/>
          </w:rPr>
          <w:t>ст. 13</w:t>
        </w:r>
      </w:hyperlink>
      <w:r w:rsidRPr="00CE61DA">
        <w:rPr>
          <w:rFonts w:eastAsia="Times New Roman" w:cs="Times New Roman"/>
          <w:lang w:eastAsia="ru-RU"/>
        </w:rPr>
        <w:t xml:space="preserve"> - </w:t>
      </w:r>
      <w:hyperlink r:id="rId8" w:history="1">
        <w:r w:rsidRPr="00CE61DA">
          <w:rPr>
            <w:rFonts w:eastAsia="Times New Roman" w:cs="Times New Roman"/>
            <w:color w:val="0563C1"/>
            <w:lang w:eastAsia="ru-RU"/>
          </w:rPr>
          <w:t>14.2</w:t>
        </w:r>
      </w:hyperlink>
      <w:r w:rsidRPr="00CE61DA">
        <w:rPr>
          <w:rFonts w:eastAsia="Times New Roman" w:cs="Times New Roman"/>
          <w:lang w:eastAsia="ru-RU"/>
        </w:rPr>
        <w:t xml:space="preserve"> Федерального закона от      2 марта 2007 г. № 25-ФЗ «О муниципальной службе в Российской Федерации».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______________     ______________                                  ____________________              (дата)                             (подпись)                                        (расшифровка подписи)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Мнение начальника (руководителя): _________________________________</w:t>
      </w:r>
    </w:p>
    <w:p w:rsidR="00CE61DA" w:rsidRPr="00CE61DA" w:rsidRDefault="00CE61DA" w:rsidP="00CE61DA">
      <w:pPr>
        <w:widowControl w:val="0"/>
        <w:autoSpaceDE w:val="0"/>
        <w:autoSpaceDN w:val="0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______________     ______________                                  ____________________              (дата)                             (подпись)                                        (расшифровка подписи)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Мнение представителя нанимателя (работодателя): ________________________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______________     ______________                                  ____________________              (дата)                             (подпись)                                        (расшифровка подписи)</w:t>
      </w:r>
    </w:p>
    <w:p w:rsidR="00CE61DA" w:rsidRPr="00CE61DA" w:rsidRDefault="00CE61DA" w:rsidP="00CE61DA">
      <w:pPr>
        <w:widowControl w:val="0"/>
        <w:autoSpaceDE w:val="0"/>
        <w:autoSpaceDN w:val="0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Регистрационный номер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в журнале регистрации уведомлений                                       _________________                                        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Дата регистрации уведомления                                                «__»______ 20_____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61D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           ______________________________________</w:t>
      </w:r>
    </w:p>
    <w:p w:rsidR="00CE61DA" w:rsidRPr="00CE61DA" w:rsidRDefault="00CE61DA" w:rsidP="00CE61DA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(ФИО, зарегистрировавшего                         (подпись, зарегистрировавшего </w:t>
      </w:r>
    </w:p>
    <w:p w:rsidR="00CE61DA" w:rsidRPr="00CE61DA" w:rsidRDefault="00CE61DA" w:rsidP="00CE61DA">
      <w:pPr>
        <w:widowControl w:val="0"/>
        <w:tabs>
          <w:tab w:val="left" w:pos="5302"/>
        </w:tabs>
        <w:autoSpaceDE w:val="0"/>
        <w:autoSpaceDN w:val="0"/>
        <w:jc w:val="both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уведомление)</w:t>
      </w:r>
      <w:r w:rsidRPr="00CE61DA">
        <w:rPr>
          <w:rFonts w:eastAsia="Times New Roman" w:cs="Times New Roman"/>
          <w:lang w:eastAsia="ru-RU"/>
        </w:rPr>
        <w:tab/>
        <w:t>уведомление)</w:t>
      </w:r>
    </w:p>
    <w:p w:rsidR="00CE61DA" w:rsidRPr="00CE61DA" w:rsidRDefault="00CE61DA" w:rsidP="00CE61DA">
      <w:pPr>
        <w:rPr>
          <w:rFonts w:ascii="Calibri" w:eastAsia="Times New Roman" w:hAnsi="Calibri" w:cs="Calibri"/>
          <w:lang w:eastAsia="ru-RU"/>
        </w:rPr>
      </w:pPr>
    </w:p>
    <w:p w:rsidR="00CE61DA" w:rsidRPr="00CE61DA" w:rsidRDefault="00CE61DA" w:rsidP="00CE61DA">
      <w:pPr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Заместитель главы муниципального</w:t>
      </w:r>
    </w:p>
    <w:p w:rsidR="00CE61DA" w:rsidRPr="00CE61DA" w:rsidRDefault="00CE61DA" w:rsidP="00CE61DA">
      <w:pPr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CE61DA" w:rsidRPr="00CE61DA" w:rsidRDefault="00CE61DA" w:rsidP="00CE61DA">
      <w:pPr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CE61DA" w:rsidRPr="00CE61DA" w:rsidRDefault="00CE61DA" w:rsidP="00CE61DA">
      <w:pPr>
        <w:ind w:right="-1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ind w:right="-1"/>
        <w:jc w:val="center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ind w:right="-1"/>
        <w:jc w:val="center"/>
        <w:rPr>
          <w:rFonts w:eastAsia="Times New Roman" w:cs="Times New Roman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Приложение 2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к Положению о порядке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уведомления муниципальными служащими администрации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муниципального образования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Славянский район представителя нанимателя (работодателя)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о намерении выполнять иную оплачиваемую работу 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(о выполнении иной оплачиваемой работы)</w:t>
      </w: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ind w:left="5387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ind w:left="5387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CE61DA" w:rsidRPr="00CE61DA" w:rsidRDefault="00CE61DA" w:rsidP="00CE61DA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CE61DA" w:rsidRPr="00CE61DA" w:rsidRDefault="00CE61DA" w:rsidP="00CE61DA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CE61DA" w:rsidRPr="00CE61DA" w:rsidRDefault="00CE61DA" w:rsidP="00CE61DA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CE61DA">
        <w:rPr>
          <w:rFonts w:eastAsia="Times New Roman" w:cs="Times New Roman"/>
          <w:b/>
          <w:bCs/>
          <w:lang w:val="x-none" w:eastAsia="zh-CN"/>
        </w:rPr>
        <w:t>Ж</w:t>
      </w:r>
      <w:r w:rsidRPr="00CE61DA">
        <w:rPr>
          <w:rFonts w:eastAsia="Times New Roman" w:cs="Times New Roman"/>
          <w:b/>
          <w:bCs/>
          <w:lang w:eastAsia="zh-CN"/>
        </w:rPr>
        <w:t>УРНАЛ</w:t>
      </w:r>
    </w:p>
    <w:p w:rsidR="00CE61DA" w:rsidRPr="00CE61DA" w:rsidRDefault="00CE61DA" w:rsidP="00CE61DA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CE61DA">
        <w:rPr>
          <w:rFonts w:eastAsia="Times New Roman" w:cs="Times New Roman"/>
          <w:b/>
          <w:bCs/>
          <w:lang w:eastAsia="zh-CN"/>
        </w:rPr>
        <w:t xml:space="preserve">уведомлений о </w:t>
      </w:r>
      <w:r w:rsidRPr="00CE61DA">
        <w:rPr>
          <w:rFonts w:eastAsia="Times New Roman" w:cs="Times New Roman"/>
          <w:b/>
          <w:lang w:eastAsia="ru-RU"/>
        </w:rPr>
        <w:t>намерении выполнять иную оплачиваемую работу</w:t>
      </w:r>
    </w:p>
    <w:p w:rsidR="00CE61DA" w:rsidRPr="00CE61DA" w:rsidRDefault="00CE61DA" w:rsidP="00CE61DA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CE61DA">
        <w:rPr>
          <w:rFonts w:eastAsia="Times New Roman" w:cs="Times New Roman"/>
          <w:b/>
          <w:lang w:eastAsia="ru-RU"/>
        </w:rPr>
        <w:t xml:space="preserve">  (о выполнении иной оплачиваемой работы)</w:t>
      </w:r>
    </w:p>
    <w:p w:rsidR="00CE61DA" w:rsidRPr="00CE61DA" w:rsidRDefault="00CE61DA" w:rsidP="00CE61DA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CE61DA" w:rsidRPr="00CE61DA" w:rsidRDefault="00CE61DA" w:rsidP="00CE61DA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1560"/>
        <w:gridCol w:w="1559"/>
        <w:gridCol w:w="1701"/>
        <w:gridCol w:w="1559"/>
        <w:gridCol w:w="1559"/>
      </w:tblGrid>
      <w:tr w:rsidR="00CE61DA" w:rsidRPr="00CE61DA" w:rsidTr="006D03F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№</w:t>
            </w: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Регистрационный номер</w:t>
            </w:r>
          </w:p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уведомления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Дата</w:t>
            </w:r>
          </w:p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регистрации</w:t>
            </w:r>
          </w:p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Ф.И.О., должность, подпись муниципального служащего,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E61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Ф.И.О.,</w:t>
            </w:r>
          </w:p>
          <w:p w:rsidR="00CE61DA" w:rsidRPr="00CE61DA" w:rsidRDefault="00CE61DA" w:rsidP="00CE6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E61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  <w:p w:rsidR="00CE61DA" w:rsidRPr="00CE61DA" w:rsidRDefault="00CE61DA" w:rsidP="00CE6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E61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подпись,</w:t>
            </w:r>
          </w:p>
          <w:p w:rsidR="00CE61DA" w:rsidRPr="00CE61DA" w:rsidRDefault="00CE61DA" w:rsidP="00CE6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E61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зарегистрировавшего</w:t>
            </w:r>
          </w:p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Краткое содержание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Отметка о получении копии уведомления (копию получил, подпись)</w:t>
            </w:r>
          </w:p>
        </w:tc>
      </w:tr>
      <w:tr w:rsidR="00CE61DA" w:rsidRPr="00CE61DA" w:rsidTr="006D03F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  <w:r w:rsidRPr="00CE61DA">
              <w:rPr>
                <w:rFonts w:eastAsia="DejaVu Sans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CE61DA" w:rsidRPr="00CE61DA" w:rsidTr="006D03F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A" w:rsidRPr="00CE61DA" w:rsidRDefault="00CE61DA" w:rsidP="00CE61DA">
            <w:pPr>
              <w:widowControl w:val="0"/>
              <w:suppressAutoHyphens/>
              <w:jc w:val="center"/>
              <w:rPr>
                <w:rFonts w:eastAsia="DejaVu Sans" w:cs="Times New Roman"/>
                <w:sz w:val="24"/>
                <w:szCs w:val="24"/>
                <w:lang w:eastAsia="zh-CN"/>
              </w:rPr>
            </w:pPr>
          </w:p>
        </w:tc>
      </w:tr>
    </w:tbl>
    <w:p w:rsidR="00CE61DA" w:rsidRPr="00CE61DA" w:rsidRDefault="00CE61DA" w:rsidP="00CE61DA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CE61DA" w:rsidRPr="00CE61DA" w:rsidRDefault="00CE61DA" w:rsidP="00CE61DA">
      <w:pPr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ind w:left="-142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ind w:left="-142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Заместитель главы муниципального</w:t>
      </w:r>
    </w:p>
    <w:p w:rsidR="00CE61DA" w:rsidRPr="00CE61DA" w:rsidRDefault="00CE61DA" w:rsidP="00CE61DA">
      <w:pPr>
        <w:ind w:left="-142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CE61DA" w:rsidRPr="00CE61DA" w:rsidRDefault="00CE61DA" w:rsidP="00CE61DA">
      <w:pPr>
        <w:ind w:left="-142" w:right="-1"/>
        <w:rPr>
          <w:rFonts w:eastAsia="Times New Roman" w:cs="Times New Roman"/>
          <w:lang w:eastAsia="ru-RU"/>
        </w:rPr>
      </w:pPr>
      <w:r w:rsidRPr="00CE61DA">
        <w:rPr>
          <w:rFonts w:eastAsia="Times New Roman" w:cs="Times New Roman"/>
          <w:lang w:eastAsia="ru-RU"/>
        </w:rPr>
        <w:t>управляющий делами                                                                                А.С. Щеглов</w:t>
      </w:r>
    </w:p>
    <w:p w:rsidR="00CE61DA" w:rsidRPr="00CE61DA" w:rsidRDefault="00CE61DA" w:rsidP="00CE61DA">
      <w:pPr>
        <w:ind w:left="-142"/>
        <w:rPr>
          <w:rFonts w:eastAsia="Times New Roman" w:cs="Times New Roman"/>
          <w:lang w:eastAsia="ru-RU"/>
        </w:rPr>
      </w:pPr>
    </w:p>
    <w:p w:rsidR="00CE61DA" w:rsidRPr="00CE61DA" w:rsidRDefault="00CE61DA" w:rsidP="00CE61DA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61DA" w:rsidRPr="00CE61DA" w:rsidRDefault="00CE61DA" w:rsidP="00CE61DA">
      <w:pPr>
        <w:ind w:left="-142" w:right="1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61DA" w:rsidRDefault="00CE61DA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sectPr w:rsidR="00CE61DA" w:rsidSect="008D7205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C5" w:rsidRDefault="00A636C5" w:rsidP="0058760B">
      <w:r>
        <w:separator/>
      </w:r>
    </w:p>
  </w:endnote>
  <w:endnote w:type="continuationSeparator" w:id="0">
    <w:p w:rsidR="00A636C5" w:rsidRDefault="00A636C5" w:rsidP="0058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C5" w:rsidRDefault="00A636C5" w:rsidP="0058760B">
      <w:r>
        <w:separator/>
      </w:r>
    </w:p>
  </w:footnote>
  <w:footnote w:type="continuationSeparator" w:id="0">
    <w:p w:rsidR="00A636C5" w:rsidRDefault="00A636C5" w:rsidP="0058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768535"/>
      <w:docPartObj>
        <w:docPartGallery w:val="Page Numbers (Top of Page)"/>
        <w:docPartUnique/>
      </w:docPartObj>
    </w:sdtPr>
    <w:sdtEndPr/>
    <w:sdtContent>
      <w:p w:rsidR="0058760B" w:rsidRDefault="005876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CA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4"/>
    <w:rsid w:val="000026AD"/>
    <w:rsid w:val="00004DA6"/>
    <w:rsid w:val="00014FC5"/>
    <w:rsid w:val="00025154"/>
    <w:rsid w:val="00035E7B"/>
    <w:rsid w:val="00035FF5"/>
    <w:rsid w:val="0007297F"/>
    <w:rsid w:val="000930C0"/>
    <w:rsid w:val="00095121"/>
    <w:rsid w:val="000C13A8"/>
    <w:rsid w:val="000C7B19"/>
    <w:rsid w:val="0010004D"/>
    <w:rsid w:val="0011478B"/>
    <w:rsid w:val="00136725"/>
    <w:rsid w:val="00176307"/>
    <w:rsid w:val="001913A2"/>
    <w:rsid w:val="0019213C"/>
    <w:rsid w:val="001A0F4A"/>
    <w:rsid w:val="001A3AB4"/>
    <w:rsid w:val="001A3FAF"/>
    <w:rsid w:val="001A56DB"/>
    <w:rsid w:val="001B036E"/>
    <w:rsid w:val="001B4271"/>
    <w:rsid w:val="001D5898"/>
    <w:rsid w:val="001E467C"/>
    <w:rsid w:val="001F0FD1"/>
    <w:rsid w:val="00210A4C"/>
    <w:rsid w:val="00240BC3"/>
    <w:rsid w:val="00246CB0"/>
    <w:rsid w:val="00256A36"/>
    <w:rsid w:val="00260623"/>
    <w:rsid w:val="00264889"/>
    <w:rsid w:val="00285D0D"/>
    <w:rsid w:val="00294E69"/>
    <w:rsid w:val="002B3304"/>
    <w:rsid w:val="002B4C3D"/>
    <w:rsid w:val="002D19EB"/>
    <w:rsid w:val="002E01F1"/>
    <w:rsid w:val="002F2A72"/>
    <w:rsid w:val="0030387C"/>
    <w:rsid w:val="0039052A"/>
    <w:rsid w:val="003A60CB"/>
    <w:rsid w:val="003D71B4"/>
    <w:rsid w:val="003F08E1"/>
    <w:rsid w:val="003F6F65"/>
    <w:rsid w:val="0040112A"/>
    <w:rsid w:val="00407486"/>
    <w:rsid w:val="0042222A"/>
    <w:rsid w:val="004330F0"/>
    <w:rsid w:val="0043313D"/>
    <w:rsid w:val="004365A5"/>
    <w:rsid w:val="00437D5B"/>
    <w:rsid w:val="004527AF"/>
    <w:rsid w:val="00466B7D"/>
    <w:rsid w:val="0047550A"/>
    <w:rsid w:val="00484E8D"/>
    <w:rsid w:val="00486FBA"/>
    <w:rsid w:val="004B1AC7"/>
    <w:rsid w:val="004E5B09"/>
    <w:rsid w:val="004F477E"/>
    <w:rsid w:val="004F517E"/>
    <w:rsid w:val="005040B4"/>
    <w:rsid w:val="00504C71"/>
    <w:rsid w:val="00512FB3"/>
    <w:rsid w:val="00536A2A"/>
    <w:rsid w:val="005431B4"/>
    <w:rsid w:val="0057372D"/>
    <w:rsid w:val="005824D2"/>
    <w:rsid w:val="0058760B"/>
    <w:rsid w:val="005A523C"/>
    <w:rsid w:val="005C1AA9"/>
    <w:rsid w:val="005E28B2"/>
    <w:rsid w:val="005E3165"/>
    <w:rsid w:val="005E70CE"/>
    <w:rsid w:val="005F0308"/>
    <w:rsid w:val="00610083"/>
    <w:rsid w:val="00626D39"/>
    <w:rsid w:val="006332E3"/>
    <w:rsid w:val="006462BD"/>
    <w:rsid w:val="00663918"/>
    <w:rsid w:val="00665138"/>
    <w:rsid w:val="0067494E"/>
    <w:rsid w:val="006852FA"/>
    <w:rsid w:val="006E405C"/>
    <w:rsid w:val="006F28EB"/>
    <w:rsid w:val="007214EE"/>
    <w:rsid w:val="00722115"/>
    <w:rsid w:val="00760CAC"/>
    <w:rsid w:val="0078013A"/>
    <w:rsid w:val="00792F23"/>
    <w:rsid w:val="007A3517"/>
    <w:rsid w:val="007B28C8"/>
    <w:rsid w:val="007B2BD3"/>
    <w:rsid w:val="007C1972"/>
    <w:rsid w:val="007E2A70"/>
    <w:rsid w:val="007E6B7D"/>
    <w:rsid w:val="007F5B50"/>
    <w:rsid w:val="00801B8C"/>
    <w:rsid w:val="00801DB4"/>
    <w:rsid w:val="00823F32"/>
    <w:rsid w:val="00824F45"/>
    <w:rsid w:val="008258DD"/>
    <w:rsid w:val="00827A42"/>
    <w:rsid w:val="00844017"/>
    <w:rsid w:val="00873D1D"/>
    <w:rsid w:val="008D2336"/>
    <w:rsid w:val="008D7205"/>
    <w:rsid w:val="008F4964"/>
    <w:rsid w:val="008F52F8"/>
    <w:rsid w:val="008F724D"/>
    <w:rsid w:val="00924BDC"/>
    <w:rsid w:val="00936181"/>
    <w:rsid w:val="0096725B"/>
    <w:rsid w:val="00996833"/>
    <w:rsid w:val="009A3C47"/>
    <w:rsid w:val="009B0411"/>
    <w:rsid w:val="009C24B8"/>
    <w:rsid w:val="00A021F3"/>
    <w:rsid w:val="00A116A1"/>
    <w:rsid w:val="00A131CE"/>
    <w:rsid w:val="00A27266"/>
    <w:rsid w:val="00A46ED8"/>
    <w:rsid w:val="00A61048"/>
    <w:rsid w:val="00A636C5"/>
    <w:rsid w:val="00A868AE"/>
    <w:rsid w:val="00AA6F0E"/>
    <w:rsid w:val="00AB495C"/>
    <w:rsid w:val="00AB5997"/>
    <w:rsid w:val="00AC496C"/>
    <w:rsid w:val="00B07BBA"/>
    <w:rsid w:val="00B22C03"/>
    <w:rsid w:val="00B4070F"/>
    <w:rsid w:val="00B62BB6"/>
    <w:rsid w:val="00B76131"/>
    <w:rsid w:val="00B97430"/>
    <w:rsid w:val="00BA7B0A"/>
    <w:rsid w:val="00BB0063"/>
    <w:rsid w:val="00BB0962"/>
    <w:rsid w:val="00BB2347"/>
    <w:rsid w:val="00BB7979"/>
    <w:rsid w:val="00BC4C9D"/>
    <w:rsid w:val="00BE5977"/>
    <w:rsid w:val="00BE6514"/>
    <w:rsid w:val="00BF2F75"/>
    <w:rsid w:val="00BF756D"/>
    <w:rsid w:val="00C11556"/>
    <w:rsid w:val="00C5632D"/>
    <w:rsid w:val="00C80B29"/>
    <w:rsid w:val="00C93370"/>
    <w:rsid w:val="00CA1AC7"/>
    <w:rsid w:val="00CD0720"/>
    <w:rsid w:val="00CD2419"/>
    <w:rsid w:val="00CE61DA"/>
    <w:rsid w:val="00CF37AA"/>
    <w:rsid w:val="00D1445B"/>
    <w:rsid w:val="00D21E63"/>
    <w:rsid w:val="00D35E14"/>
    <w:rsid w:val="00D46D38"/>
    <w:rsid w:val="00D53B9B"/>
    <w:rsid w:val="00D543A4"/>
    <w:rsid w:val="00D82CA8"/>
    <w:rsid w:val="00D96BB6"/>
    <w:rsid w:val="00DC0948"/>
    <w:rsid w:val="00DF5F9E"/>
    <w:rsid w:val="00E060B5"/>
    <w:rsid w:val="00E22A6E"/>
    <w:rsid w:val="00E36750"/>
    <w:rsid w:val="00E61AD4"/>
    <w:rsid w:val="00E71F39"/>
    <w:rsid w:val="00E82A57"/>
    <w:rsid w:val="00E9010A"/>
    <w:rsid w:val="00E96D90"/>
    <w:rsid w:val="00EE1469"/>
    <w:rsid w:val="00EE335B"/>
    <w:rsid w:val="00F07C95"/>
    <w:rsid w:val="00F11751"/>
    <w:rsid w:val="00F139E6"/>
    <w:rsid w:val="00F17A0A"/>
    <w:rsid w:val="00F31A9C"/>
    <w:rsid w:val="00F450AA"/>
    <w:rsid w:val="00F512F6"/>
    <w:rsid w:val="00F56D85"/>
    <w:rsid w:val="00F64614"/>
    <w:rsid w:val="00F846A2"/>
    <w:rsid w:val="00F8586E"/>
    <w:rsid w:val="00FA6A58"/>
    <w:rsid w:val="00FB6DD3"/>
    <w:rsid w:val="00FC346D"/>
    <w:rsid w:val="00FD7EBB"/>
    <w:rsid w:val="00FE6EA5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E3DB"/>
  <w15:docId w15:val="{7893725C-1CEB-4F80-8DBA-95388DFC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71"/>
  </w:style>
  <w:style w:type="paragraph" w:styleId="1">
    <w:name w:val="heading 1"/>
    <w:basedOn w:val="a"/>
    <w:next w:val="a"/>
    <w:link w:val="10"/>
    <w:uiPriority w:val="9"/>
    <w:qFormat/>
    <w:rsid w:val="00F56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link w:val="a3"/>
    <w:rsid w:val="00F56D85"/>
    <w:pPr>
      <w:shd w:val="clear" w:color="auto" w:fill="FFFFFF"/>
      <w:spacing w:after="180" w:line="245" w:lineRule="exact"/>
    </w:pPr>
    <w:rPr>
      <w:rFonts w:eastAsia="Times New Roman" w:cs="Times New Roman"/>
    </w:rPr>
  </w:style>
  <w:style w:type="character" w:customStyle="1" w:styleId="a3">
    <w:name w:val="Основной текст_"/>
    <w:basedOn w:val="a0"/>
    <w:link w:val="11"/>
    <w:rsid w:val="00F56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56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D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D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6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D85"/>
    <w:pPr>
      <w:ind w:left="720"/>
      <w:contextualSpacing/>
    </w:pPr>
  </w:style>
  <w:style w:type="paragraph" w:styleId="ab">
    <w:name w:val="No Spacing"/>
    <w:link w:val="ac"/>
    <w:uiPriority w:val="1"/>
    <w:qFormat/>
    <w:rsid w:val="009B0411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9B0411"/>
    <w:rPr>
      <w:rFonts w:eastAsia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9B0411"/>
    <w:rPr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0411"/>
    <w:pPr>
      <w:widowControl w:val="0"/>
      <w:shd w:val="clear" w:color="auto" w:fill="FFFFFF"/>
      <w:spacing w:before="180" w:after="180" w:line="240" w:lineRule="atLeast"/>
      <w:jc w:val="center"/>
    </w:pPr>
    <w:rPr>
      <w:b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6814C3F64876C5AFE140416E89EB203F1616CCB8282E12A12FA4B851B41BD1313A7CAD7CE25C842D1FF23AD46FB176D568988O5S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F6814C3F64876C5AFE140416E89EB203F1616CCB8282E12A12FA4B851B41BD1313A7CED3C57190048FA673E10DF6127B4A898D434F4AD5O6S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236D-B486-40E3-AAF5-EA1D3BD4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Цикунова Светлана Вячеславна</dc:creator>
  <cp:keywords/>
  <dc:description/>
  <cp:lastModifiedBy>Щеглова НВ</cp:lastModifiedBy>
  <cp:revision>6</cp:revision>
  <cp:lastPrinted>2024-09-24T07:38:00Z</cp:lastPrinted>
  <dcterms:created xsi:type="dcterms:W3CDTF">2024-09-24T07:59:00Z</dcterms:created>
  <dcterms:modified xsi:type="dcterms:W3CDTF">2024-09-30T12:40:00Z</dcterms:modified>
</cp:coreProperties>
</file>