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3F" w:rsidRPr="007F36D8" w:rsidRDefault="00DF71AE" w:rsidP="0029753F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03.05.2024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1280</w:t>
      </w:r>
    </w:p>
    <w:p w:rsidR="0029753F" w:rsidRDefault="0029753F" w:rsidP="0029753F">
      <w:pPr>
        <w:spacing w:line="192" w:lineRule="auto"/>
      </w:pPr>
    </w:p>
    <w:p w:rsidR="0029753F" w:rsidRDefault="0029753F" w:rsidP="0029753F">
      <w:pPr>
        <w:spacing w:line="192" w:lineRule="auto"/>
      </w:pPr>
    </w:p>
    <w:p w:rsidR="0029753F" w:rsidRPr="007F36D8" w:rsidRDefault="0029753F" w:rsidP="0029753F">
      <w:pPr>
        <w:spacing w:line="192" w:lineRule="auto"/>
        <w:rPr>
          <w:szCs w:val="28"/>
        </w:rPr>
      </w:pPr>
    </w:p>
    <w:p w:rsidR="0029753F" w:rsidRPr="007F36D8" w:rsidRDefault="0029753F" w:rsidP="0029753F">
      <w:pPr>
        <w:spacing w:line="192" w:lineRule="auto"/>
        <w:rPr>
          <w:szCs w:val="28"/>
        </w:rPr>
      </w:pPr>
    </w:p>
    <w:p w:rsidR="0029753F" w:rsidRDefault="0029753F" w:rsidP="0029753F">
      <w:pPr>
        <w:spacing w:line="192" w:lineRule="auto"/>
        <w:rPr>
          <w:szCs w:val="28"/>
        </w:rPr>
      </w:pPr>
    </w:p>
    <w:p w:rsidR="0029753F" w:rsidRDefault="0029753F" w:rsidP="0029753F">
      <w:pPr>
        <w:spacing w:line="192" w:lineRule="auto"/>
        <w:rPr>
          <w:szCs w:val="28"/>
        </w:rPr>
      </w:pPr>
    </w:p>
    <w:p w:rsidR="0029753F" w:rsidRPr="007F36D8" w:rsidRDefault="0029753F" w:rsidP="0029753F">
      <w:pPr>
        <w:spacing w:line="192" w:lineRule="auto"/>
        <w:rPr>
          <w:szCs w:val="28"/>
        </w:rPr>
      </w:pPr>
    </w:p>
    <w:p w:rsidR="0029753F" w:rsidRDefault="0029753F" w:rsidP="0029753F">
      <w:pPr>
        <w:spacing w:line="192" w:lineRule="auto"/>
      </w:pPr>
    </w:p>
    <w:p w:rsidR="0029753F" w:rsidRPr="00134102" w:rsidRDefault="0029753F" w:rsidP="0029753F">
      <w:pPr>
        <w:spacing w:line="192" w:lineRule="auto"/>
      </w:pPr>
    </w:p>
    <w:p w:rsidR="0029753F" w:rsidRDefault="0029753F" w:rsidP="0029753F">
      <w:pPr>
        <w:pStyle w:val="1"/>
        <w:spacing w:line="192" w:lineRule="auto"/>
      </w:pPr>
    </w:p>
    <w:p w:rsidR="0029753F" w:rsidRDefault="0029753F" w:rsidP="0029753F">
      <w:pPr>
        <w:pStyle w:val="1"/>
        <w:spacing w:line="192" w:lineRule="auto"/>
      </w:pPr>
    </w:p>
    <w:p w:rsidR="0029753F" w:rsidRPr="00081431" w:rsidRDefault="0029753F" w:rsidP="0029753F"/>
    <w:p w:rsidR="0029753F" w:rsidRPr="000711A8" w:rsidRDefault="0029753F" w:rsidP="0029753F">
      <w:pPr>
        <w:pStyle w:val="1"/>
        <w:rPr>
          <w:spacing w:val="-8"/>
          <w:szCs w:val="28"/>
        </w:rPr>
      </w:pPr>
      <w:bookmarkStart w:id="0" w:name="_Hlk51146915"/>
      <w:bookmarkStart w:id="1" w:name="_Hlk66802607"/>
      <w:bookmarkStart w:id="2" w:name="_Hlk84588825"/>
      <w:r w:rsidRPr="000711A8">
        <w:rPr>
          <w:szCs w:val="28"/>
        </w:rPr>
        <w:t xml:space="preserve">О назначении публичных слушаний </w:t>
      </w:r>
      <w:r w:rsidRPr="000711A8">
        <w:rPr>
          <w:spacing w:val="-8"/>
          <w:szCs w:val="28"/>
        </w:rPr>
        <w:t xml:space="preserve">по </w:t>
      </w:r>
      <w:r>
        <w:rPr>
          <w:spacing w:val="-8"/>
          <w:szCs w:val="28"/>
        </w:rPr>
        <w:t>проекту</w:t>
      </w:r>
    </w:p>
    <w:p w:rsidR="0029753F" w:rsidRPr="00085BB6" w:rsidRDefault="0029753F" w:rsidP="0029753F">
      <w:pPr>
        <w:jc w:val="center"/>
        <w:rPr>
          <w:rFonts w:eastAsia="Calibri"/>
          <w:b/>
          <w:bCs/>
          <w:szCs w:val="28"/>
          <w:lang w:eastAsia="en-US"/>
        </w:rPr>
      </w:pPr>
      <w:r w:rsidRPr="000711A8">
        <w:rPr>
          <w:b/>
          <w:bCs/>
          <w:spacing w:val="-8"/>
          <w:szCs w:val="28"/>
        </w:rPr>
        <w:t xml:space="preserve"> </w:t>
      </w:r>
      <w:r>
        <w:rPr>
          <w:b/>
          <w:bCs/>
          <w:spacing w:val="-8"/>
          <w:szCs w:val="28"/>
        </w:rPr>
        <w:t>внесения изменений в</w:t>
      </w:r>
      <w:r w:rsidRPr="000711A8">
        <w:rPr>
          <w:b/>
          <w:bCs/>
          <w:spacing w:val="-8"/>
          <w:szCs w:val="28"/>
        </w:rPr>
        <w:t xml:space="preserve"> </w:t>
      </w:r>
      <w:bookmarkEnd w:id="0"/>
      <w:bookmarkEnd w:id="1"/>
      <w:r w:rsidRPr="000711A8">
        <w:rPr>
          <w:rFonts w:eastAsia="Calibri"/>
          <w:b/>
          <w:bCs/>
          <w:szCs w:val="28"/>
          <w:lang w:eastAsia="en-US"/>
        </w:rPr>
        <w:t>документаци</w:t>
      </w:r>
      <w:r>
        <w:rPr>
          <w:rFonts w:eastAsia="Calibri"/>
          <w:b/>
          <w:bCs/>
          <w:szCs w:val="28"/>
          <w:lang w:eastAsia="en-US"/>
        </w:rPr>
        <w:t>ю</w:t>
      </w:r>
      <w:r w:rsidRPr="000711A8">
        <w:rPr>
          <w:rFonts w:eastAsia="Calibri"/>
          <w:b/>
          <w:bCs/>
          <w:szCs w:val="28"/>
          <w:lang w:eastAsia="en-US"/>
        </w:rPr>
        <w:t xml:space="preserve"> по </w:t>
      </w:r>
      <w:bookmarkEnd w:id="2"/>
      <w:r>
        <w:rPr>
          <w:rFonts w:eastAsia="Calibri"/>
          <w:b/>
          <w:bCs/>
          <w:szCs w:val="28"/>
          <w:lang w:eastAsia="en-US"/>
        </w:rPr>
        <w:t>планировке</w:t>
      </w:r>
    </w:p>
    <w:p w:rsidR="0029753F" w:rsidRDefault="0029753F" w:rsidP="0029753F">
      <w:pPr>
        <w:ind w:left="-426" w:hanging="141"/>
        <w:jc w:val="center"/>
        <w:rPr>
          <w:b/>
          <w:szCs w:val="28"/>
        </w:rPr>
      </w:pPr>
      <w:r>
        <w:rPr>
          <w:b/>
          <w:szCs w:val="28"/>
        </w:rPr>
        <w:t>территории (проект планировки и проект</w:t>
      </w:r>
    </w:p>
    <w:p w:rsidR="0029753F" w:rsidRDefault="0029753F" w:rsidP="0029753F">
      <w:pPr>
        <w:ind w:left="-426" w:hanging="141"/>
        <w:jc w:val="center"/>
        <w:rPr>
          <w:b/>
          <w:szCs w:val="28"/>
        </w:rPr>
      </w:pPr>
      <w:r>
        <w:rPr>
          <w:b/>
          <w:szCs w:val="28"/>
        </w:rPr>
        <w:t xml:space="preserve">межевания территории) </w:t>
      </w:r>
      <w:bookmarkStart w:id="3" w:name="_Hlk79412460"/>
      <w:r>
        <w:rPr>
          <w:b/>
          <w:szCs w:val="28"/>
        </w:rPr>
        <w:t>линейного объекта:</w:t>
      </w:r>
    </w:p>
    <w:p w:rsidR="0029753F" w:rsidRDefault="0029753F" w:rsidP="0029753F">
      <w:pPr>
        <w:ind w:left="-426" w:hanging="141"/>
        <w:jc w:val="center"/>
        <w:rPr>
          <w:b/>
          <w:szCs w:val="28"/>
        </w:rPr>
      </w:pPr>
      <w:bookmarkStart w:id="4" w:name="_Hlk82700975"/>
      <w:r>
        <w:rPr>
          <w:b/>
          <w:szCs w:val="28"/>
        </w:rPr>
        <w:t>«</w:t>
      </w:r>
      <w:bookmarkStart w:id="5" w:name="_Hlk79415387"/>
      <w:r>
        <w:rPr>
          <w:b/>
          <w:szCs w:val="28"/>
        </w:rPr>
        <w:t>Комплекс глубокой переработки нефтяного сырья</w:t>
      </w:r>
    </w:p>
    <w:p w:rsidR="0029753F" w:rsidRDefault="0029753F" w:rsidP="0029753F">
      <w:pPr>
        <w:ind w:left="-426" w:hanging="141"/>
        <w:jc w:val="center"/>
        <w:rPr>
          <w:b/>
          <w:szCs w:val="28"/>
        </w:rPr>
      </w:pPr>
      <w:r>
        <w:rPr>
          <w:b/>
          <w:szCs w:val="28"/>
        </w:rPr>
        <w:t xml:space="preserve">ООО «Славянск ЭКО». </w:t>
      </w:r>
      <w:bookmarkEnd w:id="5"/>
      <w:r>
        <w:rPr>
          <w:b/>
          <w:szCs w:val="28"/>
        </w:rPr>
        <w:t xml:space="preserve">Очистные сооружения (тит. 400) </w:t>
      </w:r>
    </w:p>
    <w:p w:rsidR="0029753F" w:rsidRDefault="0029753F" w:rsidP="0029753F">
      <w:pPr>
        <w:ind w:left="-426" w:hanging="141"/>
        <w:jc w:val="center"/>
        <w:rPr>
          <w:b/>
          <w:szCs w:val="28"/>
        </w:rPr>
      </w:pPr>
      <w:r>
        <w:rPr>
          <w:b/>
          <w:szCs w:val="28"/>
        </w:rPr>
        <w:t>Операторная очистных сооружений и водоподготовки (тит. 401)</w:t>
      </w:r>
    </w:p>
    <w:p w:rsidR="0029753F" w:rsidRDefault="0029753F" w:rsidP="0029753F">
      <w:pPr>
        <w:ind w:left="-426" w:hanging="141"/>
        <w:jc w:val="center"/>
        <w:rPr>
          <w:b/>
          <w:szCs w:val="28"/>
        </w:rPr>
      </w:pPr>
      <w:r>
        <w:rPr>
          <w:b/>
          <w:szCs w:val="28"/>
        </w:rPr>
        <w:t xml:space="preserve"> Внешние сети водоотведения (тит. 402)»,</w:t>
      </w:r>
    </w:p>
    <w:p w:rsidR="0029753F" w:rsidRDefault="0029753F" w:rsidP="0029753F">
      <w:pPr>
        <w:ind w:left="-426" w:hanging="141"/>
        <w:jc w:val="center"/>
        <w:rPr>
          <w:b/>
          <w:szCs w:val="28"/>
        </w:rPr>
      </w:pPr>
      <w:r>
        <w:rPr>
          <w:b/>
          <w:szCs w:val="28"/>
        </w:rPr>
        <w:t>расположенного по адресу: Краснодарский край,</w:t>
      </w:r>
    </w:p>
    <w:p w:rsidR="0029753F" w:rsidRDefault="0029753F" w:rsidP="0029753F">
      <w:pPr>
        <w:ind w:left="-426" w:hanging="141"/>
        <w:jc w:val="center"/>
        <w:rPr>
          <w:b/>
          <w:szCs w:val="28"/>
        </w:rPr>
      </w:pPr>
      <w:r>
        <w:rPr>
          <w:b/>
          <w:szCs w:val="28"/>
        </w:rPr>
        <w:t xml:space="preserve"> Славянский район, Маевское сельское поселение</w:t>
      </w:r>
      <w:bookmarkEnd w:id="4"/>
    </w:p>
    <w:bookmarkEnd w:id="3"/>
    <w:p w:rsidR="0029753F" w:rsidRPr="000C226B" w:rsidRDefault="0029753F" w:rsidP="0029753F">
      <w:pPr>
        <w:pStyle w:val="1"/>
        <w:rPr>
          <w:b w:val="0"/>
          <w:bCs w:val="0"/>
          <w:szCs w:val="28"/>
        </w:rPr>
      </w:pPr>
    </w:p>
    <w:p w:rsidR="0029753F" w:rsidRPr="000711A8" w:rsidRDefault="0029753F" w:rsidP="0029753F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 xml:space="preserve">В целях обеспечения прав и законных интересов граждан, руководствуясь </w:t>
      </w:r>
      <w:r w:rsidRPr="00491872">
        <w:rPr>
          <w:spacing w:val="-14"/>
        </w:rPr>
        <w:t>статьями 5.1, 45 и 46 Градостроительного кодекса Российской Федерации, статьей 28 Федерального закона от 6 октября 2003 г.</w:t>
      </w:r>
      <w:r w:rsidRPr="000711A8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 п о с т а н о в л я ю:</w:t>
      </w:r>
    </w:p>
    <w:p w:rsidR="0029753F" w:rsidRPr="000711A8" w:rsidRDefault="0029753F" w:rsidP="0029753F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0711A8">
        <w:rPr>
          <w:spacing w:val="-8"/>
        </w:rPr>
        <w:t xml:space="preserve">Назначить публичные слушания по вопросу рассмотрения </w:t>
      </w:r>
      <w:r>
        <w:rPr>
          <w:spacing w:val="-8"/>
        </w:rPr>
        <w:t xml:space="preserve">внесения изменений в </w:t>
      </w:r>
      <w:r w:rsidRPr="000711A8">
        <w:rPr>
          <w:rFonts w:eastAsia="Calibri"/>
          <w:szCs w:val="28"/>
          <w:lang w:eastAsia="en-US"/>
        </w:rPr>
        <w:t>документаци</w:t>
      </w:r>
      <w:r>
        <w:rPr>
          <w:rFonts w:eastAsia="Calibri"/>
          <w:szCs w:val="28"/>
          <w:lang w:eastAsia="en-US"/>
        </w:rPr>
        <w:t>ю</w:t>
      </w:r>
      <w:r w:rsidRPr="000711A8">
        <w:rPr>
          <w:rFonts w:eastAsia="Calibri"/>
          <w:szCs w:val="28"/>
          <w:lang w:eastAsia="en-US"/>
        </w:rPr>
        <w:t xml:space="preserve"> по проект</w:t>
      </w:r>
      <w:r>
        <w:rPr>
          <w:rFonts w:eastAsia="Calibri"/>
          <w:szCs w:val="28"/>
          <w:lang w:eastAsia="en-US"/>
        </w:rPr>
        <w:t>у планировки</w:t>
      </w:r>
      <w:r w:rsidRPr="000711A8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территории</w:t>
      </w:r>
      <w:r w:rsidRPr="00515972">
        <w:rPr>
          <w:szCs w:val="28"/>
        </w:rPr>
        <w:t xml:space="preserve"> (проект планировки и проект межевания территории) </w:t>
      </w:r>
      <w:r w:rsidRPr="008227AA">
        <w:rPr>
          <w:bCs/>
          <w:szCs w:val="28"/>
        </w:rPr>
        <w:t>линейного объекта:</w:t>
      </w:r>
      <w:r>
        <w:rPr>
          <w:bCs/>
          <w:szCs w:val="28"/>
        </w:rPr>
        <w:t xml:space="preserve"> </w:t>
      </w:r>
      <w:r w:rsidRPr="00036670">
        <w:rPr>
          <w:bCs/>
          <w:szCs w:val="28"/>
        </w:rPr>
        <w:t>«Комплекс глубокой переработки нефтяного сырья ООО «Славянск ЭКО»</w:t>
      </w:r>
      <w:r>
        <w:rPr>
          <w:bCs/>
          <w:szCs w:val="28"/>
        </w:rPr>
        <w:t>.</w:t>
      </w:r>
      <w:r w:rsidRPr="00036670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                </w:t>
      </w:r>
      <w:r w:rsidRPr="00036670">
        <w:rPr>
          <w:bCs/>
          <w:szCs w:val="28"/>
        </w:rPr>
        <w:t>Очистные сооружения (тит. 400). Операторная очистных сооружений и водоподготовки (тит. 401). Внешние сети водоотведения (тит.402)»</w:t>
      </w:r>
      <w:r>
        <w:rPr>
          <w:bCs/>
          <w:szCs w:val="28"/>
        </w:rPr>
        <w:t>,</w:t>
      </w:r>
      <w:r w:rsidRPr="00036670">
        <w:rPr>
          <w:bCs/>
          <w:szCs w:val="28"/>
        </w:rPr>
        <w:t xml:space="preserve"> расположенного по адресу: Краснодарский край, Славянский район, Маевское сельское поселение</w:t>
      </w:r>
      <w:r>
        <w:rPr>
          <w:bCs/>
          <w:szCs w:val="28"/>
        </w:rPr>
        <w:t>.</w:t>
      </w:r>
    </w:p>
    <w:p w:rsidR="0029753F" w:rsidRPr="000711A8" w:rsidRDefault="0029753F" w:rsidP="0029753F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t xml:space="preserve">2. </w:t>
      </w:r>
      <w:r w:rsidRPr="000711A8">
        <w:t xml:space="preserve">Установить срок </w:t>
      </w:r>
      <w:r w:rsidRPr="000711A8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об их результатах, не более </w:t>
      </w:r>
      <w:r>
        <w:rPr>
          <w:spacing w:val="-8"/>
        </w:rPr>
        <w:t>одного месяца</w:t>
      </w:r>
      <w:r w:rsidRPr="000711A8">
        <w:rPr>
          <w:spacing w:val="-8"/>
        </w:rPr>
        <w:t>.</w:t>
      </w:r>
    </w:p>
    <w:p w:rsidR="0029753F" w:rsidRPr="00E47417" w:rsidRDefault="0029753F" w:rsidP="0029753F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rPr>
          <w:spacing w:val="-8"/>
        </w:rPr>
        <w:t xml:space="preserve">3. </w:t>
      </w:r>
      <w:r w:rsidRPr="00384950">
        <w:rPr>
          <w:spacing w:val="-8"/>
        </w:rPr>
        <w:t xml:space="preserve">Провести собрание участников публичных слушаний </w:t>
      </w:r>
      <w:r>
        <w:rPr>
          <w:spacing w:val="-8"/>
        </w:rPr>
        <w:t>22</w:t>
      </w:r>
      <w:r w:rsidRPr="00384950">
        <w:rPr>
          <w:spacing w:val="-8"/>
        </w:rPr>
        <w:t xml:space="preserve"> </w:t>
      </w:r>
      <w:r>
        <w:rPr>
          <w:spacing w:val="-8"/>
        </w:rPr>
        <w:t>мая</w:t>
      </w:r>
      <w:r w:rsidRPr="00384950">
        <w:rPr>
          <w:spacing w:val="-8"/>
        </w:rPr>
        <w:t xml:space="preserve"> 202</w:t>
      </w:r>
      <w:r>
        <w:rPr>
          <w:spacing w:val="-8"/>
        </w:rPr>
        <w:t>4</w:t>
      </w:r>
      <w:r w:rsidRPr="00384950">
        <w:rPr>
          <w:spacing w:val="-8"/>
        </w:rPr>
        <w:t xml:space="preserve"> г. </w:t>
      </w:r>
      <w:r>
        <w:rPr>
          <w:spacing w:val="-8"/>
        </w:rPr>
        <w:t xml:space="preserve">                </w:t>
      </w:r>
      <w:r w:rsidRPr="00384950">
        <w:rPr>
          <w:spacing w:val="-8"/>
        </w:rPr>
        <w:t xml:space="preserve">        в 14.00 часов в здании администрации Маевского сельского поселения муниципального образования Славянский район</w:t>
      </w:r>
      <w:r>
        <w:rPr>
          <w:spacing w:val="-8"/>
        </w:rPr>
        <w:t>, расположенном по адресу: х. Маевский,           ул. Мира, 1.</w:t>
      </w:r>
    </w:p>
    <w:p w:rsidR="0029753F" w:rsidRPr="00384950" w:rsidRDefault="0029753F" w:rsidP="0029753F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384950">
        <w:rPr>
          <w:spacing w:val="-8"/>
        </w:rPr>
        <w:t>Определить следующий порядок проведения публичных слушаний: оповещение о назначении публичных слушаний;</w:t>
      </w:r>
    </w:p>
    <w:p w:rsidR="0029753F" w:rsidRPr="000711A8" w:rsidRDefault="0029753F" w:rsidP="0029753F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открытие экспозиции проектов;</w:t>
      </w:r>
    </w:p>
    <w:p w:rsidR="0029753F" w:rsidRPr="000711A8" w:rsidRDefault="0029753F" w:rsidP="0029753F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принятие предложений и замечаний;</w:t>
      </w:r>
    </w:p>
    <w:p w:rsidR="0029753F" w:rsidRPr="000711A8" w:rsidRDefault="0029753F" w:rsidP="0029753F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lastRenderedPageBreak/>
        <w:t>проведение собрания участников публичных слушаний;</w:t>
      </w:r>
    </w:p>
    <w:p w:rsidR="0029753F" w:rsidRPr="000711A8" w:rsidRDefault="0029753F" w:rsidP="0029753F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составление протокола и заключения о результатах публичных слушаний;</w:t>
      </w:r>
    </w:p>
    <w:p w:rsidR="0029753F" w:rsidRPr="000711A8" w:rsidRDefault="0029753F" w:rsidP="0029753F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публикация заключения о результатах публичных слушаний.</w:t>
      </w:r>
    </w:p>
    <w:p w:rsidR="0029753F" w:rsidRPr="000711A8" w:rsidRDefault="0029753F" w:rsidP="0029753F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0711A8">
        <w:rPr>
          <w:spacing w:val="-8"/>
        </w:rPr>
        <w:t>Управлению архитектуры администрации муниципального образования Славянский район (Гопак</w:t>
      </w:r>
      <w:r>
        <w:rPr>
          <w:spacing w:val="-8"/>
        </w:rPr>
        <w:t xml:space="preserve"> А.В.</w:t>
      </w:r>
      <w:r w:rsidRPr="000711A8">
        <w:rPr>
          <w:spacing w:val="-8"/>
        </w:rPr>
        <w:t xml:space="preserve">) организовать проведение экспозиции проектов, подлежащих рассмотрению на публичных слушаниях, по адресу: </w:t>
      </w:r>
      <w:r w:rsidRPr="0031381F">
        <w:rPr>
          <w:spacing w:val="-12"/>
        </w:rPr>
        <w:t xml:space="preserve">г. Славянск-на-Кубани, ул. Школьная, 304, с </w:t>
      </w:r>
      <w:r>
        <w:rPr>
          <w:spacing w:val="-12"/>
        </w:rPr>
        <w:t>13</w:t>
      </w:r>
      <w:r w:rsidRPr="0031381F">
        <w:rPr>
          <w:spacing w:val="-12"/>
        </w:rPr>
        <w:t xml:space="preserve"> </w:t>
      </w:r>
      <w:r>
        <w:rPr>
          <w:spacing w:val="-12"/>
        </w:rPr>
        <w:t>мая</w:t>
      </w:r>
      <w:r w:rsidRPr="0031381F">
        <w:rPr>
          <w:spacing w:val="-12"/>
        </w:rPr>
        <w:t xml:space="preserve"> 202</w:t>
      </w:r>
      <w:r>
        <w:rPr>
          <w:spacing w:val="-12"/>
        </w:rPr>
        <w:t>4</w:t>
      </w:r>
      <w:r w:rsidRPr="0031381F">
        <w:rPr>
          <w:spacing w:val="-12"/>
        </w:rPr>
        <w:t xml:space="preserve"> г</w:t>
      </w:r>
      <w:r>
        <w:rPr>
          <w:spacing w:val="-12"/>
        </w:rPr>
        <w:t>.</w:t>
      </w:r>
      <w:r w:rsidRPr="000711A8">
        <w:rPr>
          <w:spacing w:val="-8"/>
        </w:rPr>
        <w:t xml:space="preserve"> (дата открытия экспозиции проектов) до </w:t>
      </w:r>
      <w:r>
        <w:rPr>
          <w:spacing w:val="-8"/>
        </w:rPr>
        <w:t xml:space="preserve">                              22 мая</w:t>
      </w:r>
      <w:r w:rsidRPr="000711A8">
        <w:rPr>
          <w:spacing w:val="-8"/>
        </w:rPr>
        <w:t xml:space="preserve"> 202</w:t>
      </w:r>
      <w:r>
        <w:rPr>
          <w:spacing w:val="-8"/>
        </w:rPr>
        <w:t>4</w:t>
      </w:r>
      <w:r w:rsidRPr="000711A8">
        <w:rPr>
          <w:spacing w:val="-8"/>
        </w:rPr>
        <w:t xml:space="preserve"> г</w:t>
      </w:r>
      <w:r>
        <w:rPr>
          <w:spacing w:val="-8"/>
        </w:rPr>
        <w:t>.</w:t>
      </w:r>
      <w:r w:rsidRPr="000711A8">
        <w:rPr>
          <w:spacing w:val="-8"/>
        </w:rPr>
        <w:t xml:space="preserve"> с 8.00 до 12.00 (среда - неприемный день). </w:t>
      </w:r>
    </w:p>
    <w:p w:rsidR="0029753F" w:rsidRPr="000711A8" w:rsidRDefault="0029753F" w:rsidP="0029753F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</w:t>
      </w:r>
      <w:r w:rsidRPr="000711A8">
        <w:rPr>
          <w:spacing w:val="-8"/>
        </w:rPr>
        <w:t>Комиссии по землепользованию и застройке администрации муниципального образования Славянский район (Берсенева</w:t>
      </w:r>
      <w:r>
        <w:rPr>
          <w:spacing w:val="-8"/>
        </w:rPr>
        <w:t xml:space="preserve"> Т.А.</w:t>
      </w:r>
      <w:r w:rsidRPr="000711A8">
        <w:rPr>
          <w:spacing w:val="-8"/>
        </w:rPr>
        <w:t xml:space="preserve">) </w:t>
      </w:r>
      <w:r w:rsidRPr="000711A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0711A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29753F" w:rsidRPr="000711A8" w:rsidRDefault="0029753F" w:rsidP="0029753F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29753F" w:rsidRPr="000711A8" w:rsidRDefault="0029753F" w:rsidP="0029753F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форме в адрес организатора публичных слушаний;</w:t>
      </w:r>
    </w:p>
    <w:p w:rsidR="0029753F" w:rsidRPr="000711A8" w:rsidRDefault="0029753F" w:rsidP="0029753F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9753F" w:rsidRPr="000711A8" w:rsidRDefault="0029753F" w:rsidP="0029753F">
      <w:pPr>
        <w:tabs>
          <w:tab w:val="left" w:pos="993"/>
          <w:tab w:val="left" w:pos="1134"/>
        </w:tabs>
        <w:ind w:firstLine="709"/>
        <w:jc w:val="both"/>
        <w:rPr>
          <w:color w:val="000000"/>
          <w:spacing w:val="-8"/>
        </w:rPr>
      </w:pPr>
      <w:r>
        <w:rPr>
          <w:spacing w:val="-8"/>
        </w:rPr>
        <w:t xml:space="preserve">7. </w:t>
      </w:r>
      <w:r w:rsidRPr="000711A8">
        <w:rPr>
          <w:spacing w:val="-8"/>
        </w:rPr>
        <w:t xml:space="preserve">Инициаторам публичных слушаний за счет собственных средств опубликовать настоящее </w:t>
      </w:r>
      <w:r w:rsidRPr="000711A8">
        <w:rPr>
          <w:color w:val="000000"/>
          <w:spacing w:val="-8"/>
        </w:rPr>
        <w:t>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29753F" w:rsidRPr="000711A8" w:rsidRDefault="0029753F" w:rsidP="0029753F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color w:val="000000"/>
          <w:spacing w:val="-8"/>
        </w:rPr>
        <w:t xml:space="preserve">8. </w:t>
      </w:r>
      <w:r w:rsidRPr="000711A8">
        <w:rPr>
          <w:color w:val="000000"/>
          <w:spacing w:val="-8"/>
        </w:rPr>
        <w:t>Управлению по взаимодействию со средствами массовой информации</w:t>
      </w:r>
      <w:r>
        <w:rPr>
          <w:color w:val="000000"/>
          <w:spacing w:val="-8"/>
        </w:rPr>
        <w:t xml:space="preserve"> администрации муниципального образования Славянский район</w:t>
      </w:r>
      <w:r w:rsidRPr="000711A8">
        <w:rPr>
          <w:color w:val="000000"/>
          <w:spacing w:val="-8"/>
        </w:rPr>
        <w:t xml:space="preserve"> (Резец</w:t>
      </w:r>
      <w:r>
        <w:rPr>
          <w:color w:val="000000"/>
          <w:spacing w:val="-8"/>
        </w:rPr>
        <w:t xml:space="preserve"> Д.В.</w:t>
      </w:r>
      <w:r w:rsidRPr="000711A8">
        <w:rPr>
          <w:color w:val="000000"/>
          <w:spacing w:val="-8"/>
        </w:rPr>
        <w:t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0711A8">
          <w:rPr>
            <w:rStyle w:val="a8"/>
            <w:color w:val="000000"/>
            <w:spacing w:val="-8"/>
            <w:lang w:val="en-US"/>
          </w:rPr>
          <w:t>www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slavyansk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ru</w:t>
        </w:r>
      </w:hyperlink>
      <w:r w:rsidRPr="000711A8">
        <w:rPr>
          <w:color w:val="000000"/>
          <w:spacing w:val="-8"/>
        </w:rPr>
        <w:t>) в</w:t>
      </w:r>
      <w:r w:rsidRPr="000711A8">
        <w:rPr>
          <w:spacing w:val="-8"/>
        </w:rPr>
        <w:t xml:space="preserve"> информационно-телекоммуникационной сети «Интернет».</w:t>
      </w:r>
    </w:p>
    <w:p w:rsidR="0029753F" w:rsidRPr="000711A8" w:rsidRDefault="0029753F" w:rsidP="0029753F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0711A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  <w:r w:rsidRPr="000711A8">
        <w:rPr>
          <w:spacing w:val="-8"/>
          <w:lang w:bidi="ru-RU"/>
        </w:rPr>
        <w:t xml:space="preserve"> </w:t>
      </w:r>
    </w:p>
    <w:p w:rsidR="0029753F" w:rsidRPr="000711A8" w:rsidRDefault="0029753F" w:rsidP="0029753F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0711A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 его</w:t>
      </w:r>
      <w:r w:rsidRPr="000711A8">
        <w:rPr>
          <w:spacing w:val="-8"/>
        </w:rPr>
        <w:t xml:space="preserve"> официального опубликования</w:t>
      </w:r>
      <w:r w:rsidRPr="000711A8">
        <w:rPr>
          <w:spacing w:val="-8"/>
          <w:szCs w:val="28"/>
        </w:rPr>
        <w:t>.</w:t>
      </w:r>
    </w:p>
    <w:p w:rsidR="0029753F" w:rsidRDefault="0029753F" w:rsidP="0029753F">
      <w:pPr>
        <w:ind w:firstLine="709"/>
        <w:jc w:val="both"/>
        <w:rPr>
          <w:spacing w:val="-8"/>
          <w:szCs w:val="28"/>
        </w:rPr>
      </w:pPr>
    </w:p>
    <w:p w:rsidR="0029753F" w:rsidRPr="00204869" w:rsidRDefault="0029753F" w:rsidP="0029753F">
      <w:pPr>
        <w:ind w:firstLine="709"/>
        <w:jc w:val="both"/>
        <w:rPr>
          <w:spacing w:val="-8"/>
          <w:szCs w:val="28"/>
        </w:rPr>
      </w:pPr>
    </w:p>
    <w:p w:rsidR="0029753F" w:rsidRDefault="0029753F" w:rsidP="0029753F">
      <w:pPr>
        <w:jc w:val="both"/>
        <w:rPr>
          <w:spacing w:val="-8"/>
        </w:rPr>
      </w:pPr>
      <w:r>
        <w:rPr>
          <w:spacing w:val="-8"/>
        </w:rPr>
        <w:t>Г</w:t>
      </w:r>
      <w:r w:rsidRPr="00F5365A">
        <w:rPr>
          <w:spacing w:val="-8"/>
        </w:rPr>
        <w:t>лав</w:t>
      </w:r>
      <w:r>
        <w:rPr>
          <w:spacing w:val="-8"/>
        </w:rPr>
        <w:t>а</w:t>
      </w:r>
      <w:r w:rsidRPr="00F5365A">
        <w:rPr>
          <w:spacing w:val="-8"/>
        </w:rPr>
        <w:t xml:space="preserve"> муниципального образования</w:t>
      </w:r>
    </w:p>
    <w:p w:rsidR="00801E96" w:rsidRPr="00DF71AE" w:rsidRDefault="0029753F" w:rsidP="00DF71AE">
      <w:pPr>
        <w:jc w:val="both"/>
        <w:rPr>
          <w:spacing w:val="-8"/>
        </w:rPr>
      </w:pPr>
      <w:r w:rsidRPr="00F5365A">
        <w:rPr>
          <w:spacing w:val="-8"/>
        </w:rPr>
        <w:t xml:space="preserve">Славянский район                        </w:t>
      </w:r>
      <w:r>
        <w:rPr>
          <w:spacing w:val="-8"/>
        </w:rPr>
        <w:t xml:space="preserve">             </w:t>
      </w:r>
      <w:r w:rsidRPr="00F5365A">
        <w:rPr>
          <w:spacing w:val="-8"/>
        </w:rPr>
        <w:t xml:space="preserve">             </w:t>
      </w:r>
      <w:r>
        <w:rPr>
          <w:spacing w:val="-8"/>
        </w:rPr>
        <w:t xml:space="preserve">                             </w:t>
      </w:r>
      <w:r w:rsidRPr="00F5365A">
        <w:rPr>
          <w:spacing w:val="-8"/>
        </w:rPr>
        <w:t xml:space="preserve">          </w:t>
      </w:r>
      <w:r>
        <w:rPr>
          <w:spacing w:val="-8"/>
        </w:rPr>
        <w:t>Р.И. Синяговский</w:t>
      </w:r>
      <w:bookmarkStart w:id="6" w:name="_GoBack"/>
      <w:bookmarkEnd w:id="6"/>
    </w:p>
    <w:sectPr w:rsidR="00801E96" w:rsidRPr="00DF71AE" w:rsidSect="003766A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D3" w:rsidRDefault="008B62D3">
      <w:r>
        <w:separator/>
      </w:r>
    </w:p>
  </w:endnote>
  <w:endnote w:type="continuationSeparator" w:id="0">
    <w:p w:rsidR="008B62D3" w:rsidRDefault="008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29753F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8B62D3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8B62D3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8B62D3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D3" w:rsidRDefault="008B62D3">
      <w:r>
        <w:separator/>
      </w:r>
    </w:p>
  </w:footnote>
  <w:footnote w:type="continuationSeparator" w:id="0">
    <w:p w:rsidR="008B62D3" w:rsidRDefault="008B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29753F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8B62D3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29753F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F71AE">
      <w:rPr>
        <w:noProof/>
      </w:rPr>
      <w:t>2</w:t>
    </w:r>
    <w:r>
      <w:fldChar w:fldCharType="end"/>
    </w:r>
  </w:p>
  <w:p w:rsidR="00A2041C" w:rsidRDefault="008B62D3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70"/>
    <w:rsid w:val="0029753F"/>
    <w:rsid w:val="00645B70"/>
    <w:rsid w:val="00801E96"/>
    <w:rsid w:val="008B62D3"/>
    <w:rsid w:val="00D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E1D7"/>
  <w15:docId w15:val="{CD81D0C1-24E1-40DB-BBDE-FE4F0BAC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53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5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97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5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9753F"/>
  </w:style>
  <w:style w:type="paragraph" w:styleId="a6">
    <w:name w:val="footer"/>
    <w:basedOn w:val="a"/>
    <w:link w:val="a7"/>
    <w:rsid w:val="002975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75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297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2024-05-08T07:30:00Z</dcterms:created>
  <dcterms:modified xsi:type="dcterms:W3CDTF">2024-05-13T07:27:00Z</dcterms:modified>
</cp:coreProperties>
</file>