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D6E" w:rsidRPr="004D6D6E" w:rsidRDefault="004D6D6E" w:rsidP="004D6D6E">
      <w:pPr>
        <w:tabs>
          <w:tab w:val="left" w:pos="6379"/>
        </w:tabs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4D6D6E" w:rsidRPr="004D6D6E" w:rsidRDefault="004D6D6E" w:rsidP="004D6D6E">
      <w:pPr>
        <w:tabs>
          <w:tab w:val="left" w:pos="6660"/>
        </w:tabs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>к постановлению администрации</w:t>
      </w:r>
    </w:p>
    <w:p w:rsidR="004D6D6E" w:rsidRPr="004D6D6E" w:rsidRDefault="004D6D6E" w:rsidP="004D6D6E">
      <w:pPr>
        <w:tabs>
          <w:tab w:val="left" w:pos="6660"/>
        </w:tabs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>муниципального образования</w:t>
      </w:r>
    </w:p>
    <w:p w:rsidR="004D6D6E" w:rsidRPr="004D6D6E" w:rsidRDefault="004D6D6E" w:rsidP="004D6D6E">
      <w:pPr>
        <w:tabs>
          <w:tab w:val="left" w:pos="6660"/>
        </w:tabs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>Славянский район</w:t>
      </w:r>
    </w:p>
    <w:p w:rsidR="004D6D6E" w:rsidRPr="004D6D6E" w:rsidRDefault="004D6D6E" w:rsidP="004D6D6E">
      <w:pPr>
        <w:tabs>
          <w:tab w:val="left" w:pos="6660"/>
        </w:tabs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>от________________№__________</w:t>
      </w:r>
    </w:p>
    <w:p w:rsidR="004D6D6E" w:rsidRPr="004D6D6E" w:rsidRDefault="004D6D6E" w:rsidP="004D6D6E">
      <w:pPr>
        <w:tabs>
          <w:tab w:val="left" w:pos="6660"/>
        </w:tabs>
        <w:ind w:left="5670" w:hanging="283"/>
        <w:rPr>
          <w:sz w:val="28"/>
          <w:szCs w:val="28"/>
        </w:rPr>
      </w:pPr>
    </w:p>
    <w:p w:rsidR="004D6D6E" w:rsidRPr="004D6D6E" w:rsidRDefault="004D6D6E" w:rsidP="004D6D6E">
      <w:pPr>
        <w:tabs>
          <w:tab w:val="left" w:pos="6237"/>
        </w:tabs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 xml:space="preserve">«Приложение </w:t>
      </w:r>
      <w:r>
        <w:rPr>
          <w:sz w:val="28"/>
          <w:szCs w:val="28"/>
        </w:rPr>
        <w:t>2</w:t>
      </w:r>
    </w:p>
    <w:p w:rsidR="004D6D6E" w:rsidRPr="004D6D6E" w:rsidRDefault="004D6D6E" w:rsidP="004D6D6E">
      <w:pPr>
        <w:widowControl w:val="0"/>
        <w:shd w:val="clear" w:color="auto" w:fill="FFFFFF"/>
        <w:autoSpaceDE w:val="0"/>
        <w:autoSpaceDN w:val="0"/>
        <w:adjustRightInd w:val="0"/>
        <w:spacing w:before="331"/>
        <w:ind w:left="5670" w:hanging="283"/>
        <w:contextualSpacing/>
        <w:rPr>
          <w:color w:val="000000"/>
          <w:spacing w:val="1"/>
          <w:sz w:val="26"/>
          <w:szCs w:val="26"/>
        </w:rPr>
      </w:pPr>
    </w:p>
    <w:p w:rsidR="004D6D6E" w:rsidRPr="004D6D6E" w:rsidRDefault="004D6D6E" w:rsidP="004D6D6E">
      <w:pPr>
        <w:widowControl w:val="0"/>
        <w:shd w:val="clear" w:color="auto" w:fill="FFFFFF"/>
        <w:autoSpaceDE w:val="0"/>
        <w:autoSpaceDN w:val="0"/>
        <w:adjustRightInd w:val="0"/>
        <w:spacing w:before="331"/>
        <w:ind w:left="5670" w:hanging="283"/>
        <w:contextualSpacing/>
        <w:rPr>
          <w:color w:val="000000"/>
          <w:spacing w:val="1"/>
          <w:sz w:val="26"/>
          <w:szCs w:val="26"/>
        </w:rPr>
      </w:pPr>
      <w:r w:rsidRPr="004D6D6E">
        <w:rPr>
          <w:color w:val="000000"/>
          <w:spacing w:val="1"/>
          <w:sz w:val="26"/>
          <w:szCs w:val="26"/>
        </w:rPr>
        <w:t>УТВЕРЖДЕН</w:t>
      </w:r>
      <w:r>
        <w:rPr>
          <w:color w:val="000000"/>
          <w:spacing w:val="1"/>
          <w:sz w:val="26"/>
          <w:szCs w:val="26"/>
        </w:rPr>
        <w:t>О</w:t>
      </w:r>
    </w:p>
    <w:p w:rsidR="004D6D6E" w:rsidRPr="004D6D6E" w:rsidRDefault="004D6D6E" w:rsidP="004D6D6E">
      <w:pPr>
        <w:widowControl w:val="0"/>
        <w:shd w:val="clear" w:color="auto" w:fill="FFFFFF"/>
        <w:autoSpaceDE w:val="0"/>
        <w:autoSpaceDN w:val="0"/>
        <w:adjustRightInd w:val="0"/>
        <w:spacing w:before="331"/>
        <w:ind w:left="5670" w:hanging="283"/>
        <w:contextualSpacing/>
        <w:rPr>
          <w:color w:val="000000"/>
          <w:spacing w:val="-1"/>
          <w:sz w:val="28"/>
          <w:szCs w:val="28"/>
        </w:rPr>
      </w:pPr>
      <w:r w:rsidRPr="004D6D6E">
        <w:rPr>
          <w:color w:val="000000"/>
          <w:spacing w:val="-1"/>
          <w:sz w:val="28"/>
          <w:szCs w:val="28"/>
        </w:rPr>
        <w:t>постановлением администрации</w:t>
      </w:r>
    </w:p>
    <w:p w:rsidR="004D6D6E" w:rsidRPr="004D6D6E" w:rsidRDefault="004D6D6E" w:rsidP="004D6D6E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5670" w:hanging="283"/>
        <w:contextualSpacing/>
        <w:rPr>
          <w:sz w:val="28"/>
          <w:szCs w:val="28"/>
        </w:rPr>
      </w:pPr>
      <w:r w:rsidRPr="004D6D6E">
        <w:rPr>
          <w:color w:val="000000"/>
          <w:spacing w:val="2"/>
          <w:sz w:val="28"/>
          <w:szCs w:val="28"/>
        </w:rPr>
        <w:t>муниципального образования</w:t>
      </w:r>
    </w:p>
    <w:p w:rsidR="004D6D6E" w:rsidRPr="004D6D6E" w:rsidRDefault="004D6D6E" w:rsidP="004D6D6E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5670" w:right="1037" w:hanging="283"/>
        <w:contextualSpacing/>
        <w:rPr>
          <w:sz w:val="28"/>
          <w:szCs w:val="28"/>
        </w:rPr>
      </w:pPr>
      <w:r w:rsidRPr="004D6D6E">
        <w:rPr>
          <w:color w:val="000000"/>
          <w:spacing w:val="-6"/>
          <w:sz w:val="28"/>
          <w:szCs w:val="28"/>
        </w:rPr>
        <w:t>Славянский район</w:t>
      </w:r>
    </w:p>
    <w:p w:rsidR="004D6D6E" w:rsidRPr="004D6D6E" w:rsidRDefault="004D6D6E" w:rsidP="004D6D6E">
      <w:pPr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>от 19 апреля 2017 г. № 854</w:t>
      </w:r>
    </w:p>
    <w:p w:rsidR="004D6D6E" w:rsidRPr="004D6D6E" w:rsidRDefault="004D6D6E" w:rsidP="004D6D6E">
      <w:pPr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>(в редакции постановления</w:t>
      </w:r>
    </w:p>
    <w:p w:rsidR="004D6D6E" w:rsidRPr="004D6D6E" w:rsidRDefault="004D6D6E" w:rsidP="004D6D6E">
      <w:pPr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>администрации муниципального</w:t>
      </w:r>
    </w:p>
    <w:p w:rsidR="004D6D6E" w:rsidRPr="004D6D6E" w:rsidRDefault="004D6D6E" w:rsidP="004D6D6E">
      <w:pPr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>образования Славянский район</w:t>
      </w:r>
    </w:p>
    <w:p w:rsidR="004D6D6E" w:rsidRPr="004D6D6E" w:rsidRDefault="004D6D6E" w:rsidP="004D6D6E">
      <w:pPr>
        <w:tabs>
          <w:tab w:val="left" w:pos="6660"/>
        </w:tabs>
        <w:ind w:left="5670" w:hanging="283"/>
        <w:rPr>
          <w:sz w:val="28"/>
          <w:szCs w:val="28"/>
        </w:rPr>
      </w:pPr>
      <w:r w:rsidRPr="004D6D6E">
        <w:rPr>
          <w:sz w:val="28"/>
          <w:szCs w:val="28"/>
        </w:rPr>
        <w:t>от________________№_________)</w:t>
      </w:r>
    </w:p>
    <w:p w:rsidR="00256167" w:rsidRPr="00256167" w:rsidRDefault="00256167" w:rsidP="00256167">
      <w:pPr>
        <w:autoSpaceDE w:val="0"/>
        <w:autoSpaceDN w:val="0"/>
        <w:adjustRightInd w:val="0"/>
        <w:spacing w:before="108" w:after="108"/>
        <w:ind w:left="5954"/>
        <w:contextualSpacing/>
        <w:jc w:val="center"/>
        <w:outlineLvl w:val="0"/>
        <w:rPr>
          <w:rFonts w:ascii="Arial" w:eastAsiaTheme="minorHAnsi" w:hAnsi="Arial" w:cs="Arial"/>
          <w:b/>
          <w:bCs/>
          <w:color w:val="26282F"/>
          <w:lang w:eastAsia="en-US"/>
        </w:rPr>
      </w:pPr>
    </w:p>
    <w:p w:rsidR="00256167" w:rsidRPr="00256167" w:rsidRDefault="00256167" w:rsidP="00256167">
      <w:pPr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Arial" w:eastAsiaTheme="minorHAnsi" w:hAnsi="Arial" w:cs="Arial"/>
          <w:b/>
          <w:bCs/>
          <w:color w:val="26282F"/>
          <w:lang w:eastAsia="en-US"/>
        </w:rPr>
      </w:pPr>
    </w:p>
    <w:p w:rsidR="00256167" w:rsidRPr="00256167" w:rsidRDefault="00256167" w:rsidP="00256167">
      <w:pPr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Arial" w:eastAsiaTheme="minorHAnsi" w:hAnsi="Arial" w:cs="Arial"/>
          <w:b/>
          <w:bCs/>
          <w:color w:val="26282F"/>
          <w:lang w:eastAsia="en-US"/>
        </w:rPr>
      </w:pPr>
    </w:p>
    <w:p w:rsidR="00256167" w:rsidRPr="004D6D6E" w:rsidRDefault="00256167" w:rsidP="00256167">
      <w:pPr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4D6D6E">
        <w:rPr>
          <w:rFonts w:eastAsiaTheme="minorHAnsi"/>
          <w:b/>
          <w:bCs/>
          <w:sz w:val="28"/>
          <w:szCs w:val="28"/>
          <w:lang w:eastAsia="en-US"/>
        </w:rPr>
        <w:t>Положение</w:t>
      </w:r>
    </w:p>
    <w:p w:rsidR="00256167" w:rsidRPr="004D6D6E" w:rsidRDefault="00256167" w:rsidP="00256167">
      <w:pPr>
        <w:autoSpaceDE w:val="0"/>
        <w:autoSpaceDN w:val="0"/>
        <w:adjustRightInd w:val="0"/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r w:rsidRPr="004D6D6E">
        <w:rPr>
          <w:rFonts w:eastAsiaTheme="minorHAnsi"/>
          <w:b/>
          <w:sz w:val="28"/>
          <w:szCs w:val="28"/>
          <w:lang w:eastAsia="en-US"/>
        </w:rPr>
        <w:t xml:space="preserve">о создании комиссии по обследованию </w:t>
      </w:r>
    </w:p>
    <w:p w:rsidR="00256167" w:rsidRPr="004D6D6E" w:rsidRDefault="00256167" w:rsidP="00256167">
      <w:pPr>
        <w:autoSpaceDE w:val="0"/>
        <w:autoSpaceDN w:val="0"/>
        <w:adjustRightInd w:val="0"/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r w:rsidRPr="004D6D6E">
        <w:rPr>
          <w:rFonts w:eastAsiaTheme="minorHAnsi"/>
          <w:b/>
          <w:sz w:val="28"/>
          <w:szCs w:val="28"/>
          <w:lang w:eastAsia="en-US"/>
        </w:rPr>
        <w:t xml:space="preserve">антитеррористической защищенности и категорированию </w:t>
      </w:r>
    </w:p>
    <w:p w:rsidR="00256167" w:rsidRPr="004D6D6E" w:rsidRDefault="00256167" w:rsidP="00256167">
      <w:pPr>
        <w:autoSpaceDE w:val="0"/>
        <w:autoSpaceDN w:val="0"/>
        <w:adjustRightInd w:val="0"/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r w:rsidRPr="004D6D6E">
        <w:rPr>
          <w:rFonts w:eastAsiaTheme="minorHAnsi"/>
          <w:b/>
          <w:sz w:val="28"/>
          <w:szCs w:val="28"/>
          <w:lang w:eastAsia="en-US"/>
        </w:rPr>
        <w:t xml:space="preserve">учреждений, подведомственных управлению культуры </w:t>
      </w:r>
    </w:p>
    <w:p w:rsidR="00256167" w:rsidRPr="004D6D6E" w:rsidRDefault="00256167" w:rsidP="00256167">
      <w:pPr>
        <w:autoSpaceDE w:val="0"/>
        <w:autoSpaceDN w:val="0"/>
        <w:adjustRightInd w:val="0"/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r w:rsidRPr="004D6D6E">
        <w:rPr>
          <w:rFonts w:eastAsiaTheme="minorHAnsi"/>
          <w:b/>
          <w:sz w:val="28"/>
          <w:szCs w:val="28"/>
          <w:lang w:eastAsia="en-US"/>
        </w:rPr>
        <w:t>администрации муниципального образования Славянский район</w:t>
      </w:r>
    </w:p>
    <w:p w:rsidR="00256167" w:rsidRPr="00CD5494" w:rsidRDefault="00256167" w:rsidP="00256167">
      <w:pPr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256167" w:rsidRPr="00CD5494" w:rsidRDefault="00256167" w:rsidP="00256167">
      <w:pPr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bookmarkStart w:id="0" w:name="sub_100"/>
      <w:r w:rsidRPr="00CD5494">
        <w:rPr>
          <w:rFonts w:eastAsiaTheme="minorHAnsi"/>
          <w:bCs/>
          <w:sz w:val="28"/>
          <w:szCs w:val="28"/>
          <w:lang w:eastAsia="en-US"/>
        </w:rPr>
        <w:t>I. Общие положения</w:t>
      </w:r>
    </w:p>
    <w:bookmarkEnd w:id="0"/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256167" w:rsidRPr="00256167" w:rsidRDefault="00256167" w:rsidP="00256167">
      <w:pPr>
        <w:autoSpaceDE w:val="0"/>
        <w:autoSpaceDN w:val="0"/>
        <w:adjustRightInd w:val="0"/>
        <w:ind w:firstLine="708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bookmarkStart w:id="1" w:name="sub_101"/>
      <w:r w:rsidRPr="00256167">
        <w:rPr>
          <w:rFonts w:eastAsiaTheme="minorHAnsi"/>
          <w:sz w:val="28"/>
          <w:szCs w:val="28"/>
          <w:lang w:eastAsia="en-US"/>
        </w:rPr>
        <w:t xml:space="preserve">1.1. Настоящим Положением определяется порядок формирования и деятельности комиссии по обследованию и категорированию учреждений, подведомственных управлению культуры администрации муниципального образования Славянский район (далее-комиссия), образуемой в соответствии с </w:t>
      </w:r>
      <w:hyperlink r:id="rId6" w:history="1">
        <w:r w:rsidRPr="00256167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256167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11 февраля 2017 г. № 176 «Об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(территорий)». 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2" w:name="sub_102"/>
      <w:bookmarkEnd w:id="1"/>
      <w:r w:rsidRPr="00256167">
        <w:rPr>
          <w:rFonts w:eastAsiaTheme="minorHAnsi"/>
          <w:sz w:val="28"/>
          <w:szCs w:val="28"/>
          <w:lang w:eastAsia="en-US"/>
        </w:rPr>
        <w:t xml:space="preserve">1.2. Комиссия в своей деятельности руководствуется </w:t>
      </w:r>
      <w:hyperlink r:id="rId7" w:history="1">
        <w:r w:rsidRPr="00256167">
          <w:rPr>
            <w:rFonts w:eastAsiaTheme="minorHAnsi"/>
            <w:sz w:val="28"/>
            <w:szCs w:val="28"/>
            <w:lang w:eastAsia="en-US"/>
          </w:rPr>
          <w:t>Конституцией</w:t>
        </w:r>
      </w:hyperlink>
      <w:r w:rsidRPr="00256167">
        <w:rPr>
          <w:rFonts w:eastAsiaTheme="minorHAnsi"/>
          <w:sz w:val="28"/>
          <w:szCs w:val="28"/>
          <w:lang w:eastAsia="en-US"/>
        </w:rPr>
        <w:t xml:space="preserve"> Российской Федерации, федеральными законами, актами Президента и Правительства Российской Федерации, законами Краснодарского края, актами главы администрации (губернатора) Краснодарского края, муниципального образования Славянский район, настоящим Положением.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3" w:name="sub_103"/>
      <w:bookmarkEnd w:id="2"/>
      <w:r w:rsidRPr="00256167">
        <w:rPr>
          <w:rFonts w:eastAsiaTheme="minorHAnsi"/>
          <w:sz w:val="28"/>
          <w:szCs w:val="28"/>
          <w:lang w:eastAsia="en-US"/>
        </w:rPr>
        <w:t>1.3. Основными задачами комиссии являются: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4" w:name="sub_104"/>
      <w:bookmarkEnd w:id="3"/>
      <w:r w:rsidRPr="00256167">
        <w:rPr>
          <w:rFonts w:eastAsiaTheme="minorHAnsi"/>
          <w:sz w:val="28"/>
          <w:szCs w:val="28"/>
          <w:lang w:eastAsia="en-US"/>
        </w:rPr>
        <w:t>а) проведение обследования учреждений, подведомственных управлению культуры администрации муниципального образования Славянский район (да</w:t>
      </w:r>
      <w:r w:rsidRPr="00256167">
        <w:rPr>
          <w:rFonts w:eastAsiaTheme="minorHAnsi"/>
          <w:sz w:val="28"/>
          <w:szCs w:val="28"/>
          <w:lang w:eastAsia="en-US"/>
        </w:rPr>
        <w:lastRenderedPageBreak/>
        <w:t>лее–учреждение), на предмет состояния его антитеррористической защищенности;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5" w:name="sub_105"/>
      <w:bookmarkEnd w:id="4"/>
      <w:r w:rsidRPr="00256167">
        <w:rPr>
          <w:rFonts w:eastAsiaTheme="minorHAnsi"/>
          <w:sz w:val="28"/>
          <w:szCs w:val="28"/>
          <w:lang w:eastAsia="en-US"/>
        </w:rPr>
        <w:t>б) изучение конструктивных и технических характеристик учреждений, организацию его функционирования, действующие меры по обеспечению безопасного функционирования учреждений;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в) выявление потенциально опасных участков;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г) определение степени угрозы совершения террористических актов в учреждениях и возможные последствия их совершения;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д) определение категории каждого учреждения;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 xml:space="preserve">е) определение необходимых мероприятий по обеспечению антитеррористической защищенности учреждений в зависимости от присваиваемой учреждению категории, а также сроки осуществления указанных мероприятий с учетом объема планируемых работ и источников финансирования.   </w:t>
      </w:r>
    </w:p>
    <w:bookmarkEnd w:id="5"/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256167" w:rsidRPr="00CD5494" w:rsidRDefault="00256167" w:rsidP="00256167">
      <w:pPr>
        <w:autoSpaceDE w:val="0"/>
        <w:autoSpaceDN w:val="0"/>
        <w:adjustRightInd w:val="0"/>
        <w:contextualSpacing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bookmarkStart w:id="6" w:name="sub_200"/>
      <w:r w:rsidRPr="00CD5494">
        <w:rPr>
          <w:rFonts w:eastAsiaTheme="minorHAnsi"/>
          <w:bCs/>
          <w:color w:val="26282F"/>
          <w:sz w:val="28"/>
          <w:szCs w:val="28"/>
          <w:lang w:eastAsia="en-US"/>
        </w:rPr>
        <w:t>II. Порядок образования комиссии</w:t>
      </w:r>
    </w:p>
    <w:bookmarkEnd w:id="6"/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7" w:name="sub_201"/>
      <w:r w:rsidRPr="00256167">
        <w:rPr>
          <w:rFonts w:eastAsiaTheme="minorHAnsi"/>
          <w:sz w:val="28"/>
          <w:szCs w:val="28"/>
          <w:lang w:eastAsia="en-US"/>
        </w:rPr>
        <w:t xml:space="preserve">2.1. Комиссия образуется </w:t>
      </w:r>
      <w:bookmarkStart w:id="8" w:name="_GoBack"/>
      <w:bookmarkEnd w:id="8"/>
      <w:r w:rsidRPr="00256167">
        <w:rPr>
          <w:rFonts w:eastAsiaTheme="minorHAnsi"/>
          <w:sz w:val="28"/>
          <w:szCs w:val="28"/>
          <w:lang w:eastAsia="en-US"/>
        </w:rPr>
        <w:t>правовым актом администрации муниципального образования Славянский район, которым утверждается ее состав и порядок работы.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9" w:name="sub_202"/>
      <w:bookmarkEnd w:id="7"/>
      <w:r w:rsidRPr="00256167">
        <w:rPr>
          <w:rFonts w:eastAsiaTheme="minorHAnsi"/>
          <w:sz w:val="28"/>
          <w:szCs w:val="28"/>
          <w:lang w:eastAsia="en-US"/>
        </w:rPr>
        <w:t>2.2. В состав комиссии входят: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а) начальник управления культуры администрации муниципального образования Славянский район, председатель комиссии;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б) работник, назначенный приказом управления культуры ответственным за пожарную и антитеррористическую безопасность, секретарь комиссии;</w:t>
      </w:r>
    </w:p>
    <w:p w:rsidR="00256167" w:rsidRPr="00256167" w:rsidRDefault="00256167" w:rsidP="0025616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в) представитель администрации муниципального образования Славянский район;</w:t>
      </w:r>
    </w:p>
    <w:p w:rsid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 xml:space="preserve">г) представитель органов безопасности муниципального образования Славянский район (по согласованию); </w:t>
      </w:r>
    </w:p>
    <w:p w:rsidR="00CD5494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 xml:space="preserve">д) </w:t>
      </w:r>
      <w:r w:rsidR="00CD5494" w:rsidRPr="00256167">
        <w:rPr>
          <w:rFonts w:eastAsiaTheme="minorHAnsi"/>
          <w:sz w:val="28"/>
          <w:szCs w:val="28"/>
          <w:lang w:eastAsia="en-US"/>
        </w:rPr>
        <w:t xml:space="preserve">представитель органов безопасности </w:t>
      </w:r>
      <w:r w:rsidR="00CD5494">
        <w:rPr>
          <w:rFonts w:eastAsiaTheme="minorHAnsi"/>
          <w:sz w:val="28"/>
          <w:szCs w:val="28"/>
          <w:lang w:eastAsia="en-US"/>
        </w:rPr>
        <w:t>Российской Федерации по Краснодарскому краю</w:t>
      </w:r>
      <w:r w:rsidR="00CD5494" w:rsidRPr="00256167">
        <w:rPr>
          <w:rFonts w:eastAsiaTheme="minorHAnsi"/>
          <w:sz w:val="28"/>
          <w:szCs w:val="28"/>
          <w:lang w:eastAsia="en-US"/>
        </w:rPr>
        <w:t xml:space="preserve"> (по согласованию)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 xml:space="preserve">2.3. Все члены комиссии при принятии решений обладают равными правами. </w:t>
      </w:r>
      <w:bookmarkStart w:id="10" w:name="sub_212"/>
      <w:bookmarkEnd w:id="9"/>
    </w:p>
    <w:bookmarkEnd w:id="10"/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256167" w:rsidRPr="00CD5494" w:rsidRDefault="00256167" w:rsidP="00256167">
      <w:pPr>
        <w:autoSpaceDE w:val="0"/>
        <w:autoSpaceDN w:val="0"/>
        <w:adjustRightInd w:val="0"/>
        <w:contextualSpacing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bookmarkStart w:id="11" w:name="sub_300"/>
      <w:r w:rsidRPr="00CD5494">
        <w:rPr>
          <w:rFonts w:eastAsiaTheme="minorHAnsi"/>
          <w:bCs/>
          <w:color w:val="26282F"/>
          <w:sz w:val="28"/>
          <w:szCs w:val="28"/>
          <w:lang w:eastAsia="en-US"/>
        </w:rPr>
        <w:t>III. Порядок работы комиссии</w:t>
      </w:r>
    </w:p>
    <w:bookmarkEnd w:id="11"/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2" w:name="sub_301"/>
      <w:r w:rsidRPr="00256167">
        <w:rPr>
          <w:rFonts w:eastAsiaTheme="minorHAnsi"/>
          <w:sz w:val="28"/>
          <w:szCs w:val="28"/>
          <w:lang w:eastAsia="en-US"/>
        </w:rPr>
        <w:t>3.1.</w:t>
      </w:r>
      <w:bookmarkStart w:id="13" w:name="sub_306"/>
      <w:bookmarkEnd w:id="12"/>
      <w:r w:rsidRPr="00256167">
        <w:rPr>
          <w:rFonts w:eastAsiaTheme="minorHAnsi"/>
          <w:sz w:val="28"/>
          <w:szCs w:val="28"/>
          <w:lang w:eastAsia="en-US"/>
        </w:rPr>
        <w:t xml:space="preserve"> Срок работы комиссии определяется председателем комиссии в зависимости от особенностей каждого учреждения и составляет не более 30 рабочих дней.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4" w:name="sub_308"/>
      <w:bookmarkEnd w:id="13"/>
      <w:r w:rsidRPr="00256167">
        <w:rPr>
          <w:rFonts w:eastAsiaTheme="minorHAnsi"/>
          <w:sz w:val="28"/>
          <w:szCs w:val="28"/>
          <w:lang w:eastAsia="en-US"/>
        </w:rPr>
        <w:t>3.2. В ходе своей работы комиссия: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5" w:name="sub_309"/>
      <w:bookmarkEnd w:id="14"/>
      <w:r w:rsidRPr="00256167">
        <w:rPr>
          <w:rFonts w:eastAsiaTheme="minorHAnsi"/>
          <w:sz w:val="28"/>
          <w:szCs w:val="28"/>
          <w:lang w:eastAsia="en-US"/>
        </w:rPr>
        <w:t>а) проводит обследование всех учреждений на предмет состояния антитеррористической защищенности;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б) изучает конструктивные и технические характеристики всех учреждений, организацию их функционирования, действующие меры по обеспечению безопасного функционирования учреждений;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в) выявляет потенциально опасные участки в каждом учреждение;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г) определяет степень угрозы совершения террористических актов в учреждениях и возможные последствия их совершения;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д) определяет категорию каждого учреждения;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 xml:space="preserve">е) определяет необходимые мероприятия по обеспечению антитеррористической защищенности учреждений в зависимости от присвоенной учреждению категории, а также сроки осуществления указанных мероприятий с учетом объема планируемых работ и источников финансирования. 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3.3. Исходными данными для определения категории учреждения являются: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а) общие сведения об учреждении;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б) сведения об инцидентах (террористических актах), произошедших в учреждениях за последние 5 лет;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в) наличие потенциально опасных участков;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г) прогнозный показатель количества людей, которые могут погибнуть или получить вред здоровью в результате совершения террористического акта в учреждении, который принимается равным пропускной способности учреждения, количеству людей, которые могут одновременно находиться в учреждении.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6" w:name="sub_310"/>
      <w:bookmarkEnd w:id="15"/>
      <w:r w:rsidRPr="00256167">
        <w:rPr>
          <w:rFonts w:eastAsiaTheme="minorHAnsi"/>
          <w:sz w:val="28"/>
          <w:szCs w:val="28"/>
          <w:lang w:eastAsia="en-US"/>
        </w:rPr>
        <w:t>3.4. Результаты работы комиссии оформляется отдельным актом обследования и категорирования по каждому учреждению.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256167">
        <w:rPr>
          <w:rFonts w:eastAsiaTheme="minorHAnsi"/>
          <w:sz w:val="28"/>
          <w:szCs w:val="28"/>
          <w:lang w:eastAsia="en-US"/>
        </w:rPr>
        <w:t>3.5. Акт обследования и категорирования составляется в 2 экземплярах и подписывается всеми членами комиссии.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7" w:name="sub_311"/>
      <w:bookmarkEnd w:id="16"/>
      <w:r w:rsidRPr="00256167">
        <w:rPr>
          <w:rFonts w:eastAsiaTheme="minorHAnsi"/>
          <w:sz w:val="28"/>
          <w:szCs w:val="28"/>
          <w:lang w:eastAsia="en-US"/>
        </w:rPr>
        <w:t>3.6.</w:t>
      </w:r>
      <w:bookmarkStart w:id="18" w:name="sub_314"/>
      <w:bookmarkEnd w:id="17"/>
      <w:r w:rsidRPr="00256167">
        <w:rPr>
          <w:rFonts w:eastAsiaTheme="minorHAnsi"/>
          <w:sz w:val="28"/>
          <w:szCs w:val="28"/>
          <w:lang w:eastAsia="en-US"/>
        </w:rPr>
        <w:t> В случае наличия разногласий между членами комиссии, возникших в ходе обследования учреждения и составления акта обследования и категорирования, решение принимается большинством голосов членов комиссии. При равенстве голосов решение принимается председателем комиссии.</w:t>
      </w: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9" w:name="sub_315"/>
      <w:bookmarkEnd w:id="18"/>
      <w:r w:rsidRPr="00256167">
        <w:rPr>
          <w:rFonts w:eastAsiaTheme="minorHAnsi"/>
          <w:sz w:val="28"/>
          <w:szCs w:val="28"/>
          <w:lang w:eastAsia="en-US"/>
        </w:rPr>
        <w:t>3.7. Члены комиссии, не согласные с принятым решением, подписывают акт обследования и категорирования с изложением своего особого мнения, которое приобщается к акту обследования и категорирования учреждения.</w:t>
      </w:r>
      <w:r w:rsidR="00E369AD">
        <w:rPr>
          <w:rFonts w:eastAsiaTheme="minorHAnsi"/>
          <w:sz w:val="28"/>
          <w:szCs w:val="28"/>
          <w:lang w:eastAsia="en-US"/>
        </w:rPr>
        <w:t>»</w:t>
      </w:r>
      <w:r w:rsidR="005128FA">
        <w:rPr>
          <w:rFonts w:eastAsiaTheme="minorHAnsi"/>
          <w:sz w:val="28"/>
          <w:szCs w:val="28"/>
          <w:lang w:eastAsia="en-US"/>
        </w:rPr>
        <w:t>.</w:t>
      </w:r>
    </w:p>
    <w:bookmarkEnd w:id="19"/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256167" w:rsidRPr="00256167" w:rsidRDefault="00256167" w:rsidP="0025616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E369AD" w:rsidRDefault="00E369AD" w:rsidP="00E369AD">
      <w:pPr>
        <w:tabs>
          <w:tab w:val="left" w:pos="4253"/>
        </w:tabs>
        <w:rPr>
          <w:sz w:val="28"/>
          <w:szCs w:val="28"/>
        </w:rPr>
      </w:pPr>
      <w:r w:rsidRPr="004A0795">
        <w:rPr>
          <w:sz w:val="28"/>
          <w:szCs w:val="28"/>
        </w:rPr>
        <w:t xml:space="preserve">Исполняющий обязанности </w:t>
      </w:r>
    </w:p>
    <w:p w:rsidR="00E369AD" w:rsidRPr="009E1E94" w:rsidRDefault="00E369AD" w:rsidP="00E369AD">
      <w:pPr>
        <w:tabs>
          <w:tab w:val="left" w:pos="4253"/>
        </w:tabs>
        <w:rPr>
          <w:sz w:val="28"/>
          <w:szCs w:val="28"/>
        </w:rPr>
      </w:pPr>
      <w:r>
        <w:rPr>
          <w:sz w:val="28"/>
          <w:szCs w:val="28"/>
        </w:rPr>
        <w:t>з</w:t>
      </w:r>
      <w:r w:rsidRPr="009E1E94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9E1E94">
        <w:rPr>
          <w:sz w:val="28"/>
          <w:szCs w:val="28"/>
        </w:rPr>
        <w:t xml:space="preserve"> главы муниципального </w:t>
      </w:r>
    </w:p>
    <w:p w:rsidR="00E369AD" w:rsidRPr="009E1E94" w:rsidRDefault="00E369AD" w:rsidP="00E369AD">
      <w:pPr>
        <w:rPr>
          <w:sz w:val="28"/>
          <w:szCs w:val="28"/>
        </w:rPr>
      </w:pPr>
      <w:r w:rsidRPr="009E1E94">
        <w:rPr>
          <w:sz w:val="28"/>
          <w:szCs w:val="28"/>
        </w:rPr>
        <w:t xml:space="preserve">образования Славянский район </w:t>
      </w:r>
    </w:p>
    <w:p w:rsidR="00E369AD" w:rsidRPr="00335975" w:rsidRDefault="00E369AD" w:rsidP="00E369AD">
      <w:r w:rsidRPr="009E1E94">
        <w:rPr>
          <w:sz w:val="28"/>
          <w:szCs w:val="28"/>
        </w:rPr>
        <w:t>(социальные вопросы)</w:t>
      </w:r>
      <w:r w:rsidRPr="009E1E94">
        <w:rPr>
          <w:sz w:val="28"/>
          <w:szCs w:val="28"/>
        </w:rPr>
        <w:tab/>
      </w:r>
      <w:r w:rsidRPr="009E1E94">
        <w:rPr>
          <w:sz w:val="28"/>
          <w:szCs w:val="28"/>
        </w:rPr>
        <w:tab/>
      </w:r>
      <w:r w:rsidRPr="009E1E94">
        <w:rPr>
          <w:sz w:val="28"/>
          <w:szCs w:val="28"/>
        </w:rPr>
        <w:tab/>
      </w:r>
      <w:r w:rsidRPr="009E1E94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</w:t>
      </w:r>
      <w:r w:rsidRPr="009E1E9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Е.П. Бондаренко</w:t>
      </w:r>
    </w:p>
    <w:p w:rsidR="004C1CF3" w:rsidRPr="00256167" w:rsidRDefault="004C1CF3" w:rsidP="00E369AD">
      <w:pPr>
        <w:tabs>
          <w:tab w:val="left" w:pos="2265"/>
        </w:tabs>
        <w:suppressAutoHyphens/>
      </w:pPr>
    </w:p>
    <w:sectPr w:rsidR="004C1CF3" w:rsidRPr="00256167" w:rsidSect="004D6D6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6BC" w:rsidRDefault="00AB06BC">
      <w:r>
        <w:separator/>
      </w:r>
    </w:p>
  </w:endnote>
  <w:endnote w:type="continuationSeparator" w:id="0">
    <w:p w:rsidR="00AB06BC" w:rsidRDefault="00AB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6BC" w:rsidRDefault="00AB06BC">
      <w:r>
        <w:separator/>
      </w:r>
    </w:p>
  </w:footnote>
  <w:footnote w:type="continuationSeparator" w:id="0">
    <w:p w:rsidR="00AB06BC" w:rsidRDefault="00AB0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91" w:rsidRDefault="00FB4C91" w:rsidP="009C7DF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B4C91" w:rsidRDefault="00FB4C9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91" w:rsidRPr="004D6D6E" w:rsidRDefault="00FB4C91" w:rsidP="009C7DFE">
    <w:pPr>
      <w:pStyle w:val="a5"/>
      <w:framePr w:wrap="around" w:vAnchor="text" w:hAnchor="margin" w:xAlign="center" w:y="1"/>
      <w:rPr>
        <w:rStyle w:val="a6"/>
        <w:sz w:val="28"/>
      </w:rPr>
    </w:pPr>
    <w:r w:rsidRPr="004D6D6E">
      <w:rPr>
        <w:rStyle w:val="a6"/>
        <w:sz w:val="28"/>
      </w:rPr>
      <w:fldChar w:fldCharType="begin"/>
    </w:r>
    <w:r w:rsidRPr="004D6D6E">
      <w:rPr>
        <w:rStyle w:val="a6"/>
        <w:sz w:val="28"/>
      </w:rPr>
      <w:instrText xml:space="preserve">PAGE  </w:instrText>
    </w:r>
    <w:r w:rsidRPr="004D6D6E">
      <w:rPr>
        <w:rStyle w:val="a6"/>
        <w:sz w:val="28"/>
      </w:rPr>
      <w:fldChar w:fldCharType="separate"/>
    </w:r>
    <w:r w:rsidR="00872825">
      <w:rPr>
        <w:rStyle w:val="a6"/>
        <w:noProof/>
        <w:sz w:val="28"/>
      </w:rPr>
      <w:t>2</w:t>
    </w:r>
    <w:r w:rsidRPr="004D6D6E">
      <w:rPr>
        <w:rStyle w:val="a6"/>
        <w:sz w:val="28"/>
      </w:rPr>
      <w:fldChar w:fldCharType="end"/>
    </w:r>
  </w:p>
  <w:p w:rsidR="004D6D6E" w:rsidRDefault="004D6D6E">
    <w:pPr>
      <w:pStyle w:val="a5"/>
      <w:rPr>
        <w:sz w:val="28"/>
      </w:rPr>
    </w:pPr>
  </w:p>
  <w:p w:rsidR="004D6D6E" w:rsidRPr="004D6D6E" w:rsidRDefault="004D6D6E">
    <w:pPr>
      <w:pStyle w:val="a5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37"/>
    <w:rsid w:val="000016C5"/>
    <w:rsid w:val="00001F17"/>
    <w:rsid w:val="00015BC3"/>
    <w:rsid w:val="000230D9"/>
    <w:rsid w:val="00035F31"/>
    <w:rsid w:val="00065EA8"/>
    <w:rsid w:val="00117D02"/>
    <w:rsid w:val="001634AB"/>
    <w:rsid w:val="00185B10"/>
    <w:rsid w:val="00193EAE"/>
    <w:rsid w:val="00195922"/>
    <w:rsid w:val="001A2A35"/>
    <w:rsid w:val="001B5BCA"/>
    <w:rsid w:val="001C1DDD"/>
    <w:rsid w:val="001D41F4"/>
    <w:rsid w:val="00245EAB"/>
    <w:rsid w:val="00256167"/>
    <w:rsid w:val="00275BA9"/>
    <w:rsid w:val="002761A0"/>
    <w:rsid w:val="002B4880"/>
    <w:rsid w:val="002F25EE"/>
    <w:rsid w:val="002F7A9D"/>
    <w:rsid w:val="00331CAF"/>
    <w:rsid w:val="00335975"/>
    <w:rsid w:val="00340DBC"/>
    <w:rsid w:val="00351637"/>
    <w:rsid w:val="0035617C"/>
    <w:rsid w:val="00371898"/>
    <w:rsid w:val="00374979"/>
    <w:rsid w:val="003A4EA3"/>
    <w:rsid w:val="003D3533"/>
    <w:rsid w:val="003E173C"/>
    <w:rsid w:val="00424B41"/>
    <w:rsid w:val="00426CD1"/>
    <w:rsid w:val="0043561E"/>
    <w:rsid w:val="00447A21"/>
    <w:rsid w:val="00453FEE"/>
    <w:rsid w:val="004A55BB"/>
    <w:rsid w:val="004B0B60"/>
    <w:rsid w:val="004C1CF3"/>
    <w:rsid w:val="004D6D6E"/>
    <w:rsid w:val="005012FD"/>
    <w:rsid w:val="005123A9"/>
    <w:rsid w:val="005128FA"/>
    <w:rsid w:val="00515651"/>
    <w:rsid w:val="00531A6C"/>
    <w:rsid w:val="00554CC8"/>
    <w:rsid w:val="00561A14"/>
    <w:rsid w:val="005904AF"/>
    <w:rsid w:val="006049C2"/>
    <w:rsid w:val="006072A4"/>
    <w:rsid w:val="00610B9A"/>
    <w:rsid w:val="00630911"/>
    <w:rsid w:val="00640850"/>
    <w:rsid w:val="006B257D"/>
    <w:rsid w:val="006C2251"/>
    <w:rsid w:val="006D03FE"/>
    <w:rsid w:val="006D09C0"/>
    <w:rsid w:val="006E5397"/>
    <w:rsid w:val="0070729D"/>
    <w:rsid w:val="007D7666"/>
    <w:rsid w:val="007E0F3E"/>
    <w:rsid w:val="007F7D19"/>
    <w:rsid w:val="00870002"/>
    <w:rsid w:val="00872825"/>
    <w:rsid w:val="0089262D"/>
    <w:rsid w:val="008D5DD9"/>
    <w:rsid w:val="008D68AB"/>
    <w:rsid w:val="008F21FB"/>
    <w:rsid w:val="009675E2"/>
    <w:rsid w:val="00985FEF"/>
    <w:rsid w:val="00987537"/>
    <w:rsid w:val="009B7081"/>
    <w:rsid w:val="009C7DFE"/>
    <w:rsid w:val="00A06F58"/>
    <w:rsid w:val="00A128E2"/>
    <w:rsid w:val="00A44566"/>
    <w:rsid w:val="00A57ADF"/>
    <w:rsid w:val="00A61782"/>
    <w:rsid w:val="00A82DE4"/>
    <w:rsid w:val="00A8675E"/>
    <w:rsid w:val="00AA6A2C"/>
    <w:rsid w:val="00AB06BC"/>
    <w:rsid w:val="00AB2E3F"/>
    <w:rsid w:val="00AC13E5"/>
    <w:rsid w:val="00AE661B"/>
    <w:rsid w:val="00B01E35"/>
    <w:rsid w:val="00B065CD"/>
    <w:rsid w:val="00B233C2"/>
    <w:rsid w:val="00B31E17"/>
    <w:rsid w:val="00B41DD5"/>
    <w:rsid w:val="00B6510E"/>
    <w:rsid w:val="00B92A93"/>
    <w:rsid w:val="00B96B6F"/>
    <w:rsid w:val="00BC2C50"/>
    <w:rsid w:val="00C25C3B"/>
    <w:rsid w:val="00C27518"/>
    <w:rsid w:val="00C6192F"/>
    <w:rsid w:val="00C818B3"/>
    <w:rsid w:val="00C92C01"/>
    <w:rsid w:val="00CC7006"/>
    <w:rsid w:val="00CD5494"/>
    <w:rsid w:val="00CF3B85"/>
    <w:rsid w:val="00D26552"/>
    <w:rsid w:val="00D42A5A"/>
    <w:rsid w:val="00D61945"/>
    <w:rsid w:val="00D7512A"/>
    <w:rsid w:val="00D86AA8"/>
    <w:rsid w:val="00DB4685"/>
    <w:rsid w:val="00DB5315"/>
    <w:rsid w:val="00DD1497"/>
    <w:rsid w:val="00DD6E55"/>
    <w:rsid w:val="00DF3A34"/>
    <w:rsid w:val="00E0793E"/>
    <w:rsid w:val="00E25FB9"/>
    <w:rsid w:val="00E31F2F"/>
    <w:rsid w:val="00E34113"/>
    <w:rsid w:val="00E369AD"/>
    <w:rsid w:val="00E54AF4"/>
    <w:rsid w:val="00E630EC"/>
    <w:rsid w:val="00E66270"/>
    <w:rsid w:val="00EA5586"/>
    <w:rsid w:val="00EB264D"/>
    <w:rsid w:val="00EC4B69"/>
    <w:rsid w:val="00F61804"/>
    <w:rsid w:val="00F665DA"/>
    <w:rsid w:val="00F83FE2"/>
    <w:rsid w:val="00FB4C91"/>
    <w:rsid w:val="00FB7D10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4B27DE-9171-49BA-AF14-75576A4A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1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45EA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96B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96B6F"/>
  </w:style>
  <w:style w:type="paragraph" w:styleId="a7">
    <w:name w:val="footer"/>
    <w:basedOn w:val="a"/>
    <w:link w:val="a8"/>
    <w:rsid w:val="002F25E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F25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9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0003000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64203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>О внесении изменений в постановление главы муниципального</vt:lpstr>
      <vt:lpstr/>
      <vt:lpstr/>
      <vt:lpstr/>
      <vt:lpstr>Положение</vt:lpstr>
      <vt:lpstr/>
      <vt:lpstr>I. Общие положения</vt:lpstr>
      <vt:lpstr>1.1. Настоящим Положением определяется порядок формирования и деятельности комис</vt:lpstr>
      <vt:lpstr>II. Порядок образования комиссии</vt:lpstr>
      <vt:lpstr>III. Порядок работы комиссии</vt:lpstr>
    </vt:vector>
  </TitlesOfParts>
  <Company>SPecialiST RePack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главы муниципального</dc:title>
  <dc:creator>Южакова ИА</dc:creator>
  <cp:lastModifiedBy>Юлия</cp:lastModifiedBy>
  <cp:revision>13</cp:revision>
  <cp:lastPrinted>2025-10-29T08:01:00Z</cp:lastPrinted>
  <dcterms:created xsi:type="dcterms:W3CDTF">2023-11-29T06:56:00Z</dcterms:created>
  <dcterms:modified xsi:type="dcterms:W3CDTF">2025-10-31T13:39:00Z</dcterms:modified>
</cp:coreProperties>
</file>