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0BB6" w:rsidRDefault="00DD1AA3" w:rsidP="00EC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BB6">
        <w:rPr>
          <w:rFonts w:ascii="Times New Roman" w:hAnsi="Times New Roman" w:cs="Times New Roman"/>
          <w:b/>
          <w:sz w:val="28"/>
        </w:rPr>
        <w:t>к проекту</w:t>
      </w:r>
      <w:r w:rsidR="009D4BA4" w:rsidRPr="00EC0BB6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EC0BB6">
        <w:rPr>
          <w:rFonts w:ascii="Times New Roman" w:hAnsi="Times New Roman" w:cs="Times New Roman"/>
          <w:b/>
          <w:sz w:val="28"/>
        </w:rPr>
        <w:t xml:space="preserve"> </w:t>
      </w:r>
      <w:r w:rsidR="00EC0BB6" w:rsidRPr="00EC0BB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EC0BB6" w:rsidRPr="00EC0BB6" w:rsidRDefault="00EC0BB6" w:rsidP="00EC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B6">
        <w:rPr>
          <w:rFonts w:ascii="Times New Roman" w:hAnsi="Times New Roman" w:cs="Times New Roman"/>
          <w:b/>
          <w:sz w:val="28"/>
          <w:szCs w:val="28"/>
        </w:rPr>
        <w:t>админ</w:t>
      </w:r>
      <w:r w:rsidRPr="00EC0BB6">
        <w:rPr>
          <w:rFonts w:ascii="Times New Roman" w:hAnsi="Times New Roman" w:cs="Times New Roman"/>
          <w:b/>
          <w:sz w:val="28"/>
          <w:szCs w:val="28"/>
        </w:rPr>
        <w:t>и</w:t>
      </w:r>
      <w:r w:rsidRPr="00EC0BB6">
        <w:rPr>
          <w:rFonts w:ascii="Times New Roman" w:hAnsi="Times New Roman" w:cs="Times New Roman"/>
          <w:b/>
          <w:sz w:val="28"/>
          <w:szCs w:val="28"/>
        </w:rPr>
        <w:t>страции</w:t>
      </w:r>
      <w:r w:rsidRPr="00EC0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BB6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</w:p>
    <w:p w:rsidR="00DD1AA3" w:rsidRPr="00EC0BB6" w:rsidRDefault="00EC0BB6" w:rsidP="00EC0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0BB6">
        <w:rPr>
          <w:rFonts w:ascii="Times New Roman" w:hAnsi="Times New Roman" w:cs="Times New Roman"/>
          <w:b/>
          <w:sz w:val="28"/>
          <w:szCs w:val="28"/>
        </w:rPr>
        <w:t>от 28 декабря 2022 г. № 3826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C0BB6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0BB6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4 августа 2023 г. № 438-ФЗ «О внесении изменений в Градостроительный кодекс Росси</w:t>
      </w:r>
      <w:r w:rsidRPr="00EC0BB6">
        <w:rPr>
          <w:rFonts w:ascii="Times New Roman" w:hAnsi="Times New Roman" w:cs="Times New Roman"/>
          <w:sz w:val="28"/>
          <w:szCs w:val="28"/>
        </w:rPr>
        <w:t>й</w:t>
      </w:r>
      <w:r w:rsidRPr="00EC0BB6">
        <w:rPr>
          <w:rFonts w:ascii="Times New Roman" w:hAnsi="Times New Roman" w:cs="Times New Roman"/>
          <w:sz w:val="28"/>
          <w:szCs w:val="28"/>
        </w:rPr>
        <w:t>ской Феде</w:t>
      </w:r>
      <w:bookmarkStart w:id="0" w:name="_GoBack"/>
      <w:bookmarkEnd w:id="0"/>
      <w:r w:rsidRPr="00EC0BB6">
        <w:rPr>
          <w:rFonts w:ascii="Times New Roman" w:hAnsi="Times New Roman" w:cs="Times New Roman"/>
          <w:sz w:val="28"/>
          <w:szCs w:val="28"/>
        </w:rPr>
        <w:t>рации и отдельные законодательные акты Российской Федерации»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86" w:rsidRDefault="00F92F86" w:rsidP="00411C86">
      <w:pPr>
        <w:spacing w:after="0" w:line="240" w:lineRule="auto"/>
      </w:pPr>
      <w:r>
        <w:separator/>
      </w:r>
    </w:p>
  </w:endnote>
  <w:endnote w:type="continuationSeparator" w:id="0">
    <w:p w:rsidR="00F92F86" w:rsidRDefault="00F92F8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86" w:rsidRDefault="00F92F86" w:rsidP="00411C86">
      <w:pPr>
        <w:spacing w:after="0" w:line="240" w:lineRule="auto"/>
      </w:pPr>
      <w:r>
        <w:separator/>
      </w:r>
    </w:p>
  </w:footnote>
  <w:footnote w:type="continuationSeparator" w:id="0">
    <w:p w:rsidR="00F92F86" w:rsidRDefault="00F92F8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F22C5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755B-B6E3-4045-9390-4E49A181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21</cp:revision>
  <dcterms:created xsi:type="dcterms:W3CDTF">2018-07-31T11:48:00Z</dcterms:created>
  <dcterms:modified xsi:type="dcterms:W3CDTF">2024-03-18T12:04:00Z</dcterms:modified>
</cp:coreProperties>
</file>