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</w:t>
      </w:r>
      <w:proofErr w:type="gramStart"/>
      <w:r w:rsidRPr="00592CA2">
        <w:rPr>
          <w:rFonts w:ascii="Times New Roman" w:hAnsi="Times New Roman" w:cs="Times New Roman"/>
          <w:b/>
          <w:sz w:val="28"/>
        </w:rPr>
        <w:t>муниципальной</w:t>
      </w:r>
      <w:proofErr w:type="gramEnd"/>
      <w:r w:rsidRPr="00592CA2">
        <w:rPr>
          <w:rFonts w:ascii="Times New Roman" w:hAnsi="Times New Roman" w:cs="Times New Roman"/>
          <w:b/>
          <w:sz w:val="28"/>
        </w:rPr>
        <w:t xml:space="preserve"> </w:t>
      </w:r>
    </w:p>
    <w:p w:rsidR="007F753E" w:rsidRPr="007F753E" w:rsidRDefault="00592CA2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7F753E" w:rsidRPr="007F753E">
        <w:rPr>
          <w:rFonts w:ascii="Times New Roman" w:hAnsi="Times New Roman" w:cs="Times New Roman"/>
          <w:b/>
          <w:sz w:val="28"/>
        </w:rPr>
        <w:t xml:space="preserve">Предоставление информации о порядке предоставления </w:t>
      </w:r>
    </w:p>
    <w:p w:rsidR="00DD1AA3" w:rsidRPr="00411C86" w:rsidRDefault="007F753E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753E">
        <w:rPr>
          <w:rFonts w:ascii="Times New Roman" w:hAnsi="Times New Roman" w:cs="Times New Roman"/>
          <w:b/>
          <w:sz w:val="28"/>
        </w:rPr>
        <w:t>жилищно-коммунальных услуг населению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753E" w:rsidRPr="007F753E" w:rsidRDefault="00405E27" w:rsidP="007F7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7F753E" w:rsidRPr="007F753E">
        <w:rPr>
          <w:rFonts w:ascii="Times New Roman" w:hAnsi="Times New Roman" w:cs="Times New Roman"/>
          <w:sz w:val="28"/>
        </w:rPr>
        <w:t xml:space="preserve">Предоставление информации о порядке предоставления </w:t>
      </w:r>
    </w:p>
    <w:p w:rsidR="009729E7" w:rsidRDefault="007F753E" w:rsidP="007F7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F753E">
        <w:rPr>
          <w:rFonts w:ascii="Times New Roman" w:hAnsi="Times New Roman" w:cs="Times New Roman"/>
          <w:sz w:val="28"/>
        </w:rPr>
        <w:t>жилищно-коммунальных услуг населению</w:t>
      </w:r>
      <w:r w:rsidR="00405E27"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административного регламента в 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1E32-BFED-4924-8531-A32AD702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21</cp:revision>
  <dcterms:created xsi:type="dcterms:W3CDTF">2018-07-31T11:48:00Z</dcterms:created>
  <dcterms:modified xsi:type="dcterms:W3CDTF">2021-03-11T10:48:00Z</dcterms:modified>
</cp:coreProperties>
</file>