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F4914" w:rsidRPr="009F4914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07 декабря 2018 года № 226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64" w:rsidRDefault="00434A64" w:rsidP="00411C86">
      <w:pPr>
        <w:spacing w:after="0" w:line="240" w:lineRule="auto"/>
      </w:pPr>
      <w:r>
        <w:separator/>
      </w:r>
    </w:p>
  </w:endnote>
  <w:endnote w:type="continuationSeparator" w:id="0">
    <w:p w:rsidR="00434A64" w:rsidRDefault="00434A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64" w:rsidRDefault="00434A64" w:rsidP="00411C86">
      <w:pPr>
        <w:spacing w:after="0" w:line="240" w:lineRule="auto"/>
      </w:pPr>
      <w:r>
        <w:separator/>
      </w:r>
    </w:p>
  </w:footnote>
  <w:footnote w:type="continuationSeparator" w:id="0">
    <w:p w:rsidR="00434A64" w:rsidRDefault="00434A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4A64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9F4914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6B6F-6C81-43B5-83E3-68A6E97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2020-06-11T07:30:00Z</dcterms:modified>
</cp:coreProperties>
</file>