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D7390" w:rsidRPr="00BD7390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21 декабря 2018 года № 376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FE" w:rsidRDefault="002948FE" w:rsidP="00411C86">
      <w:pPr>
        <w:spacing w:after="0" w:line="240" w:lineRule="auto"/>
      </w:pPr>
      <w:r>
        <w:separator/>
      </w:r>
    </w:p>
  </w:endnote>
  <w:endnote w:type="continuationSeparator" w:id="0">
    <w:p w:rsidR="002948FE" w:rsidRDefault="002948F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FE" w:rsidRDefault="002948FE" w:rsidP="00411C86">
      <w:pPr>
        <w:spacing w:after="0" w:line="240" w:lineRule="auto"/>
      </w:pPr>
      <w:r>
        <w:separator/>
      </w:r>
    </w:p>
  </w:footnote>
  <w:footnote w:type="continuationSeparator" w:id="0">
    <w:p w:rsidR="002948FE" w:rsidRDefault="002948F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FCA5-7028-4A88-8AFF-A0084178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2020-06-09T07:33:00Z</dcterms:modified>
</cp:coreProperties>
</file>