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Анастасиевского сельского поселения Славянского района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>от 9 января 2019 года № 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764BA" w:rsidP="00C76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Pr="00C764BA">
        <w:rPr>
          <w:rFonts w:ascii="Times New Roman" w:hAnsi="Times New Roman" w:cs="Times New Roman"/>
          <w:sz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</w:t>
      </w:r>
      <w:r w:rsidRPr="00C764BA">
        <w:rPr>
          <w:rFonts w:ascii="Times New Roman" w:hAnsi="Times New Roman" w:cs="Times New Roman"/>
          <w:sz w:val="28"/>
        </w:rPr>
        <w:t>и</w:t>
      </w:r>
      <w:r w:rsidRPr="00C764BA">
        <w:rPr>
          <w:rFonts w:ascii="Times New Roman" w:hAnsi="Times New Roman" w:cs="Times New Roman"/>
          <w:sz w:val="28"/>
        </w:rPr>
        <w:t>пальной собственности, без проведения торгов</w:t>
      </w:r>
      <w:bookmarkStart w:id="0" w:name="_GoBack"/>
      <w:bookmarkEnd w:id="0"/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 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4F" w:rsidRDefault="00D5044F" w:rsidP="00411C86">
      <w:pPr>
        <w:spacing w:after="0" w:line="240" w:lineRule="auto"/>
      </w:pPr>
      <w:r>
        <w:separator/>
      </w:r>
    </w:p>
  </w:endnote>
  <w:endnote w:type="continuationSeparator" w:id="0">
    <w:p w:rsidR="00D5044F" w:rsidRDefault="00D5044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4F" w:rsidRDefault="00D5044F" w:rsidP="00411C86">
      <w:pPr>
        <w:spacing w:after="0" w:line="240" w:lineRule="auto"/>
      </w:pPr>
      <w:r>
        <w:separator/>
      </w:r>
    </w:p>
  </w:footnote>
  <w:footnote w:type="continuationSeparator" w:id="0">
    <w:p w:rsidR="00D5044F" w:rsidRDefault="00D5044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C764BA"/>
    <w:rsid w:val="00CF22C5"/>
    <w:rsid w:val="00D5044F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61BB-FAE2-4EEB-9C58-00AC15BE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2018-07-31T11:48:00Z</dcterms:created>
  <dcterms:modified xsi:type="dcterms:W3CDTF">2020-06-02T13:45:00Z</dcterms:modified>
</cp:coreProperties>
</file>