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9729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изменений в </w:t>
      </w:r>
      <w:r w:rsidRPr="00411C86">
        <w:rPr>
          <w:rFonts w:ascii="Times New Roman" w:hAnsi="Times New Roman" w:cs="Times New Roman"/>
          <w:b/>
          <w:sz w:val="28"/>
        </w:rPr>
        <w:t>административн</w:t>
      </w:r>
      <w:r w:rsidR="009729E7">
        <w:rPr>
          <w:rFonts w:ascii="Times New Roman" w:hAnsi="Times New Roman" w:cs="Times New Roman"/>
          <w:b/>
          <w:sz w:val="28"/>
        </w:rPr>
        <w:t>ый</w:t>
      </w:r>
      <w:r w:rsidRPr="00411C86">
        <w:rPr>
          <w:rFonts w:ascii="Times New Roman" w:hAnsi="Times New Roman" w:cs="Times New Roman"/>
          <w:b/>
          <w:sz w:val="28"/>
        </w:rPr>
        <w:t xml:space="preserve"> регламент предоставления муниципальной услуги «</w:t>
      </w:r>
      <w:r w:rsidR="009A0124" w:rsidRPr="009A0124">
        <w:rPr>
          <w:rFonts w:ascii="Times New Roman" w:hAnsi="Times New Roman" w:cs="Times New Roman"/>
          <w:b/>
          <w:sz w:val="28"/>
        </w:rPr>
        <w:t>Признание многоквартирного дома аварийным и подлежащим сносу или реконструкции</w:t>
      </w:r>
      <w:r w:rsidR="009729E7" w:rsidRPr="009729E7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9A0124" w:rsidP="00EE0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целях приведения в соответствии с п</w:t>
      </w:r>
      <w:r w:rsidRPr="009A0124">
        <w:rPr>
          <w:rFonts w:ascii="Times New Roman" w:hAnsi="Times New Roman" w:cs="Times New Roman"/>
          <w:sz w:val="28"/>
        </w:rPr>
        <w:t>остановлением Правительства РФ от 24 декабря 2018 года № 1653 «О внесении изменений в постановление Пр</w:t>
      </w:r>
      <w:r w:rsidRPr="009A0124">
        <w:rPr>
          <w:rFonts w:ascii="Times New Roman" w:hAnsi="Times New Roman" w:cs="Times New Roman"/>
          <w:sz w:val="28"/>
        </w:rPr>
        <w:t>а</w:t>
      </w:r>
      <w:r w:rsidRPr="009A0124">
        <w:rPr>
          <w:rFonts w:ascii="Times New Roman" w:hAnsi="Times New Roman" w:cs="Times New Roman"/>
          <w:sz w:val="28"/>
        </w:rPr>
        <w:t>вительства Российской Федерации от 28 января 2006 г. № 47»</w:t>
      </w:r>
      <w:r w:rsidR="009729E7">
        <w:rPr>
          <w:rFonts w:ascii="Times New Roman" w:hAnsi="Times New Roman" w:cs="Times New Roman"/>
          <w:sz w:val="28"/>
        </w:rPr>
        <w:t xml:space="preserve"> </w:t>
      </w:r>
      <w:r w:rsidR="002E70D0">
        <w:rPr>
          <w:rFonts w:ascii="Times New Roman" w:hAnsi="Times New Roman" w:cs="Times New Roman"/>
          <w:sz w:val="28"/>
        </w:rPr>
        <w:t xml:space="preserve">в </w:t>
      </w:r>
      <w:r w:rsidR="009D4BA4">
        <w:rPr>
          <w:rFonts w:ascii="Times New Roman" w:hAnsi="Times New Roman" w:cs="Times New Roman"/>
          <w:sz w:val="28"/>
        </w:rPr>
        <w:t>администр</w:t>
      </w:r>
      <w:r w:rsidR="009D4BA4">
        <w:rPr>
          <w:rFonts w:ascii="Times New Roman" w:hAnsi="Times New Roman" w:cs="Times New Roman"/>
          <w:sz w:val="28"/>
        </w:rPr>
        <w:t>а</w:t>
      </w:r>
      <w:r w:rsidR="009D4BA4">
        <w:rPr>
          <w:rFonts w:ascii="Times New Roman" w:hAnsi="Times New Roman" w:cs="Times New Roman"/>
          <w:sz w:val="28"/>
        </w:rPr>
        <w:t>тивн</w:t>
      </w:r>
      <w:r>
        <w:rPr>
          <w:rFonts w:ascii="Times New Roman" w:hAnsi="Times New Roman" w:cs="Times New Roman"/>
          <w:sz w:val="28"/>
        </w:rPr>
        <w:t>ый</w:t>
      </w:r>
      <w:r w:rsidR="009D4BA4">
        <w:rPr>
          <w:rFonts w:ascii="Times New Roman" w:hAnsi="Times New Roman" w:cs="Times New Roman"/>
          <w:sz w:val="28"/>
        </w:rPr>
        <w:t xml:space="preserve"> регламент </w:t>
      </w:r>
      <w:r w:rsidR="009D4BA4" w:rsidRPr="009D4BA4">
        <w:rPr>
          <w:rFonts w:ascii="Times New Roman" w:hAnsi="Times New Roman" w:cs="Times New Roman"/>
          <w:sz w:val="28"/>
        </w:rPr>
        <w:t>предоставления муниципальной услуги «</w:t>
      </w:r>
      <w:r w:rsidRPr="009A0124">
        <w:rPr>
          <w:rFonts w:ascii="Times New Roman" w:hAnsi="Times New Roman" w:cs="Times New Roman"/>
          <w:sz w:val="28"/>
        </w:rPr>
        <w:t>Признание мног</w:t>
      </w:r>
      <w:r w:rsidRPr="009A0124">
        <w:rPr>
          <w:rFonts w:ascii="Times New Roman" w:hAnsi="Times New Roman" w:cs="Times New Roman"/>
          <w:sz w:val="28"/>
        </w:rPr>
        <w:t>о</w:t>
      </w:r>
      <w:r w:rsidRPr="009A0124">
        <w:rPr>
          <w:rFonts w:ascii="Times New Roman" w:hAnsi="Times New Roman" w:cs="Times New Roman"/>
          <w:sz w:val="28"/>
        </w:rPr>
        <w:t>квартирного дома аварийным и подлежащим сносу или реконструкции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9D4BA4">
        <w:rPr>
          <w:rFonts w:ascii="Times New Roman" w:hAnsi="Times New Roman" w:cs="Times New Roman"/>
          <w:sz w:val="28"/>
        </w:rPr>
        <w:t xml:space="preserve"> </w:t>
      </w:r>
      <w:r w:rsidR="002E70D0">
        <w:rPr>
          <w:rFonts w:ascii="Times New Roman" w:hAnsi="Times New Roman" w:cs="Times New Roman"/>
          <w:sz w:val="28"/>
        </w:rPr>
        <w:t>вн</w:t>
      </w:r>
      <w:r w:rsidR="002E70D0">
        <w:rPr>
          <w:rFonts w:ascii="Times New Roman" w:hAnsi="Times New Roman" w:cs="Times New Roman"/>
          <w:sz w:val="28"/>
        </w:rPr>
        <w:t>о</w:t>
      </w:r>
      <w:r w:rsidR="002E70D0">
        <w:rPr>
          <w:rFonts w:ascii="Times New Roman" w:hAnsi="Times New Roman" w:cs="Times New Roman"/>
          <w:sz w:val="28"/>
        </w:rPr>
        <w:t>сятся изменения в части</w:t>
      </w:r>
      <w:r>
        <w:rPr>
          <w:rFonts w:ascii="Times New Roman" w:hAnsi="Times New Roman" w:cs="Times New Roman"/>
          <w:sz w:val="28"/>
        </w:rPr>
        <w:t xml:space="preserve"> допол</w:t>
      </w:r>
      <w:r w:rsidR="002E70D0">
        <w:rPr>
          <w:rFonts w:ascii="Times New Roman" w:hAnsi="Times New Roman" w:cs="Times New Roman"/>
          <w:sz w:val="28"/>
        </w:rPr>
        <w:t>нения</w:t>
      </w:r>
      <w:r>
        <w:rPr>
          <w:rFonts w:ascii="Times New Roman" w:hAnsi="Times New Roman" w:cs="Times New Roman"/>
          <w:sz w:val="28"/>
        </w:rPr>
        <w:t xml:space="preserve"> приложениями, закрепляющими форму 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ключения </w:t>
      </w:r>
      <w:r w:rsidRPr="009A0124">
        <w:rPr>
          <w:rFonts w:ascii="Times New Roman" w:hAnsi="Times New Roman" w:cs="Times New Roman"/>
          <w:sz w:val="28"/>
        </w:rPr>
        <w:t>об оценке соответствия помещения (многоквартирного дома) треб</w:t>
      </w:r>
      <w:r w:rsidRPr="009A0124">
        <w:rPr>
          <w:rFonts w:ascii="Times New Roman" w:hAnsi="Times New Roman" w:cs="Times New Roman"/>
          <w:sz w:val="28"/>
        </w:rPr>
        <w:t>о</w:t>
      </w:r>
      <w:r w:rsidRPr="009A0124">
        <w:rPr>
          <w:rFonts w:ascii="Times New Roman" w:hAnsi="Times New Roman" w:cs="Times New Roman"/>
          <w:sz w:val="28"/>
        </w:rPr>
        <w:t>ваниям</w:t>
      </w:r>
      <w:proofErr w:type="gramEnd"/>
      <w:r w:rsidRPr="009A012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A0124">
        <w:rPr>
          <w:rFonts w:ascii="Times New Roman" w:hAnsi="Times New Roman" w:cs="Times New Roman"/>
          <w:sz w:val="28"/>
        </w:rPr>
        <w:t>установленным в Положении о признании помещения жилым помещ</w:t>
      </w:r>
      <w:r w:rsidRPr="009A0124">
        <w:rPr>
          <w:rFonts w:ascii="Times New Roman" w:hAnsi="Times New Roman" w:cs="Times New Roman"/>
          <w:sz w:val="28"/>
        </w:rPr>
        <w:t>е</w:t>
      </w:r>
      <w:r w:rsidRPr="009A0124">
        <w:rPr>
          <w:rFonts w:ascii="Times New Roman" w:hAnsi="Times New Roman" w:cs="Times New Roman"/>
          <w:sz w:val="28"/>
        </w:rPr>
        <w:t>нием,</w:t>
      </w:r>
      <w:r>
        <w:rPr>
          <w:rFonts w:ascii="Times New Roman" w:hAnsi="Times New Roman" w:cs="Times New Roman"/>
          <w:sz w:val="28"/>
        </w:rPr>
        <w:t xml:space="preserve"> </w:t>
      </w:r>
      <w:r w:rsidRPr="009A0124">
        <w:rPr>
          <w:rFonts w:ascii="Times New Roman" w:hAnsi="Times New Roman" w:cs="Times New Roman"/>
          <w:sz w:val="28"/>
        </w:rPr>
        <w:t>жилого помещения непригодным для проживания, многоквартирного д</w:t>
      </w:r>
      <w:r w:rsidRPr="009A0124">
        <w:rPr>
          <w:rFonts w:ascii="Times New Roman" w:hAnsi="Times New Roman" w:cs="Times New Roman"/>
          <w:sz w:val="28"/>
        </w:rPr>
        <w:t>о</w:t>
      </w:r>
      <w:r w:rsidRPr="009A0124">
        <w:rPr>
          <w:rFonts w:ascii="Times New Roman" w:hAnsi="Times New Roman" w:cs="Times New Roman"/>
          <w:sz w:val="28"/>
        </w:rPr>
        <w:t>ма ав</w:t>
      </w:r>
      <w:r w:rsidRPr="009A0124">
        <w:rPr>
          <w:rFonts w:ascii="Times New Roman" w:hAnsi="Times New Roman" w:cs="Times New Roman"/>
          <w:sz w:val="28"/>
        </w:rPr>
        <w:t>а</w:t>
      </w:r>
      <w:r w:rsidRPr="009A0124">
        <w:rPr>
          <w:rFonts w:ascii="Times New Roman" w:hAnsi="Times New Roman" w:cs="Times New Roman"/>
          <w:sz w:val="28"/>
        </w:rPr>
        <w:t>рийным</w:t>
      </w:r>
      <w:r>
        <w:rPr>
          <w:rFonts w:ascii="Times New Roman" w:hAnsi="Times New Roman" w:cs="Times New Roman"/>
          <w:sz w:val="28"/>
        </w:rPr>
        <w:t xml:space="preserve"> </w:t>
      </w:r>
      <w:r w:rsidRPr="009A0124">
        <w:rPr>
          <w:rFonts w:ascii="Times New Roman" w:hAnsi="Times New Roman" w:cs="Times New Roman"/>
          <w:sz w:val="28"/>
        </w:rPr>
        <w:t>и подлежащи</w:t>
      </w:r>
      <w:bookmarkStart w:id="0" w:name="_GoBack"/>
      <w:bookmarkEnd w:id="0"/>
      <w:r w:rsidRPr="009A0124">
        <w:rPr>
          <w:rFonts w:ascii="Times New Roman" w:hAnsi="Times New Roman" w:cs="Times New Roman"/>
          <w:sz w:val="28"/>
        </w:rPr>
        <w:t>м сносу или реконструкции, садового дома жилым домом</w:t>
      </w:r>
      <w:r>
        <w:rPr>
          <w:rFonts w:ascii="Times New Roman" w:hAnsi="Times New Roman" w:cs="Times New Roman"/>
          <w:sz w:val="28"/>
        </w:rPr>
        <w:t xml:space="preserve"> </w:t>
      </w:r>
      <w:r w:rsidRPr="009A0124">
        <w:rPr>
          <w:rFonts w:ascii="Times New Roman" w:hAnsi="Times New Roman" w:cs="Times New Roman"/>
          <w:sz w:val="28"/>
        </w:rPr>
        <w:t>и жилого дома с</w:t>
      </w:r>
      <w:r w:rsidRPr="009A0124">
        <w:rPr>
          <w:rFonts w:ascii="Times New Roman" w:hAnsi="Times New Roman" w:cs="Times New Roman"/>
          <w:sz w:val="28"/>
        </w:rPr>
        <w:t>а</w:t>
      </w:r>
      <w:r w:rsidRPr="009A0124">
        <w:rPr>
          <w:rFonts w:ascii="Times New Roman" w:hAnsi="Times New Roman" w:cs="Times New Roman"/>
          <w:sz w:val="28"/>
        </w:rPr>
        <w:t>довым домом</w:t>
      </w:r>
      <w:r>
        <w:rPr>
          <w:rFonts w:ascii="Times New Roman" w:hAnsi="Times New Roman" w:cs="Times New Roman"/>
          <w:sz w:val="28"/>
        </w:rPr>
        <w:t xml:space="preserve"> и </w:t>
      </w:r>
      <w:r w:rsidR="00EE0EEE">
        <w:rPr>
          <w:rFonts w:ascii="Times New Roman" w:hAnsi="Times New Roman" w:cs="Times New Roman"/>
          <w:sz w:val="28"/>
        </w:rPr>
        <w:t xml:space="preserve">форму акта </w:t>
      </w:r>
      <w:r w:rsidR="00EE0EEE" w:rsidRPr="00EE0EEE">
        <w:rPr>
          <w:rFonts w:ascii="Times New Roman" w:hAnsi="Times New Roman" w:cs="Times New Roman"/>
          <w:sz w:val="28"/>
        </w:rPr>
        <w:t>обследования помещения</w:t>
      </w:r>
      <w:r w:rsidR="009D4BA4">
        <w:rPr>
          <w:rFonts w:ascii="Times New Roman" w:hAnsi="Times New Roman" w:cs="Times New Roman"/>
          <w:sz w:val="28"/>
        </w:rPr>
        <w:t>.</w:t>
      </w:r>
      <w:proofErr w:type="gramEnd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8E" w:rsidRDefault="00A7148E" w:rsidP="00411C86">
      <w:pPr>
        <w:spacing w:after="0" w:line="240" w:lineRule="auto"/>
      </w:pPr>
      <w:r>
        <w:separator/>
      </w:r>
    </w:p>
  </w:endnote>
  <w:endnote w:type="continuationSeparator" w:id="0">
    <w:p w:rsidR="00A7148E" w:rsidRDefault="00A7148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8E" w:rsidRDefault="00A7148E" w:rsidP="00411C86">
      <w:pPr>
        <w:spacing w:after="0" w:line="240" w:lineRule="auto"/>
      </w:pPr>
      <w:r>
        <w:separator/>
      </w:r>
    </w:p>
  </w:footnote>
  <w:footnote w:type="continuationSeparator" w:id="0">
    <w:p w:rsidR="00A7148E" w:rsidRDefault="00A7148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4C98"/>
    <w:rsid w:val="002E3767"/>
    <w:rsid w:val="002E70D0"/>
    <w:rsid w:val="003050A8"/>
    <w:rsid w:val="00402AE7"/>
    <w:rsid w:val="004114E9"/>
    <w:rsid w:val="00411C86"/>
    <w:rsid w:val="004158FE"/>
    <w:rsid w:val="007D1F5D"/>
    <w:rsid w:val="008B7594"/>
    <w:rsid w:val="008C7EF8"/>
    <w:rsid w:val="009729E7"/>
    <w:rsid w:val="009A0124"/>
    <w:rsid w:val="009D4BA4"/>
    <w:rsid w:val="00A7148E"/>
    <w:rsid w:val="00B40F63"/>
    <w:rsid w:val="00BA73BA"/>
    <w:rsid w:val="00DD1AA3"/>
    <w:rsid w:val="00E148CE"/>
    <w:rsid w:val="00EB7659"/>
    <w:rsid w:val="00EE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ADE5-BE2F-435D-B009-CE8CF39E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Ермак Юлия Владимировна</cp:lastModifiedBy>
  <cp:revision>13</cp:revision>
  <dcterms:created xsi:type="dcterms:W3CDTF">2018-07-31T11:48:00Z</dcterms:created>
  <dcterms:modified xsi:type="dcterms:W3CDTF">2019-04-03T08:51:00Z</dcterms:modified>
</cp:coreProperties>
</file>