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center"/>
        <w:rPr>
          <w:color w:val="000000" w:themeColor="text1"/>
          <w:sz w:val="28"/>
          <w:szCs w:val="28"/>
        </w:rPr>
      </w:pPr>
      <w:r w:rsidRPr="003B5FDF">
        <w:rPr>
          <w:color w:val="000000" w:themeColor="text1"/>
          <w:sz w:val="28"/>
          <w:szCs w:val="28"/>
        </w:rPr>
        <w:t>Уведомление</w:t>
      </w:r>
      <w:r w:rsidRPr="003B5FDF">
        <w:rPr>
          <w:color w:val="000000" w:themeColor="text1"/>
          <w:sz w:val="28"/>
          <w:szCs w:val="28"/>
        </w:rPr>
        <w:br/>
        <w:t>о планируемых строительстве или реконструкции объекта индивидуального жилищного строительства или садового дома</w:t>
      </w:r>
    </w:p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right"/>
        <w:rPr>
          <w:color w:val="000000" w:themeColor="text1"/>
          <w:sz w:val="28"/>
          <w:szCs w:val="28"/>
        </w:rPr>
      </w:pPr>
      <w:bookmarkStart w:id="0" w:name="_Hlk192583898"/>
      <w:r w:rsidRPr="003B5FDF">
        <w:rPr>
          <w:color w:val="000000" w:themeColor="text1"/>
          <w:sz w:val="28"/>
          <w:szCs w:val="28"/>
        </w:rPr>
        <w:t>"</w:t>
      </w:r>
      <w:r w:rsidRPr="003B5FDF">
        <w:rPr>
          <w:color w:val="000000" w:themeColor="text1"/>
          <w:sz w:val="28"/>
          <w:szCs w:val="28"/>
          <w:u w:val="single"/>
        </w:rPr>
        <w:t>10</w:t>
      </w:r>
      <w:r w:rsidRPr="003B5FDF">
        <w:rPr>
          <w:color w:val="000000" w:themeColor="text1"/>
          <w:sz w:val="28"/>
          <w:szCs w:val="28"/>
        </w:rPr>
        <w:t xml:space="preserve">" </w:t>
      </w:r>
      <w:r w:rsidRPr="003B5FDF">
        <w:rPr>
          <w:color w:val="000000" w:themeColor="text1"/>
          <w:sz w:val="28"/>
          <w:szCs w:val="28"/>
          <w:u w:val="single"/>
        </w:rPr>
        <w:t xml:space="preserve">  марта  </w:t>
      </w:r>
      <w:r w:rsidRPr="003B5FDF">
        <w:rPr>
          <w:color w:val="000000" w:themeColor="text1"/>
          <w:sz w:val="28"/>
          <w:szCs w:val="28"/>
        </w:rPr>
        <w:t xml:space="preserve"> 20</w:t>
      </w:r>
      <w:r w:rsidRPr="003B5FDF">
        <w:rPr>
          <w:color w:val="000000" w:themeColor="text1"/>
          <w:sz w:val="28"/>
          <w:szCs w:val="28"/>
          <w:u w:val="single"/>
        </w:rPr>
        <w:t>25</w:t>
      </w:r>
      <w:r w:rsidRPr="003B5FDF">
        <w:rPr>
          <w:color w:val="000000" w:themeColor="text1"/>
          <w:sz w:val="28"/>
          <w:szCs w:val="28"/>
        </w:rPr>
        <w:t xml:space="preserve"> г.</w:t>
      </w:r>
    </w:p>
    <w:bookmarkEnd w:id="0"/>
    <w:p w:rsidR="00742A5B" w:rsidRPr="003B5FDF" w:rsidRDefault="00742A5B" w:rsidP="00742A5B">
      <w:pPr>
        <w:shd w:val="clear" w:color="auto" w:fill="FFFFFF"/>
        <w:spacing w:before="100" w:beforeAutospacing="1"/>
        <w:rPr>
          <w:color w:val="000000" w:themeColor="text1"/>
          <w:szCs w:val="28"/>
          <w:u w:val="single"/>
        </w:rPr>
      </w:pPr>
      <w:r w:rsidRPr="003B5FDF">
        <w:rPr>
          <w:color w:val="000000" w:themeColor="text1"/>
          <w:szCs w:val="28"/>
          <w:u w:val="single"/>
        </w:rPr>
        <w:t xml:space="preserve">                  администрация муниципального образования Славянский район</w:t>
      </w:r>
      <w:r w:rsidRPr="003B5FDF">
        <w:rPr>
          <w:color w:val="000000" w:themeColor="text1"/>
          <w:szCs w:val="28"/>
          <w:u w:val="single"/>
        </w:rPr>
        <w:tab/>
      </w:r>
      <w:r w:rsidRPr="003B5FDF">
        <w:rPr>
          <w:color w:val="000000" w:themeColor="text1"/>
          <w:szCs w:val="28"/>
          <w:u w:val="single"/>
        </w:rPr>
        <w:tab/>
      </w:r>
      <w:r w:rsidRPr="003B5FDF">
        <w:rPr>
          <w:color w:val="000000" w:themeColor="text1"/>
          <w:szCs w:val="28"/>
          <w:u w:val="single"/>
        </w:rPr>
        <w:tab/>
      </w:r>
    </w:p>
    <w:p w:rsidR="00742A5B" w:rsidRPr="003B5FDF" w:rsidRDefault="00742A5B" w:rsidP="00742A5B">
      <w:pPr>
        <w:shd w:val="clear" w:color="auto" w:fill="FFFFFF"/>
        <w:ind w:hanging="426"/>
        <w:jc w:val="center"/>
        <w:rPr>
          <w:color w:val="000000" w:themeColor="text1"/>
          <w:sz w:val="18"/>
          <w:szCs w:val="28"/>
        </w:rPr>
      </w:pPr>
      <w:r w:rsidRPr="003B5FDF">
        <w:rPr>
          <w:color w:val="000000" w:themeColor="text1"/>
          <w:sz w:val="18"/>
          <w:szCs w:val="28"/>
        </w:rPr>
        <w:t xml:space="preserve"> (наименование уполномоченного на выдачу разрешений на строительство федерального органа исполнительной </w:t>
      </w:r>
    </w:p>
    <w:p w:rsidR="00742A5B" w:rsidRPr="003B5FDF" w:rsidRDefault="00742A5B" w:rsidP="00742A5B">
      <w:pPr>
        <w:shd w:val="clear" w:color="auto" w:fill="FFFFFF"/>
        <w:ind w:hanging="426"/>
        <w:jc w:val="center"/>
        <w:rPr>
          <w:color w:val="000000" w:themeColor="text1"/>
          <w:sz w:val="18"/>
          <w:szCs w:val="28"/>
        </w:rPr>
      </w:pPr>
      <w:r w:rsidRPr="003B5FDF">
        <w:rPr>
          <w:color w:val="000000" w:themeColor="text1"/>
          <w:sz w:val="18"/>
          <w:szCs w:val="28"/>
        </w:rPr>
        <w:t>власти, органа исполнительной власти субъекта Российской Федерации, органа местного самоуправления)</w:t>
      </w:r>
    </w:p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center"/>
        <w:rPr>
          <w:color w:val="000000" w:themeColor="text1"/>
        </w:rPr>
      </w:pPr>
      <w:r w:rsidRPr="003B5FDF">
        <w:rPr>
          <w:color w:val="000000" w:themeColor="text1"/>
        </w:rPr>
        <w:t>1. Сведения о застройщике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4957"/>
        <w:gridCol w:w="3867"/>
      </w:tblGrid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1.1 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физическом лице, в случае если застройщиком является физическое лицо: 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1.1.1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Фамилия, имя, отчество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Иванов Иван Иванович</w:t>
            </w: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1.1.2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Место жительства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г.</w:t>
            </w:r>
            <w:r w:rsidR="00462699">
              <w:rPr>
                <w:color w:val="000000" w:themeColor="text1"/>
              </w:rPr>
              <w:t xml:space="preserve"> </w:t>
            </w:r>
            <w:bookmarkStart w:id="1" w:name="_GoBack"/>
            <w:bookmarkEnd w:id="1"/>
            <w:r w:rsidRPr="003B5FDF">
              <w:rPr>
                <w:color w:val="000000" w:themeColor="text1"/>
              </w:rPr>
              <w:t>Славянск-на-Кубани, ул. Степная, 7</w:t>
            </w: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1.1.3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паспорт, 0306 № 123456, выдан УФМС по Краснодарскому краю в Славянском районе, 25.04.2010 г.</w:t>
            </w: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1.2 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юридическом лице, в случае если застройщиком является юридическое лицо: 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1.2.1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Наименование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1.2.2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Место нахождения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1.2.3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1.2.4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</w:tbl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center"/>
        <w:rPr>
          <w:color w:val="000000" w:themeColor="text1"/>
        </w:rPr>
      </w:pPr>
      <w:r w:rsidRPr="003B5FDF">
        <w:rPr>
          <w:color w:val="000000" w:themeColor="text1"/>
        </w:rPr>
        <w:t>2. Сведения о земельном участке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"/>
        <w:gridCol w:w="5090"/>
        <w:gridCol w:w="3867"/>
      </w:tblGrid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2.1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Кадастровый номер земельного участка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23:48:1203001:814</w:t>
            </w:r>
          </w:p>
        </w:tc>
      </w:tr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2.2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Адрес или описание местоположения земельного участка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г. Славянск-на-Кубани, ул. Степная, 9</w:t>
            </w:r>
          </w:p>
        </w:tc>
      </w:tr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2.3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Договор купли-продажи №11111 от 11.11.11</w:t>
            </w:r>
          </w:p>
        </w:tc>
      </w:tr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2.4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2.5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виде разрешенного использования земельного участка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индивидуальное жилищное строительство</w:t>
            </w:r>
          </w:p>
        </w:tc>
      </w:tr>
    </w:tbl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center"/>
        <w:rPr>
          <w:color w:val="000000" w:themeColor="text1"/>
        </w:rPr>
      </w:pPr>
      <w:r w:rsidRPr="003B5FDF">
        <w:rPr>
          <w:color w:val="000000" w:themeColor="text1"/>
        </w:rPr>
        <w:t>3. Сведения об объекте капитального строительства</w:t>
      </w:r>
    </w:p>
    <w:tbl>
      <w:tblPr>
        <w:tblW w:w="5000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953"/>
        <w:gridCol w:w="3867"/>
      </w:tblGrid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lastRenderedPageBreak/>
              <w:t>3.1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объект индивидуального жилищного строительства</w:t>
            </w: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Цель подачи уведомления (строительство или реконструкция)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строительство</w:t>
            </w: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планируемых параметрах: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Количество надземных этажей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2 м</w:t>
            </w: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Высота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5 м</w:t>
            </w: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об отступах от границ земельного участка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3 м</w:t>
            </w: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Площадь застройки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400 кв.м.</w:t>
            </w: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3.3.5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</w:tbl>
    <w:p w:rsidR="00742A5B" w:rsidRPr="003B5FDF" w:rsidRDefault="00742A5B" w:rsidP="00742A5B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742A5B" w:rsidRPr="003B5FDF" w:rsidRDefault="00742A5B" w:rsidP="00742A5B">
      <w:pPr>
        <w:shd w:val="clear" w:color="auto" w:fill="FFFFFF"/>
        <w:suppressAutoHyphens/>
        <w:jc w:val="center"/>
        <w:rPr>
          <w:color w:val="000000" w:themeColor="text1"/>
          <w:sz w:val="26"/>
          <w:szCs w:val="26"/>
        </w:rPr>
      </w:pPr>
      <w:r w:rsidRPr="003B5FDF">
        <w:rPr>
          <w:color w:val="000000" w:themeColor="text1"/>
          <w:sz w:val="26"/>
          <w:szCs w:val="26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p w:rsidR="00742A5B" w:rsidRPr="003B5FDF" w:rsidRDefault="00742A5B" w:rsidP="00742A5B">
      <w:pPr>
        <w:shd w:val="clear" w:color="auto" w:fill="FFFFFF"/>
        <w:suppressAutoHyphens/>
        <w:jc w:val="center"/>
        <w:rPr>
          <w:color w:val="000000" w:themeColor="text1"/>
          <w:sz w:val="26"/>
          <w:szCs w:val="26"/>
        </w:rPr>
      </w:pPr>
      <w:r w:rsidRPr="003B5FDF">
        <w:rPr>
          <w:noProof/>
          <w:color w:val="000000" w:themeColor="text1"/>
          <w:sz w:val="26"/>
          <w:szCs w:val="26"/>
        </w:rPr>
        <w:drawing>
          <wp:inline distT="0" distB="0" distL="0" distR="0" wp14:anchorId="30E32770" wp14:editId="156CCD4E">
            <wp:extent cx="3376494" cy="446567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25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0917" cy="4471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A5B" w:rsidRPr="003B5FDF" w:rsidRDefault="00742A5B" w:rsidP="00742A5B">
      <w:pPr>
        <w:shd w:val="clear" w:color="auto" w:fill="FFFFFF"/>
        <w:suppressAutoHyphens/>
        <w:ind w:firstLine="567"/>
        <w:jc w:val="center"/>
        <w:rPr>
          <w:color w:val="000000" w:themeColor="text1"/>
          <w:sz w:val="26"/>
          <w:szCs w:val="26"/>
        </w:rPr>
      </w:pPr>
      <w:r w:rsidRPr="003B5FDF">
        <w:rPr>
          <w:color w:val="000000" w:themeColor="text1"/>
          <w:sz w:val="26"/>
          <w:szCs w:val="26"/>
        </w:rPr>
        <w:lastRenderedPageBreak/>
        <w:t xml:space="preserve">5. Сведения о договоре строительного подряда с использованием счета </w:t>
      </w:r>
      <w:proofErr w:type="spellStart"/>
      <w:r w:rsidRPr="003B5FDF">
        <w:rPr>
          <w:color w:val="000000" w:themeColor="text1"/>
          <w:sz w:val="26"/>
          <w:szCs w:val="26"/>
        </w:rPr>
        <w:t>эскроу</w:t>
      </w:r>
      <w:proofErr w:type="spellEnd"/>
      <w:r w:rsidRPr="003B5FDF">
        <w:rPr>
          <w:color w:val="000000" w:themeColor="text1"/>
          <w:sz w:val="26"/>
          <w:szCs w:val="26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</w:t>
      </w:r>
      <w:r>
        <w:rPr>
          <w:color w:val="000000" w:themeColor="text1"/>
          <w:sz w:val="26"/>
          <w:szCs w:val="26"/>
        </w:rPr>
        <w:t>№</w:t>
      </w:r>
      <w:r w:rsidRPr="003B5FDF">
        <w:rPr>
          <w:color w:val="000000" w:themeColor="text1"/>
          <w:sz w:val="26"/>
          <w:szCs w:val="26"/>
        </w:rPr>
        <w:t xml:space="preserve"> 186-ФЗ "О строительстве жилых домов по договорам строительного подряда с использованием счетов </w:t>
      </w:r>
      <w:proofErr w:type="spellStart"/>
      <w:r w:rsidRPr="003B5FDF">
        <w:rPr>
          <w:color w:val="000000" w:themeColor="text1"/>
          <w:sz w:val="26"/>
          <w:szCs w:val="26"/>
        </w:rPr>
        <w:t>эскроу</w:t>
      </w:r>
      <w:proofErr w:type="spellEnd"/>
      <w:r w:rsidRPr="003B5FDF">
        <w:rPr>
          <w:color w:val="000000" w:themeColor="text1"/>
          <w:sz w:val="26"/>
          <w:szCs w:val="26"/>
        </w:rPr>
        <w:t>")</w:t>
      </w:r>
    </w:p>
    <w:p w:rsidR="00742A5B" w:rsidRPr="003B5FDF" w:rsidRDefault="00742A5B" w:rsidP="00742A5B">
      <w:pPr>
        <w:shd w:val="clear" w:color="auto" w:fill="FFFFFF"/>
        <w:ind w:firstLine="567"/>
        <w:jc w:val="center"/>
        <w:rPr>
          <w:color w:val="000000" w:themeColor="text1"/>
          <w:sz w:val="26"/>
          <w:szCs w:val="26"/>
        </w:rPr>
      </w:pPr>
    </w:p>
    <w:tbl>
      <w:tblPr>
        <w:tblW w:w="5000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953"/>
        <w:gridCol w:w="3867"/>
      </w:tblGrid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5.1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Номер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5.2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Дата заключения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5.3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Место заключения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5.4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</w:tbl>
    <w:p w:rsidR="00742A5B" w:rsidRPr="003B5FDF" w:rsidRDefault="00742A5B" w:rsidP="00742A5B">
      <w:pPr>
        <w:shd w:val="clear" w:color="auto" w:fill="FFFFFF"/>
        <w:ind w:firstLine="567"/>
        <w:jc w:val="center"/>
        <w:rPr>
          <w:color w:val="000000" w:themeColor="text1"/>
          <w:sz w:val="26"/>
          <w:szCs w:val="26"/>
        </w:rPr>
      </w:pPr>
    </w:p>
    <w:p w:rsidR="00742A5B" w:rsidRPr="003B5FDF" w:rsidRDefault="00742A5B" w:rsidP="00742A5B">
      <w:pPr>
        <w:shd w:val="clear" w:color="auto" w:fill="FFFFFF"/>
        <w:suppressAutoHyphens/>
        <w:ind w:firstLine="567"/>
        <w:jc w:val="center"/>
        <w:rPr>
          <w:color w:val="000000" w:themeColor="text1"/>
          <w:sz w:val="26"/>
          <w:szCs w:val="26"/>
        </w:rPr>
      </w:pPr>
      <w:r w:rsidRPr="003B5FDF">
        <w:rPr>
          <w:color w:val="000000" w:themeColor="text1"/>
          <w:sz w:val="26"/>
          <w:szCs w:val="26"/>
        </w:rPr>
        <w:t xml:space="preserve">6. Сведения о подрядчике,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3B5FDF">
        <w:rPr>
          <w:color w:val="000000" w:themeColor="text1"/>
          <w:sz w:val="26"/>
          <w:szCs w:val="26"/>
        </w:rPr>
        <w:t>эскроу</w:t>
      </w:r>
      <w:proofErr w:type="spellEnd"/>
      <w:r w:rsidRPr="003B5FDF">
        <w:rPr>
          <w:color w:val="000000" w:themeColor="text1"/>
          <w:sz w:val="26"/>
          <w:szCs w:val="26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</w:t>
      </w:r>
      <w:r>
        <w:rPr>
          <w:color w:val="000000" w:themeColor="text1"/>
          <w:sz w:val="26"/>
          <w:szCs w:val="26"/>
        </w:rPr>
        <w:t>№</w:t>
      </w:r>
      <w:r w:rsidRPr="003B5FDF">
        <w:rPr>
          <w:color w:val="000000" w:themeColor="text1"/>
          <w:sz w:val="26"/>
          <w:szCs w:val="26"/>
        </w:rPr>
        <w:t xml:space="preserve"> 186-ФЗ "О строительстве жилых домов по договорам строительного подряда с использованием счетов </w:t>
      </w:r>
      <w:proofErr w:type="spellStart"/>
      <w:r w:rsidRPr="003B5FDF">
        <w:rPr>
          <w:color w:val="000000" w:themeColor="text1"/>
          <w:sz w:val="26"/>
          <w:szCs w:val="26"/>
        </w:rPr>
        <w:t>эскроу</w:t>
      </w:r>
      <w:proofErr w:type="spellEnd"/>
      <w:r w:rsidRPr="003B5FDF">
        <w:rPr>
          <w:color w:val="000000" w:themeColor="text1"/>
          <w:sz w:val="26"/>
          <w:szCs w:val="26"/>
        </w:rPr>
        <w:t>")</w:t>
      </w:r>
    </w:p>
    <w:p w:rsidR="00742A5B" w:rsidRPr="003B5FDF" w:rsidRDefault="00742A5B" w:rsidP="00742A5B">
      <w:pPr>
        <w:shd w:val="clear" w:color="auto" w:fill="FFFFFF"/>
        <w:ind w:firstLine="567"/>
        <w:jc w:val="center"/>
        <w:rPr>
          <w:color w:val="000000" w:themeColor="text1"/>
          <w:sz w:val="26"/>
          <w:szCs w:val="26"/>
        </w:rPr>
      </w:pPr>
    </w:p>
    <w:tbl>
      <w:tblPr>
        <w:tblW w:w="5000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953"/>
        <w:gridCol w:w="3867"/>
      </w:tblGrid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Наименование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Место нахождения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Идентификационный номер налогоплательщика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6.1.5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Фамилия, имя и отчество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Идентификационный номер налогоплательщика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6.2.5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 xml:space="preserve">Уникальный код идентификации </w:t>
            </w:r>
            <w:r w:rsidRPr="003B5FDF">
              <w:rPr>
                <w:color w:val="000000" w:themeColor="text1"/>
              </w:rPr>
              <w:lastRenderedPageBreak/>
              <w:t>(идентификатор), присвоенный в единой информационной системе жилищного строительства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</w:tbl>
    <w:p w:rsidR="00742A5B" w:rsidRPr="003B5FDF" w:rsidRDefault="00742A5B" w:rsidP="00742A5B">
      <w:pPr>
        <w:shd w:val="clear" w:color="auto" w:fill="FFFFFF"/>
        <w:ind w:firstLine="567"/>
        <w:jc w:val="both"/>
        <w:rPr>
          <w:color w:val="000000" w:themeColor="text1"/>
        </w:rPr>
      </w:pPr>
      <w:r w:rsidRPr="003B5FDF">
        <w:rPr>
          <w:color w:val="000000" w:themeColor="text1"/>
        </w:rPr>
        <w:lastRenderedPageBreak/>
        <w:t>Почтовый адрес и (или) адрес электронной почты для связи: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42A5B" w:rsidRPr="003B5FDF" w:rsidTr="005D0E3A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A5B" w:rsidRPr="003B5FDF" w:rsidRDefault="00742A5B" w:rsidP="005D0E3A">
            <w:pPr>
              <w:jc w:val="both"/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 xml:space="preserve">                    г.</w:t>
            </w:r>
            <w:r>
              <w:rPr>
                <w:color w:val="000000" w:themeColor="text1"/>
              </w:rPr>
              <w:t xml:space="preserve"> </w:t>
            </w:r>
            <w:r w:rsidRPr="003B5FDF">
              <w:rPr>
                <w:color w:val="000000" w:themeColor="text1"/>
              </w:rPr>
              <w:t>Славянск-на-Кубани, ул. Степная, 7</w:t>
            </w:r>
          </w:p>
        </w:tc>
      </w:tr>
    </w:tbl>
    <w:p w:rsidR="00742A5B" w:rsidRPr="003B5FDF" w:rsidRDefault="00742A5B" w:rsidP="00742A5B">
      <w:pPr>
        <w:ind w:firstLine="567"/>
        <w:jc w:val="both"/>
        <w:rPr>
          <w:color w:val="000000" w:themeColor="text1"/>
        </w:rPr>
      </w:pPr>
      <w:r w:rsidRPr="003B5FDF">
        <w:rPr>
          <w:color w:val="000000" w:themeColor="text1"/>
        </w:rPr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42A5B" w:rsidRPr="003B5FDF" w:rsidTr="005D0E3A">
        <w:tc>
          <w:tcPr>
            <w:tcW w:w="9855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3B5FDF">
              <w:rPr>
                <w:color w:val="000000" w:themeColor="text1"/>
                <w:szCs w:val="20"/>
              </w:rPr>
              <w:t>путем направления на почтовый адрес</w:t>
            </w:r>
          </w:p>
        </w:tc>
      </w:tr>
      <w:tr w:rsidR="00742A5B" w:rsidRPr="003B5FDF" w:rsidTr="005D0E3A">
        <w:tc>
          <w:tcPr>
            <w:tcW w:w="9855" w:type="dxa"/>
            <w:tcBorders>
              <w:top w:val="single" w:sz="4" w:space="0" w:color="auto"/>
            </w:tcBorders>
          </w:tcPr>
          <w:p w:rsidR="00742A5B" w:rsidRPr="003B5FDF" w:rsidRDefault="00742A5B" w:rsidP="005D0E3A">
            <w:pPr>
              <w:jc w:val="center"/>
              <w:rPr>
                <w:color w:val="000000" w:themeColor="text1"/>
              </w:rPr>
            </w:pPr>
            <w:r w:rsidRPr="003B5FDF">
              <w:rPr>
                <w:color w:val="000000" w:themeColor="text1"/>
                <w:sz w:val="18"/>
              </w:rPr>
      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      </w:r>
          </w:p>
        </w:tc>
      </w:tr>
    </w:tbl>
    <w:p w:rsidR="00742A5B" w:rsidRPr="003B5FDF" w:rsidRDefault="00742A5B" w:rsidP="00742A5B">
      <w:pPr>
        <w:shd w:val="clear" w:color="auto" w:fill="FFFFFF"/>
        <w:jc w:val="both"/>
        <w:rPr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9"/>
        <w:gridCol w:w="4522"/>
      </w:tblGrid>
      <w:tr w:rsidR="00742A5B" w:rsidRPr="003B5FDF" w:rsidTr="005D0E3A">
        <w:tc>
          <w:tcPr>
            <w:tcW w:w="5211" w:type="dxa"/>
          </w:tcPr>
          <w:p w:rsidR="00742A5B" w:rsidRPr="003B5FDF" w:rsidRDefault="00742A5B" w:rsidP="005D0E3A">
            <w:pPr>
              <w:rPr>
                <w:bCs/>
                <w:color w:val="000000" w:themeColor="text1"/>
              </w:rPr>
            </w:pPr>
            <w:r w:rsidRPr="003B5FDF">
              <w:rPr>
                <w:bCs/>
                <w:color w:val="000000" w:themeColor="text1"/>
              </w:rPr>
              <w:t>Настоящим уведомлением подтверждаю, что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rPr>
                <w:bCs/>
                <w:color w:val="000000" w:themeColor="text1"/>
              </w:rPr>
            </w:pPr>
            <w:r w:rsidRPr="003B5FDF">
              <w:rPr>
                <w:bCs/>
                <w:color w:val="000000" w:themeColor="text1"/>
              </w:rPr>
              <w:t>объект индивидуального жилищного строительства</w:t>
            </w:r>
          </w:p>
        </w:tc>
      </w:tr>
      <w:tr w:rsidR="00742A5B" w:rsidRPr="003B5FDF" w:rsidTr="005D0E3A">
        <w:tc>
          <w:tcPr>
            <w:tcW w:w="5211" w:type="dxa"/>
          </w:tcPr>
          <w:p w:rsidR="00742A5B" w:rsidRPr="003B5FDF" w:rsidRDefault="00742A5B" w:rsidP="005D0E3A">
            <w:pPr>
              <w:rPr>
                <w:bCs/>
                <w:color w:val="000000" w:themeColor="text1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742A5B" w:rsidRPr="003B5FDF" w:rsidRDefault="00742A5B" w:rsidP="005D0E3A">
            <w:pPr>
              <w:shd w:val="clear" w:color="auto" w:fill="FFFFFF"/>
              <w:rPr>
                <w:color w:val="000000" w:themeColor="text1"/>
                <w:sz w:val="18"/>
              </w:rPr>
            </w:pPr>
            <w:r w:rsidRPr="003B5FDF">
              <w:rPr>
                <w:color w:val="000000" w:themeColor="text1"/>
                <w:sz w:val="18"/>
              </w:rPr>
              <w:t xml:space="preserve">(объект индивидуального жилищного строительства </w:t>
            </w:r>
          </w:p>
          <w:p w:rsidR="00742A5B" w:rsidRPr="003B5FDF" w:rsidRDefault="00742A5B" w:rsidP="005D0E3A">
            <w:pPr>
              <w:shd w:val="clear" w:color="auto" w:fill="FFFFFF"/>
              <w:jc w:val="both"/>
              <w:rPr>
                <w:bCs/>
                <w:color w:val="000000" w:themeColor="text1"/>
              </w:rPr>
            </w:pPr>
            <w:r w:rsidRPr="003B5FDF">
              <w:rPr>
                <w:color w:val="000000" w:themeColor="text1"/>
                <w:sz w:val="18"/>
              </w:rPr>
              <w:t xml:space="preserve">                  или садовый дом)</w:t>
            </w:r>
          </w:p>
        </w:tc>
      </w:tr>
      <w:tr w:rsidR="00742A5B" w:rsidRPr="003B5FDF" w:rsidTr="005D0E3A">
        <w:tc>
          <w:tcPr>
            <w:tcW w:w="9854" w:type="dxa"/>
            <w:gridSpan w:val="2"/>
          </w:tcPr>
          <w:p w:rsidR="00742A5B" w:rsidRPr="003B5FDF" w:rsidRDefault="00742A5B" w:rsidP="005D0E3A">
            <w:pPr>
              <w:rPr>
                <w:bCs/>
                <w:color w:val="000000" w:themeColor="text1"/>
              </w:rPr>
            </w:pPr>
            <w:r w:rsidRPr="003B5FDF">
              <w:rPr>
                <w:bCs/>
                <w:color w:val="000000" w:themeColor="text1"/>
              </w:rPr>
              <w:t>не предназначен для раздела на самостоятельные объекты недвижимости.</w:t>
            </w:r>
          </w:p>
        </w:tc>
      </w:tr>
    </w:tbl>
    <w:p w:rsidR="00742A5B" w:rsidRPr="003B5FDF" w:rsidRDefault="00742A5B" w:rsidP="00742A5B">
      <w:pPr>
        <w:shd w:val="clear" w:color="auto" w:fill="FFFFFF"/>
        <w:jc w:val="both"/>
        <w:rPr>
          <w:color w:val="000000" w:themeColor="text1"/>
        </w:rPr>
      </w:pPr>
    </w:p>
    <w:p w:rsidR="00742A5B" w:rsidRPr="003B5FDF" w:rsidRDefault="00742A5B" w:rsidP="00742A5B">
      <w:pPr>
        <w:shd w:val="clear" w:color="auto" w:fill="FFFFFF"/>
        <w:jc w:val="both"/>
        <w:rPr>
          <w:color w:val="000000" w:themeColor="text1"/>
          <w:u w:val="single"/>
        </w:rPr>
      </w:pPr>
      <w:r w:rsidRPr="003B5FDF">
        <w:rPr>
          <w:color w:val="000000" w:themeColor="text1"/>
          <w:u w:val="single"/>
        </w:rPr>
        <w:t xml:space="preserve">     </w:t>
      </w:r>
      <w:r w:rsidRPr="003B5FDF">
        <w:rPr>
          <w:i/>
          <w:color w:val="000000" w:themeColor="text1"/>
          <w:u w:val="single"/>
        </w:rPr>
        <w:t>Иванов</w:t>
      </w:r>
      <w:r w:rsidRPr="003B5FDF">
        <w:rPr>
          <w:color w:val="000000" w:themeColor="text1"/>
          <w:u w:val="single"/>
        </w:rPr>
        <w:t xml:space="preserve">     </w:t>
      </w:r>
      <w:r w:rsidRPr="003B5FDF">
        <w:rPr>
          <w:color w:val="000000" w:themeColor="text1"/>
          <w:u w:val="single"/>
        </w:rPr>
        <w:tab/>
      </w:r>
      <w:r w:rsidRPr="003B5FDF">
        <w:rPr>
          <w:color w:val="000000" w:themeColor="text1"/>
          <w:u w:val="single"/>
        </w:rPr>
        <w:tab/>
      </w:r>
      <w:r w:rsidRPr="003B5FDF">
        <w:rPr>
          <w:color w:val="000000" w:themeColor="text1"/>
        </w:rPr>
        <w:t xml:space="preserve">    </w:t>
      </w:r>
      <w:r w:rsidRPr="003B5FDF">
        <w:rPr>
          <w:color w:val="000000" w:themeColor="text1"/>
          <w:u w:val="single"/>
        </w:rPr>
        <w:t xml:space="preserve">       </w:t>
      </w:r>
      <w:proofErr w:type="spellStart"/>
      <w:r w:rsidRPr="003B5FDF">
        <w:rPr>
          <w:color w:val="000000" w:themeColor="text1"/>
          <w:u w:val="single"/>
        </w:rPr>
        <w:t>ИВАНОВ</w:t>
      </w:r>
      <w:proofErr w:type="spellEnd"/>
      <w:r w:rsidRPr="003B5FDF">
        <w:rPr>
          <w:color w:val="000000" w:themeColor="text1"/>
          <w:u w:val="single"/>
        </w:rPr>
        <w:tab/>
      </w:r>
      <w:r w:rsidRPr="003B5FDF">
        <w:rPr>
          <w:color w:val="000000" w:themeColor="text1"/>
          <w:u w:val="single"/>
        </w:rPr>
        <w:tab/>
      </w:r>
    </w:p>
    <w:p w:rsidR="00742A5B" w:rsidRPr="003B5FDF" w:rsidRDefault="00742A5B" w:rsidP="00742A5B">
      <w:pPr>
        <w:shd w:val="clear" w:color="auto" w:fill="FFFFFF"/>
        <w:jc w:val="both"/>
        <w:rPr>
          <w:color w:val="000000" w:themeColor="text1"/>
          <w:sz w:val="18"/>
        </w:rPr>
      </w:pPr>
      <w:r w:rsidRPr="003B5FDF">
        <w:rPr>
          <w:color w:val="000000" w:themeColor="text1"/>
          <w:sz w:val="18"/>
        </w:rPr>
        <w:t xml:space="preserve">          (подпись)                                (расшифровка подписи)</w:t>
      </w:r>
    </w:p>
    <w:p w:rsidR="00742A5B" w:rsidRPr="003B5FDF" w:rsidRDefault="00742A5B" w:rsidP="00742A5B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5999"/>
      </w:tblGrid>
      <w:tr w:rsidR="00742A5B" w:rsidRPr="003B5FDF" w:rsidTr="005D0E3A">
        <w:tc>
          <w:tcPr>
            <w:tcW w:w="3652" w:type="dxa"/>
          </w:tcPr>
          <w:p w:rsidR="00742A5B" w:rsidRPr="003B5FDF" w:rsidRDefault="00742A5B" w:rsidP="005D0E3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B5FD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Настоящим уведомлением я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B5FD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</w:tr>
      <w:tr w:rsidR="00742A5B" w:rsidRPr="003B5FDF" w:rsidTr="005D0E3A">
        <w:tc>
          <w:tcPr>
            <w:tcW w:w="9855" w:type="dxa"/>
            <w:gridSpan w:val="2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8"/>
              </w:rPr>
            </w:pPr>
          </w:p>
        </w:tc>
      </w:tr>
      <w:tr w:rsidR="00742A5B" w:rsidRPr="003B5FDF" w:rsidTr="005D0E3A">
        <w:tc>
          <w:tcPr>
            <w:tcW w:w="9855" w:type="dxa"/>
            <w:gridSpan w:val="2"/>
            <w:tcBorders>
              <w:top w:val="single" w:sz="4" w:space="0" w:color="auto"/>
            </w:tcBorders>
          </w:tcPr>
          <w:p w:rsidR="00742A5B" w:rsidRPr="003B5FDF" w:rsidRDefault="00742A5B" w:rsidP="005D0E3A">
            <w:pPr>
              <w:jc w:val="center"/>
              <w:rPr>
                <w:color w:val="000000" w:themeColor="text1"/>
              </w:rPr>
            </w:pPr>
            <w:r w:rsidRPr="003B5FDF">
              <w:rPr>
                <w:color w:val="000000" w:themeColor="text1"/>
                <w:sz w:val="18"/>
              </w:rPr>
              <w:t>(фамилия, имя, отчество (при наличии)</w:t>
            </w:r>
          </w:p>
        </w:tc>
      </w:tr>
      <w:tr w:rsidR="00742A5B" w:rsidRPr="003B5FDF" w:rsidTr="005D0E3A">
        <w:tc>
          <w:tcPr>
            <w:tcW w:w="9855" w:type="dxa"/>
            <w:gridSpan w:val="2"/>
          </w:tcPr>
          <w:p w:rsidR="00742A5B" w:rsidRPr="003B5FDF" w:rsidRDefault="00742A5B" w:rsidP="005D0E3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B5FDF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даю согласие на </w:t>
            </w:r>
            <w:r w:rsidRPr="003B5FDF"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обработку персональных данных (в случае если застройщиком является физическое лицо).</w:t>
            </w:r>
          </w:p>
        </w:tc>
      </w:tr>
    </w:tbl>
    <w:p w:rsidR="00742A5B" w:rsidRPr="003B5FDF" w:rsidRDefault="00742A5B" w:rsidP="00742A5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4"/>
        <w:gridCol w:w="236"/>
        <w:gridCol w:w="2692"/>
        <w:gridCol w:w="236"/>
        <w:gridCol w:w="236"/>
        <w:gridCol w:w="2718"/>
        <w:gridCol w:w="249"/>
      </w:tblGrid>
      <w:tr w:rsidR="00742A5B" w:rsidRPr="003B5FDF" w:rsidTr="005D0E3A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42A5B" w:rsidRPr="003B5FDF" w:rsidTr="005D0E3A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742A5B" w:rsidRPr="003B5FDF" w:rsidRDefault="00742A5B" w:rsidP="005D0E3A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3B5FDF">
              <w:rPr>
                <w:rFonts w:eastAsia="Calibri"/>
                <w:color w:val="000000" w:themeColor="text1"/>
                <w:sz w:val="18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42A5B" w:rsidRPr="003B5FDF" w:rsidRDefault="00742A5B" w:rsidP="005D0E3A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3B5FDF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  <w:tc>
          <w:tcPr>
            <w:tcW w:w="3293" w:type="dxa"/>
            <w:gridSpan w:val="3"/>
            <w:shd w:val="clear" w:color="auto" w:fill="auto"/>
          </w:tcPr>
          <w:p w:rsidR="00742A5B" w:rsidRPr="003B5FDF" w:rsidRDefault="00742A5B" w:rsidP="005D0E3A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3B5FDF">
              <w:rPr>
                <w:rFonts w:eastAsia="Calibri"/>
                <w:color w:val="000000" w:themeColor="text1"/>
                <w:sz w:val="18"/>
              </w:rPr>
              <w:t>(расшифровка подписи)</w:t>
            </w:r>
          </w:p>
        </w:tc>
      </w:tr>
      <w:tr w:rsidR="00742A5B" w:rsidRPr="003B5FDF" w:rsidTr="005D0E3A">
        <w:tc>
          <w:tcPr>
            <w:tcW w:w="3293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3B5FD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М.П.</w:t>
            </w:r>
          </w:p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69" w:type="dxa"/>
            <w:gridSpan w:val="3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742A5B" w:rsidRPr="003B5FDF" w:rsidRDefault="00742A5B" w:rsidP="00742A5B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3B5FDF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К настоящему уведомлению прилагаются: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42A5B" w:rsidRPr="003B5FDF" w:rsidTr="005D0E3A">
        <w:tc>
          <w:tcPr>
            <w:tcW w:w="9638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color w:val="000000" w:themeColor="text1"/>
                <w:szCs w:val="26"/>
              </w:rPr>
            </w:pPr>
            <w:r w:rsidRPr="003B5FDF">
              <w:rPr>
                <w:color w:val="000000" w:themeColor="text1"/>
                <w:szCs w:val="26"/>
              </w:rPr>
              <w:t>Документ, удостоверяющий личность заявителя или представителя заявителя</w:t>
            </w:r>
          </w:p>
        </w:tc>
      </w:tr>
      <w:tr w:rsidR="00742A5B" w:rsidRPr="003B5FDF" w:rsidTr="005D0E3A">
        <w:tc>
          <w:tcPr>
            <w:tcW w:w="9638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color w:val="000000" w:themeColor="text1"/>
                <w:szCs w:val="26"/>
              </w:rPr>
            </w:pPr>
            <w:r w:rsidRPr="003B5FDF">
              <w:rPr>
                <w:color w:val="000000" w:themeColor="text1"/>
                <w:szCs w:val="26"/>
              </w:rPr>
              <w:t>Документы, подтверждающие полномочия представителя заявителя</w:t>
            </w:r>
          </w:p>
        </w:tc>
      </w:tr>
      <w:tr w:rsidR="00742A5B" w:rsidRPr="003B5FDF" w:rsidTr="005D0E3A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742A5B" w:rsidRPr="003B5FDF" w:rsidRDefault="00742A5B" w:rsidP="005D0E3A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color w:val="000000" w:themeColor="text1"/>
                <w:szCs w:val="26"/>
              </w:rPr>
            </w:pPr>
            <w:r w:rsidRPr="003B5FDF">
              <w:rPr>
                <w:color w:val="000000" w:themeColor="text1"/>
                <w:szCs w:val="26"/>
              </w:rPr>
              <w:t>Правоустанавливающие документы на земельный участок</w:t>
            </w:r>
          </w:p>
        </w:tc>
      </w:tr>
      <w:tr w:rsidR="00742A5B" w:rsidRPr="003B5FDF" w:rsidTr="005D0E3A">
        <w:trPr>
          <w:trHeight w:val="228"/>
        </w:trPr>
        <w:tc>
          <w:tcPr>
            <w:tcW w:w="9638" w:type="dxa"/>
            <w:tcBorders>
              <w:top w:val="single" w:sz="4" w:space="0" w:color="auto"/>
            </w:tcBorders>
          </w:tcPr>
          <w:p w:rsidR="00742A5B" w:rsidRPr="003B5FDF" w:rsidRDefault="00742A5B" w:rsidP="005D0E3A">
            <w:pPr>
              <w:tabs>
                <w:tab w:val="left" w:pos="8826"/>
              </w:tabs>
              <w:suppressAutoHyphens/>
              <w:jc w:val="center"/>
              <w:rPr>
                <w:color w:val="000000" w:themeColor="text1"/>
              </w:rPr>
            </w:pPr>
            <w:r w:rsidRPr="003B5FDF">
              <w:rPr>
                <w:color w:val="000000" w:themeColor="text1"/>
                <w:sz w:val="18"/>
              </w:rPr>
              <w:t xml:space="preserve">(документы, предусмотренные частью 3, частью 16 (в случае подачи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3B5FDF">
              <w:rPr>
                <w:color w:val="000000" w:themeColor="text1"/>
                <w:sz w:val="18"/>
              </w:rPr>
              <w:t>эскроу</w:t>
            </w:r>
            <w:proofErr w:type="spellEnd"/>
            <w:r w:rsidRPr="003B5FDF">
              <w:rPr>
                <w:color w:val="000000" w:themeColor="text1"/>
                <w:sz w:val="18"/>
              </w:rPr>
              <w:t>) статьи 51.1 Градостроительного кодекса</w:t>
            </w:r>
            <w:r w:rsidRPr="003B5FDF">
              <w:rPr>
                <w:color w:val="000000" w:themeColor="text1"/>
                <w:sz w:val="18"/>
              </w:rPr>
              <w:br/>
              <w:t xml:space="preserve"> Российской Федерации)</w:t>
            </w:r>
          </w:p>
        </w:tc>
      </w:tr>
    </w:tbl>
    <w:p w:rsidR="00966774" w:rsidRDefault="00462699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9E"/>
    <w:rsid w:val="00205F67"/>
    <w:rsid w:val="00333E9E"/>
    <w:rsid w:val="00462699"/>
    <w:rsid w:val="00742A5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A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42A5B"/>
    <w:pPr>
      <w:ind w:left="720"/>
      <w:contextualSpacing/>
    </w:pPr>
  </w:style>
  <w:style w:type="paragraph" w:customStyle="1" w:styleId="ConsPlusNonformat">
    <w:name w:val="ConsPlusNonformat"/>
    <w:rsid w:val="00742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2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A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A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42A5B"/>
    <w:pPr>
      <w:ind w:left="720"/>
      <w:contextualSpacing/>
    </w:pPr>
  </w:style>
  <w:style w:type="paragraph" w:customStyle="1" w:styleId="ConsPlusNonformat">
    <w:name w:val="ConsPlusNonformat"/>
    <w:rsid w:val="00742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2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A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3</cp:revision>
  <dcterms:created xsi:type="dcterms:W3CDTF">2025-04-01T12:06:00Z</dcterms:created>
  <dcterms:modified xsi:type="dcterms:W3CDTF">2025-04-01T13:53:00Z</dcterms:modified>
</cp:coreProperties>
</file>