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209"/>
        <w:gridCol w:w="142"/>
        <w:gridCol w:w="214"/>
        <w:gridCol w:w="279"/>
        <w:gridCol w:w="431"/>
        <w:gridCol w:w="559"/>
        <w:gridCol w:w="123"/>
        <w:gridCol w:w="301"/>
        <w:gridCol w:w="421"/>
        <w:gridCol w:w="281"/>
        <w:gridCol w:w="190"/>
        <w:gridCol w:w="94"/>
        <w:gridCol w:w="402"/>
        <w:gridCol w:w="157"/>
        <w:gridCol w:w="258"/>
        <w:gridCol w:w="306"/>
        <w:gridCol w:w="666"/>
        <w:gridCol w:w="36"/>
        <w:gridCol w:w="145"/>
        <w:gridCol w:w="262"/>
        <w:gridCol w:w="157"/>
        <w:gridCol w:w="1193"/>
        <w:gridCol w:w="551"/>
        <w:gridCol w:w="435"/>
        <w:gridCol w:w="117"/>
        <w:gridCol w:w="293"/>
        <w:gridCol w:w="515"/>
        <w:gridCol w:w="36"/>
        <w:gridCol w:w="214"/>
        <w:gridCol w:w="304"/>
      </w:tblGrid>
      <w:tr w:rsidR="002553DD" w:rsidRPr="00555DAA" w:rsidTr="002553DD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В администрацию</w:t>
            </w:r>
          </w:p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2553DD" w:rsidRPr="00555DAA" w:rsidTr="002553DD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/>
            <w:tcBorders>
              <w:left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2553DD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/>
            <w:tcBorders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553DD" w:rsidRPr="00F11A0F" w:rsidRDefault="002553DD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>к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>том 2.8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>н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>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553DD" w:rsidRPr="00555DAA" w:rsidTr="002553DD">
        <w:tc>
          <w:tcPr>
            <w:tcW w:w="3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7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 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</w:t>
            </w:r>
            <w:r w:rsidRPr="00555DAA">
              <w:rPr>
                <w:color w:val="000000" w:themeColor="text1"/>
                <w:sz w:val="18"/>
                <w:szCs w:val="28"/>
              </w:rPr>
              <w:t>о</w:t>
            </w:r>
            <w:r w:rsidRPr="00555DAA">
              <w:rPr>
                <w:color w:val="000000" w:themeColor="text1"/>
                <w:sz w:val="18"/>
                <w:szCs w:val="28"/>
              </w:rPr>
              <w:t>кумента, подтверждающего его полномочия)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2553DD" w:rsidRPr="00555DAA" w:rsidTr="002553DD">
        <w:tc>
          <w:tcPr>
            <w:tcW w:w="116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szCs w:val="22"/>
              </w:rPr>
              <w:t>Адрес заявителя:</w:t>
            </w:r>
          </w:p>
        </w:tc>
        <w:tc>
          <w:tcPr>
            <w:tcW w:w="3832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555DAA">
              <w:rPr>
                <w:color w:val="000000" w:themeColor="text1"/>
                <w:sz w:val="18"/>
                <w:szCs w:val="28"/>
              </w:rPr>
              <w:t>и</w:t>
            </w:r>
            <w:r w:rsidRPr="00555DAA">
              <w:rPr>
                <w:color w:val="000000" w:themeColor="text1"/>
                <w:sz w:val="18"/>
                <w:szCs w:val="28"/>
              </w:rPr>
              <w:t xml:space="preserve">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2553DD" w:rsidRPr="00555DAA" w:rsidTr="000C012A">
        <w:tc>
          <w:tcPr>
            <w:tcW w:w="2870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3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+79991234567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qwerty@mail.ru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Прошу рассмотреть возможность заключения договора на размещение </w:t>
            </w:r>
            <w:r>
              <w:rPr>
                <w:color w:val="000000" w:themeColor="text1"/>
                <w:szCs w:val="28"/>
              </w:rPr>
              <w:t>объекта(</w:t>
            </w:r>
            <w:proofErr w:type="spellStart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F11A0F">
              <w:rPr>
                <w:color w:val="000000" w:themeColor="text1"/>
                <w:szCs w:val="28"/>
              </w:rPr>
              <w:t>ам</w:t>
            </w:r>
            <w:proofErr w:type="spellEnd"/>
            <w:r w:rsidRPr="00F11A0F">
              <w:rPr>
                <w:color w:val="000000" w:themeColor="text1"/>
                <w:szCs w:val="28"/>
              </w:rPr>
              <w:t xml:space="preserve">)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4</w:t>
            </w:r>
            <w:r>
              <w:rPr>
                <w:color w:val="000000" w:themeColor="text1"/>
                <w:szCs w:val="28"/>
                <w:u w:val="single"/>
              </w:rPr>
              <w:t xml:space="preserve"> 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F11A0F">
              <w:rPr>
                <w:color w:val="000000" w:themeColor="text1"/>
                <w:szCs w:val="28"/>
              </w:rPr>
              <w:t xml:space="preserve"> схемы размещения объектов (далее - схема), утвержде</w:t>
            </w:r>
            <w:r w:rsidRPr="00F11A0F">
              <w:rPr>
                <w:color w:val="000000" w:themeColor="text1"/>
                <w:szCs w:val="28"/>
              </w:rPr>
              <w:t>н</w:t>
            </w:r>
            <w:r w:rsidRPr="00F11A0F">
              <w:rPr>
                <w:color w:val="000000" w:themeColor="text1"/>
                <w:szCs w:val="28"/>
              </w:rPr>
              <w:t>ной в соответствии с пунктом 4.1 раздела 4 постановления главы администрации (губернат</w:t>
            </w:r>
            <w:r w:rsidRPr="00F11A0F">
              <w:rPr>
                <w:color w:val="000000" w:themeColor="text1"/>
                <w:szCs w:val="28"/>
              </w:rPr>
              <w:t>о</w:t>
            </w:r>
            <w:r w:rsidRPr="00F11A0F">
              <w:rPr>
                <w:color w:val="000000" w:themeColor="text1"/>
                <w:szCs w:val="28"/>
              </w:rPr>
              <w:t>ра) Краснодарского края от 6 июля 2015 г. № 627 "Об установлении порядка и условий ра</w:t>
            </w:r>
            <w:r w:rsidRPr="00F11A0F">
              <w:rPr>
                <w:color w:val="000000" w:themeColor="text1"/>
                <w:szCs w:val="28"/>
              </w:rPr>
              <w:t>з</w:t>
            </w:r>
            <w:r w:rsidRPr="00F11A0F">
              <w:rPr>
                <w:color w:val="000000" w:themeColor="text1"/>
                <w:szCs w:val="28"/>
              </w:rPr>
              <w:t>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</w:t>
            </w:r>
            <w:r w:rsidRPr="00F11A0F">
              <w:rPr>
                <w:color w:val="000000" w:themeColor="text1"/>
                <w:szCs w:val="28"/>
              </w:rPr>
              <w:t>р</w:t>
            </w:r>
            <w:r w:rsidRPr="00F11A0F">
              <w:rPr>
                <w:color w:val="000000" w:themeColor="text1"/>
                <w:szCs w:val="28"/>
              </w:rPr>
              <w:t xml:space="preserve">витута, публичного сервитута на территории Краснодарского края", </w:t>
            </w:r>
            <w:r>
              <w:rPr>
                <w:color w:val="000000" w:themeColor="text1"/>
                <w:szCs w:val="28"/>
              </w:rPr>
              <w:t>постановлением адм</w:t>
            </w:r>
            <w:r>
              <w:rPr>
                <w:color w:val="000000" w:themeColor="text1"/>
                <w:szCs w:val="28"/>
              </w:rPr>
              <w:t>и</w:t>
            </w:r>
            <w:r>
              <w:rPr>
                <w:color w:val="000000" w:themeColor="text1"/>
                <w:szCs w:val="28"/>
              </w:rPr>
              <w:t xml:space="preserve">нистрации муниципального образования Славянский район </w:t>
            </w:r>
            <w:r w:rsidRPr="00B7596C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B7596C">
              <w:rPr>
                <w:color w:val="000000" w:themeColor="text1"/>
                <w:szCs w:val="28"/>
                <w:u w:val="single"/>
              </w:rPr>
              <w:t>т</w:t>
            </w:r>
            <w:r w:rsidRPr="00B7596C">
              <w:rPr>
                <w:color w:val="000000" w:themeColor="text1"/>
                <w:szCs w:val="28"/>
                <w:u w:val="single"/>
              </w:rPr>
              <w:t>ков и установления сервитута, публичного сервитута»</w:t>
            </w:r>
            <w:r w:rsidRPr="00B7596C">
              <w:rPr>
                <w:color w:val="000000" w:themeColor="text1"/>
                <w:szCs w:val="28"/>
              </w:rPr>
              <w:t xml:space="preserve"> </w:t>
            </w:r>
            <w:r w:rsidRPr="00F11A0F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F11A0F">
              <w:rPr>
                <w:color w:val="000000" w:themeColor="text1"/>
                <w:szCs w:val="28"/>
              </w:rPr>
              <w:t>ов</w:t>
            </w:r>
            <w:proofErr w:type="spellEnd"/>
            <w:r w:rsidRPr="00F11A0F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2553DD" w:rsidRPr="00F11A0F" w:rsidRDefault="002553DD" w:rsidP="000C012A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а) земельном участке, </w:t>
            </w:r>
            <w:r w:rsidRPr="00B7596C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2553DD" w:rsidRPr="00555DAA" w:rsidTr="002553DD">
        <w:tc>
          <w:tcPr>
            <w:tcW w:w="13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23:48:1203001:555</w:t>
            </w:r>
          </w:p>
        </w:tc>
        <w:tc>
          <w:tcPr>
            <w:tcW w:w="80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, </w:t>
            </w: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20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2553DD" w:rsidRPr="00555DAA" w:rsidTr="000C012A">
        <w:tc>
          <w:tcPr>
            <w:tcW w:w="11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местоположе</w:t>
            </w:r>
            <w:r>
              <w:rPr>
                <w:color w:val="000000" w:themeColor="text1"/>
                <w:szCs w:val="28"/>
              </w:rPr>
              <w:t xml:space="preserve">ние): </w:t>
            </w:r>
          </w:p>
        </w:tc>
        <w:tc>
          <w:tcPr>
            <w:tcW w:w="38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ст. Петровская, ул. Лесная, 71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случае, если для размещения объектов (элементов) предполагается использовать весь земельный участок, </w:t>
            </w:r>
            <w:r w:rsidRPr="0013331B">
              <w:rPr>
                <w:color w:val="000000" w:themeColor="text1"/>
                <w:sz w:val="18"/>
                <w:szCs w:val="28"/>
              </w:rPr>
              <w:t>государстве</w:t>
            </w:r>
            <w:r w:rsidRPr="0013331B">
              <w:rPr>
                <w:color w:val="000000" w:themeColor="text1"/>
                <w:sz w:val="18"/>
                <w:szCs w:val="28"/>
              </w:rPr>
              <w:t>н</w:t>
            </w:r>
            <w:r w:rsidRPr="0013331B">
              <w:rPr>
                <w:color w:val="000000" w:themeColor="text1"/>
                <w:sz w:val="18"/>
                <w:szCs w:val="28"/>
              </w:rPr>
              <w:t>ная собственность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lastRenderedPageBreak/>
              <w:t xml:space="preserve">б) части земельного участка, </w:t>
            </w:r>
            <w:r w:rsidRPr="0013331B">
              <w:rPr>
                <w:color w:val="000000" w:themeColor="text1"/>
                <w:szCs w:val="28"/>
              </w:rPr>
              <w:t>государственная собственность на который не разгран</w:t>
            </w:r>
            <w:r w:rsidRPr="0013331B">
              <w:rPr>
                <w:color w:val="000000" w:themeColor="text1"/>
                <w:szCs w:val="28"/>
              </w:rPr>
              <w:t>и</w:t>
            </w:r>
            <w:r w:rsidRPr="0013331B">
              <w:rPr>
                <w:color w:val="000000" w:themeColor="text1"/>
                <w:szCs w:val="28"/>
              </w:rPr>
              <w:t>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13331B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2553DD" w:rsidRPr="00555DAA" w:rsidTr="002553DD">
        <w:tc>
          <w:tcPr>
            <w:tcW w:w="169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3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2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0F2D91" w:rsidRDefault="002553DD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2553DD" w:rsidRPr="00555DAA" w:rsidTr="000C012A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9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553DD" w:rsidRPr="00555DAA" w:rsidTr="000C012A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553DD" w:rsidRPr="00555DAA" w:rsidTr="000C012A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553DD" w:rsidRPr="00555DAA" w:rsidTr="000C012A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53DD" w:rsidRPr="00F11A0F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F11A0F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553DD" w:rsidRPr="00555DAA" w:rsidTr="000C012A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553DD" w:rsidRPr="00555DAA" w:rsidTr="000C012A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553DD" w:rsidRPr="00555DAA" w:rsidTr="000C012A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553DD" w:rsidRPr="00555DAA" w:rsidTr="000C012A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553DD" w:rsidRPr="00555DAA" w:rsidTr="000C012A">
        <w:tc>
          <w:tcPr>
            <w:tcW w:w="205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2553DD" w:rsidRPr="00555DAA" w:rsidTr="000C012A">
        <w:tc>
          <w:tcPr>
            <w:tcW w:w="205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553DD" w:rsidRPr="00555DAA" w:rsidTr="000C012A">
        <w:trPr>
          <w:trHeight w:val="413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553DD" w:rsidRPr="00996195" w:rsidTr="000C012A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73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6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553DD" w:rsidRPr="00996195" w:rsidRDefault="002553DD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г</w:t>
            </w:r>
            <w:r>
              <w:rPr>
                <w:color w:val="000000" w:themeColor="text1"/>
                <w:szCs w:val="28"/>
              </w:rPr>
              <w:t>ода</w:t>
            </w:r>
          </w:p>
        </w:tc>
      </w:tr>
      <w:tr w:rsidR="002553DD" w:rsidRPr="00555DAA" w:rsidTr="000C012A">
        <w:tc>
          <w:tcPr>
            <w:tcW w:w="3007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3DD" w:rsidRPr="00555DAA" w:rsidRDefault="002553DD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2553DD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2553D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2024-06-10T11:01:00Z</dcterms:created>
  <dcterms:modified xsi:type="dcterms:W3CDTF">2024-06-10T11:01:00Z</dcterms:modified>
</cp:coreProperties>
</file>