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2"/>
        <w:gridCol w:w="53"/>
        <w:gridCol w:w="79"/>
        <w:gridCol w:w="72"/>
        <w:gridCol w:w="430"/>
        <w:gridCol w:w="204"/>
        <w:gridCol w:w="79"/>
        <w:gridCol w:w="150"/>
        <w:gridCol w:w="258"/>
        <w:gridCol w:w="32"/>
        <w:gridCol w:w="97"/>
        <w:gridCol w:w="387"/>
        <w:gridCol w:w="25"/>
        <w:gridCol w:w="115"/>
        <w:gridCol w:w="100"/>
        <w:gridCol w:w="43"/>
        <w:gridCol w:w="143"/>
        <w:gridCol w:w="57"/>
        <w:gridCol w:w="115"/>
        <w:gridCol w:w="276"/>
        <w:gridCol w:w="93"/>
        <w:gridCol w:w="143"/>
        <w:gridCol w:w="437"/>
        <w:gridCol w:w="143"/>
        <w:gridCol w:w="863"/>
        <w:gridCol w:w="730"/>
        <w:gridCol w:w="261"/>
        <w:gridCol w:w="283"/>
        <w:gridCol w:w="158"/>
        <w:gridCol w:w="3093"/>
        <w:gridCol w:w="6627"/>
        <w:gridCol w:w="1393"/>
      </w:tblGrid>
      <w:tr w:rsidR="00C54934" w:rsidRPr="00555DAA" w:rsidTr="00815726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59258C">
            <w:pPr>
              <w:spacing w:after="200"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8F603F" w:rsidRPr="006D75CB" w:rsidRDefault="008F603F" w:rsidP="008F603F">
            <w:pPr>
              <w:widowControl w:val="0"/>
              <w:rPr>
                <w:color w:val="000000" w:themeColor="text1"/>
                <w:szCs w:val="28"/>
              </w:rPr>
            </w:pPr>
            <w:r w:rsidRPr="006D75CB">
              <w:rPr>
                <w:color w:val="000000" w:themeColor="text1"/>
                <w:szCs w:val="28"/>
              </w:rPr>
              <w:t>В администрацию</w:t>
            </w:r>
          </w:p>
          <w:p w:rsidR="00C54934" w:rsidRPr="00C669B2" w:rsidRDefault="008F603F" w:rsidP="008F603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 Славянского района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56492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E83E20" w:rsidRDefault="00C54934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56492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зарядных станций</w:t>
            </w:r>
          </w:p>
          <w:p w:rsidR="00E83E20" w:rsidRDefault="00C54934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56492">
              <w:rPr>
                <w:b/>
                <w:color w:val="000000" w:themeColor="text1"/>
                <w:sz w:val="28"/>
                <w:szCs w:val="28"/>
              </w:rPr>
              <w:t xml:space="preserve"> (терминалов) для электротранспорта на землях или</w:t>
            </w:r>
          </w:p>
          <w:p w:rsidR="00E83E20" w:rsidRDefault="00C54934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56492">
              <w:rPr>
                <w:b/>
                <w:color w:val="000000" w:themeColor="text1"/>
                <w:sz w:val="28"/>
                <w:szCs w:val="28"/>
              </w:rPr>
              <w:t xml:space="preserve"> земельных участках, находящихся в государственной</w:t>
            </w:r>
          </w:p>
          <w:p w:rsidR="00E83E20" w:rsidRDefault="00C54934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56492">
              <w:rPr>
                <w:b/>
                <w:color w:val="000000" w:themeColor="text1"/>
                <w:sz w:val="28"/>
                <w:szCs w:val="28"/>
              </w:rPr>
              <w:t xml:space="preserve"> или муниципальной собственности, без предоставления</w:t>
            </w:r>
          </w:p>
          <w:p w:rsidR="00E83E20" w:rsidRDefault="00C54934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56492">
              <w:rPr>
                <w:b/>
                <w:color w:val="000000" w:themeColor="text1"/>
                <w:sz w:val="28"/>
                <w:szCs w:val="28"/>
              </w:rPr>
              <w:t xml:space="preserve"> земельных участков и установления сервитута, </w:t>
            </w:r>
          </w:p>
          <w:p w:rsidR="00C54934" w:rsidRPr="00555DAA" w:rsidRDefault="00C54934" w:rsidP="009F60C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56492">
              <w:rPr>
                <w:b/>
                <w:color w:val="000000" w:themeColor="text1"/>
                <w:sz w:val="28"/>
                <w:szCs w:val="28"/>
              </w:rPr>
              <w:t>публичного сервитута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зарядных станций (терминалов) для электротранспорта на землях или земельных участках, находящихся в </w:t>
            </w:r>
            <w:r>
              <w:rPr>
                <w:color w:val="000000" w:themeColor="text1"/>
                <w:szCs w:val="28"/>
              </w:rPr>
              <w:t xml:space="preserve">государственной или </w:t>
            </w:r>
            <w:r w:rsidRPr="00656492">
              <w:rPr>
                <w:color w:val="000000" w:themeColor="text1"/>
                <w:szCs w:val="28"/>
              </w:rPr>
              <w:t>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 Сведения о заявителе:</w:t>
            </w:r>
          </w:p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C54934" w:rsidRPr="00555DAA" w:rsidTr="009F60C5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4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8F603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8F603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59258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8F603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3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3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C54934" w:rsidRPr="00555DAA" w:rsidTr="009F60C5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C54934" w:rsidRPr="00555DAA" w:rsidTr="00815726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40" w:type="pct"/>
            <w:gridSpan w:val="2"/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количество объектов:</w:t>
            </w:r>
          </w:p>
        </w:tc>
        <w:tc>
          <w:tcPr>
            <w:tcW w:w="197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объект размещается на: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51" w:type="pct"/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34" w:rsidRDefault="00C54934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</w:p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в жилом районе)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л. в 1 экз.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E36F81" w:rsidRDefault="00E36F81" w:rsidP="0059258C">
      <w:pPr>
        <w:tabs>
          <w:tab w:val="num" w:pos="1080"/>
        </w:tabs>
        <w:jc w:val="both"/>
      </w:pPr>
    </w:p>
    <w:sectPr w:rsidR="00E36F81" w:rsidSect="00A871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C1F" w:rsidRDefault="00113C1F" w:rsidP="00A8718A">
      <w:r>
        <w:separator/>
      </w:r>
    </w:p>
  </w:endnote>
  <w:endnote w:type="continuationSeparator" w:id="0">
    <w:p w:rsidR="00113C1F" w:rsidRDefault="00113C1F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C1F" w:rsidRDefault="00113C1F" w:rsidP="00A8718A">
      <w:r>
        <w:separator/>
      </w:r>
    </w:p>
  </w:footnote>
  <w:footnote w:type="continuationSeparator" w:id="0">
    <w:p w:rsidR="00113C1F" w:rsidRDefault="00113C1F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/>
    <w:sdtContent>
      <w:p w:rsidR="00A8718A" w:rsidRDefault="00A8718A">
        <w:pPr>
          <w:pStyle w:val="a3"/>
          <w:jc w:val="center"/>
        </w:pPr>
        <w:r w:rsidRPr="00E6410E">
          <w:rPr>
            <w:rFonts w:ascii="Times New Roman" w:hAnsi="Times New Roman" w:cs="Times New Roman"/>
          </w:rPr>
          <w:fldChar w:fldCharType="begin"/>
        </w:r>
        <w:r w:rsidRPr="00E6410E">
          <w:rPr>
            <w:rFonts w:ascii="Times New Roman" w:hAnsi="Times New Roman" w:cs="Times New Roman"/>
          </w:rPr>
          <w:instrText>PAGE   \* MERGEFORMAT</w:instrText>
        </w:r>
        <w:r w:rsidRPr="00E6410E">
          <w:rPr>
            <w:rFonts w:ascii="Times New Roman" w:hAnsi="Times New Roman" w:cs="Times New Roman"/>
          </w:rPr>
          <w:fldChar w:fldCharType="separate"/>
        </w:r>
        <w:r w:rsidR="00755F32">
          <w:rPr>
            <w:rFonts w:ascii="Times New Roman" w:hAnsi="Times New Roman" w:cs="Times New Roman"/>
            <w:noProof/>
          </w:rPr>
          <w:t>2</w:t>
        </w:r>
        <w:r w:rsidRPr="00E6410E">
          <w:rPr>
            <w:rFonts w:ascii="Times New Roman" w:hAnsi="Times New Roman" w:cs="Times New Roman"/>
          </w:rPr>
          <w:fldChar w:fldCharType="end"/>
        </w:r>
      </w:p>
    </w:sdtContent>
  </w:sdt>
  <w:p w:rsidR="00A8718A" w:rsidRDefault="00A871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113C1F"/>
    <w:rsid w:val="003D5EA2"/>
    <w:rsid w:val="0059258C"/>
    <w:rsid w:val="0069324D"/>
    <w:rsid w:val="006C396A"/>
    <w:rsid w:val="00755F32"/>
    <w:rsid w:val="007B19F3"/>
    <w:rsid w:val="007E49F6"/>
    <w:rsid w:val="00815726"/>
    <w:rsid w:val="008F603F"/>
    <w:rsid w:val="00A307BF"/>
    <w:rsid w:val="00A73527"/>
    <w:rsid w:val="00A8718A"/>
    <w:rsid w:val="00B45DB7"/>
    <w:rsid w:val="00C54934"/>
    <w:rsid w:val="00E36F81"/>
    <w:rsid w:val="00E6410E"/>
    <w:rsid w:val="00E8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Кулинча ЕО</dc:creator>
  <cp:lastModifiedBy>Роговая Анастасия Александровна</cp:lastModifiedBy>
  <cp:revision>2</cp:revision>
  <dcterms:created xsi:type="dcterms:W3CDTF">2024-07-31T05:57:00Z</dcterms:created>
  <dcterms:modified xsi:type="dcterms:W3CDTF">2024-07-31T05:57:00Z</dcterms:modified>
</cp:coreProperties>
</file>