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9D" w:rsidRPr="009C294B" w:rsidRDefault="00A2279D" w:rsidP="00A2279D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A2279D" w:rsidRPr="009C294B" w:rsidRDefault="00A2279D" w:rsidP="00A2279D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A2279D" w:rsidRPr="009C294B" w:rsidRDefault="00A2279D" w:rsidP="00A2279D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A2279D" w:rsidRPr="009C294B" w:rsidTr="00CD2171">
        <w:tc>
          <w:tcPr>
            <w:tcW w:w="6316" w:type="dxa"/>
            <w:gridSpan w:val="7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A2279D" w:rsidRPr="009C294B" w:rsidRDefault="00A2279D" w:rsidP="00CF4340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A2279D" w:rsidRPr="009C294B" w:rsidRDefault="00A2279D" w:rsidP="00CF4340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A2279D" w:rsidRPr="009C294B" w:rsidTr="00CD2171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="00CF4340" w:rsidRPr="009C294B"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A2279D" w:rsidRPr="009C294B" w:rsidTr="00CD2171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A2279D" w:rsidRPr="009C294B" w:rsidRDefault="00A2279D" w:rsidP="00CD2171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самоуправления, органа</w:t>
            </w:r>
          </w:p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государственной власти субъекта Российской Федерации –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</w:t>
            </w:r>
            <w:r w:rsidRPr="00B255F7">
              <w:rPr>
                <w:rFonts w:ascii="Times New Roman" w:hAnsi="Times New Roman" w:cs="Times New Roman"/>
              </w:rPr>
              <w:t>органа публичной власти федеральной территории,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организации, признаваемой управляющей компанией в соответствии с Федеральным законом от 28 сентября 2010 г. N 244-ФЗ "Об инновационном центре "Сколково" (Собрание законодательства Российской Федерации,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</w:tcPr>
          <w:p w:rsidR="00A2279D" w:rsidRPr="009C294B" w:rsidRDefault="00A2279D" w:rsidP="00CD2171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A2279D" w:rsidRPr="009C294B" w:rsidRDefault="00A2279D" w:rsidP="00CF434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"__" __</w:t>
            </w:r>
            <w:r w:rsidR="00CF4340" w:rsidRPr="009C294B"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_______ __ г.</w:t>
            </w:r>
          </w:p>
        </w:tc>
      </w:tr>
      <w:tr w:rsidR="00A2279D" w:rsidRPr="009C294B" w:rsidTr="00CD2171">
        <w:tc>
          <w:tcPr>
            <w:tcW w:w="550" w:type="dxa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A2279D" w:rsidRPr="009C294B" w:rsidTr="00CD2171">
        <w:tc>
          <w:tcPr>
            <w:tcW w:w="550" w:type="dxa"/>
            <w:vMerge/>
          </w:tcPr>
          <w:p w:rsidR="00A2279D" w:rsidRPr="009C294B" w:rsidRDefault="00A2279D" w:rsidP="00CD2171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A2279D" w:rsidRPr="009C294B" w:rsidTr="00CD2171">
        <w:tc>
          <w:tcPr>
            <w:tcW w:w="550" w:type="dxa"/>
            <w:vMerge/>
          </w:tcPr>
          <w:p w:rsidR="00A2279D" w:rsidRPr="009C294B" w:rsidRDefault="00A2279D" w:rsidP="00CD217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A2279D" w:rsidRPr="009C294B" w:rsidTr="00CD2171">
        <w:tc>
          <w:tcPr>
            <w:tcW w:w="550" w:type="dxa"/>
            <w:vMerge/>
          </w:tcPr>
          <w:p w:rsidR="00A2279D" w:rsidRPr="009C294B" w:rsidRDefault="00A2279D" w:rsidP="00CD217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</w:tcPr>
          <w:p w:rsidR="00A2279D" w:rsidRPr="009C294B" w:rsidRDefault="00A2279D" w:rsidP="00CD217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</w:tcPr>
          <w:p w:rsidR="00A2279D" w:rsidRPr="009C294B" w:rsidRDefault="00A2279D" w:rsidP="00CD217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</w:tr>
      <w:tr w:rsidR="00A2279D" w:rsidRPr="009C294B" w:rsidTr="00CD2171">
        <w:tc>
          <w:tcPr>
            <w:tcW w:w="550" w:type="dxa"/>
            <w:vMerge w:val="restart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муниципальной собственности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A2279D" w:rsidRPr="009C294B" w:rsidRDefault="00A2279D" w:rsidP="00CD21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87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A2279D" w:rsidRPr="009C294B" w:rsidRDefault="00A2279D" w:rsidP="00CD21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87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A2279D" w:rsidRPr="009C294B" w:rsidRDefault="00A2279D" w:rsidP="00CD21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A2279D" w:rsidRPr="009C294B" w:rsidRDefault="00A2279D" w:rsidP="00CD21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земельного участка &lt;1&gt;</w:t>
            </w:r>
          </w:p>
        </w:tc>
        <w:tc>
          <w:tcPr>
            <w:tcW w:w="5287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2279D" w:rsidRPr="009C294B" w:rsidRDefault="00A2279D" w:rsidP="00A2279D">
      <w:pPr>
        <w:pStyle w:val="ConsPlusNormal"/>
        <w:jc w:val="both"/>
        <w:rPr>
          <w:rFonts w:ascii="Times New Roman" w:hAnsi="Times New Roman" w:cs="Times New Roman"/>
        </w:rPr>
      </w:pPr>
    </w:p>
    <w:p w:rsidR="00A2279D" w:rsidRPr="009C294B" w:rsidRDefault="00A2279D" w:rsidP="00A227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A2279D" w:rsidRPr="009C294B" w:rsidTr="00CD2171">
        <w:tc>
          <w:tcPr>
            <w:tcW w:w="6316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A2279D" w:rsidRPr="009C294B" w:rsidRDefault="00A2279D" w:rsidP="00CF4340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A2279D" w:rsidRPr="009C294B" w:rsidRDefault="00A2279D" w:rsidP="00CF4340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A2279D" w:rsidRPr="009C294B" w:rsidTr="00CD2171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Кадастровый номер земельного участка, на котором осуществляется строительство </w:t>
            </w:r>
            <w:r w:rsidRPr="009C294B">
              <w:rPr>
                <w:rFonts w:ascii="Times New Roman" w:hAnsi="Times New Roman" w:cs="Times New Roman"/>
              </w:rPr>
              <w:lastRenderedPageBreak/>
              <w:t>(реконструкция)</w:t>
            </w: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Адрес земельного участка, на котором осуществляется строительство (реконструкция)</w:t>
            </w: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A2279D" w:rsidRPr="009C294B" w:rsidTr="00CD2171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2279D" w:rsidRDefault="00A2279D" w:rsidP="00A227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A2279D" w:rsidRPr="009C294B" w:rsidTr="00CD2171">
        <w:tc>
          <w:tcPr>
            <w:tcW w:w="6316" w:type="dxa"/>
            <w:gridSpan w:val="9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A2279D" w:rsidRPr="009C294B" w:rsidRDefault="00A2279D" w:rsidP="00CF4340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A2279D" w:rsidRPr="009C294B" w:rsidRDefault="00A2279D" w:rsidP="00CF4340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A2279D" w:rsidRPr="009C294B" w:rsidTr="00CD2171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(строения), сооружения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Назначение помещения (жилое </w:t>
            </w:r>
            <w:r w:rsidRPr="009C294B">
              <w:rPr>
                <w:rFonts w:ascii="Times New Roman" w:hAnsi="Times New Roman" w:cs="Times New Roman"/>
              </w:rPr>
              <w:lastRenderedPageBreak/>
              <w:t>(нежилое) помещение) &lt;3&gt;</w:t>
            </w:r>
          </w:p>
        </w:tc>
        <w:tc>
          <w:tcPr>
            <w:tcW w:w="3024" w:type="dxa"/>
            <w:gridSpan w:val="6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Вид помещения &lt;3&gt;</w:t>
            </w:r>
          </w:p>
        </w:tc>
        <w:tc>
          <w:tcPr>
            <w:tcW w:w="3048" w:type="dxa"/>
            <w:gridSpan w:val="3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2279D" w:rsidRPr="009C294B" w:rsidRDefault="00A2279D" w:rsidP="00CD21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осуществляется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помещения &lt;4&gt;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A2279D" w:rsidRPr="009C294B" w:rsidRDefault="00A2279D" w:rsidP="00CD21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A2279D" w:rsidRPr="009C294B" w:rsidRDefault="00A2279D" w:rsidP="00CD21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A2279D" w:rsidRPr="009C294B" w:rsidRDefault="00A2279D" w:rsidP="00CD21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осуществляется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2279D" w:rsidRPr="009C294B" w:rsidRDefault="00A2279D" w:rsidP="00CD21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помещения &lt;4&gt;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 w:val="restart"/>
            <w:tcBorders>
              <w:top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</w:t>
            </w:r>
            <w:r w:rsidRPr="009C294B">
              <w:rPr>
                <w:rFonts w:ascii="Times New Roman" w:hAnsi="Times New Roman" w:cs="Times New Roman"/>
                <w:b/>
              </w:rPr>
              <w:lastRenderedPageBreak/>
              <w:t>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813" w:type="dxa"/>
            <w:gridSpan w:val="6"/>
            <w:vAlign w:val="center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813" w:type="dxa"/>
            <w:gridSpan w:val="6"/>
            <w:vAlign w:val="bottom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2279D" w:rsidRDefault="00A2279D" w:rsidP="00A227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A2279D" w:rsidRPr="009C294B" w:rsidTr="00CD2171">
        <w:tc>
          <w:tcPr>
            <w:tcW w:w="6316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A2279D" w:rsidRPr="009C294B" w:rsidRDefault="00A2279D" w:rsidP="00CD217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A2279D" w:rsidRPr="009C294B" w:rsidRDefault="00A2279D" w:rsidP="00CF4340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A2279D" w:rsidRPr="009C294B" w:rsidTr="00CD2171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2279D" w:rsidRPr="009C294B" w:rsidRDefault="00A2279D" w:rsidP="00CD21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2279D" w:rsidRPr="009C294B" w:rsidRDefault="00A2279D" w:rsidP="00CD217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  <w:r>
              <w:t xml:space="preserve"> </w:t>
            </w:r>
            <w:r w:rsidRPr="00176B6B">
              <w:rPr>
                <w:rFonts w:ascii="Times New Roman" w:hAnsi="Times New Roman" w:cs="Times New Roman"/>
              </w:rPr>
              <w:t>, федеральной территории</w:t>
            </w: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2279D" w:rsidRPr="009C294B" w:rsidRDefault="00A2279D" w:rsidP="00CD21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2279D" w:rsidRPr="009C294B" w:rsidRDefault="00A2279D" w:rsidP="00CD21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2279D" w:rsidRPr="009C294B" w:rsidRDefault="00A2279D" w:rsidP="00CD21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2279D" w:rsidRPr="009C294B" w:rsidRDefault="00A2279D" w:rsidP="00CD21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2279D" w:rsidRPr="009C294B" w:rsidRDefault="00A2279D" w:rsidP="00CD21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2279D" w:rsidRDefault="00A2279D" w:rsidP="00A227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A2279D" w:rsidRPr="009C294B" w:rsidTr="00CD2171">
        <w:tc>
          <w:tcPr>
            <w:tcW w:w="6316" w:type="dxa"/>
            <w:gridSpan w:val="11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A2279D" w:rsidRPr="009C294B" w:rsidRDefault="00A2279D" w:rsidP="00CF4340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A2279D" w:rsidRPr="009C294B" w:rsidRDefault="00A2279D" w:rsidP="00CF4340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A2279D" w:rsidRPr="009C294B" w:rsidTr="00CD2171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8" w:type="dxa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2279D" w:rsidRPr="009C294B" w:rsidTr="00CD2171">
        <w:trPr>
          <w:trHeight w:val="98"/>
        </w:trPr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  <w:gridSpan w:val="5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A2279D" w:rsidRPr="009C294B" w:rsidRDefault="00A2279D" w:rsidP="00CD21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916" w:type="dxa"/>
            <w:gridSpan w:val="3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A2279D" w:rsidRPr="009C294B" w:rsidTr="00CD2171">
        <w:tc>
          <w:tcPr>
            <w:tcW w:w="558" w:type="dxa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A2279D" w:rsidRPr="009C294B" w:rsidRDefault="00A2279D" w:rsidP="00CD21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A2279D" w:rsidRPr="009C294B" w:rsidRDefault="00A2279D" w:rsidP="00CD217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112" w:type="dxa"/>
            <w:gridSpan w:val="7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8" w:type="dxa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A2279D" w:rsidRPr="009C294B" w:rsidRDefault="00A2279D" w:rsidP="00CD2171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A2279D" w:rsidRDefault="00A2279D" w:rsidP="00A227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A2279D" w:rsidRPr="009C294B" w:rsidTr="00CD2171">
        <w:tc>
          <w:tcPr>
            <w:tcW w:w="6316" w:type="dxa"/>
            <w:gridSpan w:val="9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A2279D" w:rsidRPr="009C294B" w:rsidRDefault="00A2279D" w:rsidP="00CF4340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A2279D" w:rsidRPr="009C294B" w:rsidRDefault="00A2279D" w:rsidP="00CF4340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A2279D" w:rsidRPr="009C294B" w:rsidTr="00CD2171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27" w:type="dxa"/>
            <w:gridSpan w:val="10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gridSpan w:val="5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2279D" w:rsidRPr="009C294B" w:rsidRDefault="00A2279D" w:rsidP="00CD21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939" w:type="dxa"/>
            <w:gridSpan w:val="3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A2279D" w:rsidRPr="009C294B" w:rsidTr="00CD2171">
        <w:tc>
          <w:tcPr>
            <w:tcW w:w="537" w:type="dxa"/>
            <w:vMerge w:val="restart"/>
          </w:tcPr>
          <w:p w:rsidR="00A2279D" w:rsidRPr="009C294B" w:rsidRDefault="00A2279D" w:rsidP="00CD2171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2279D" w:rsidRPr="009C294B" w:rsidRDefault="00A2279D" w:rsidP="00A227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A2279D" w:rsidRPr="009C294B" w:rsidTr="00CD2171">
        <w:tc>
          <w:tcPr>
            <w:tcW w:w="6284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A2279D" w:rsidRPr="009C294B" w:rsidRDefault="00A2279D" w:rsidP="00CF4340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A2279D" w:rsidRPr="009C294B" w:rsidRDefault="00A2279D" w:rsidP="00CF4340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bookmarkStart w:id="0" w:name="_GoBack"/>
            <w:bookmarkEnd w:id="0"/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A2279D" w:rsidRPr="009C294B" w:rsidTr="00CD2171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A2279D" w:rsidRPr="009C294B" w:rsidRDefault="00A2279D" w:rsidP="00CD217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A2279D" w:rsidRPr="009C294B" w:rsidTr="00CD2171">
        <w:tc>
          <w:tcPr>
            <w:tcW w:w="537" w:type="dxa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A2279D" w:rsidRPr="009C294B" w:rsidRDefault="00A2279D" w:rsidP="00CD217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A2279D" w:rsidRPr="009C294B" w:rsidTr="00CD2171">
        <w:tc>
          <w:tcPr>
            <w:tcW w:w="537" w:type="dxa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A2279D" w:rsidRPr="009C294B" w:rsidRDefault="00A2279D" w:rsidP="00CD21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A2279D" w:rsidRPr="009C294B" w:rsidTr="00CD2171">
        <w:tc>
          <w:tcPr>
            <w:tcW w:w="537" w:type="dxa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2279D" w:rsidRPr="009E2749" w:rsidRDefault="00A2279D" w:rsidP="00A2279D">
      <w:pPr>
        <w:suppressAutoHyphens/>
        <w:rPr>
          <w:sz w:val="6"/>
          <w:szCs w:val="28"/>
        </w:rPr>
      </w:pPr>
    </w:p>
    <w:p w:rsidR="00A2279D" w:rsidRPr="009C294B" w:rsidRDefault="00A2279D" w:rsidP="00A2279D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A2279D" w:rsidRPr="009C294B" w:rsidRDefault="00A2279D" w:rsidP="00A2279D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A2279D" w:rsidRPr="009C294B" w:rsidRDefault="00A2279D" w:rsidP="00A2279D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A2279D" w:rsidRPr="009C294B" w:rsidRDefault="00A2279D" w:rsidP="00A2279D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A2279D" w:rsidRPr="009C294B" w:rsidTr="00CD217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279D" w:rsidRPr="009C294B" w:rsidRDefault="00A2279D" w:rsidP="00CD217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2279D" w:rsidRPr="009C294B" w:rsidRDefault="00A2279D" w:rsidP="00CD2171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279D" w:rsidRPr="009C294B" w:rsidRDefault="00A2279D" w:rsidP="00CD2171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2279D" w:rsidRPr="009C294B" w:rsidRDefault="00A2279D" w:rsidP="00CD2171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279D" w:rsidRPr="009C294B" w:rsidRDefault="00A2279D" w:rsidP="00CD217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A2279D" w:rsidRPr="009C294B" w:rsidRDefault="00A2279D" w:rsidP="00A2279D">
      <w:pPr>
        <w:suppressAutoHyphens/>
        <w:ind w:firstLine="567"/>
        <w:rPr>
          <w:sz w:val="8"/>
          <w:szCs w:val="8"/>
        </w:rPr>
      </w:pPr>
    </w:p>
    <w:p w:rsidR="00A2279D" w:rsidRPr="009C294B" w:rsidRDefault="00A2279D" w:rsidP="00A2279D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законом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p w:rsidR="00966774" w:rsidRPr="0079638A" w:rsidRDefault="00CF4340" w:rsidP="0079638A"/>
    <w:sectPr w:rsidR="00966774" w:rsidRPr="0079638A" w:rsidSect="00A2279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24"/>
  </w:num>
  <w:num w:numId="5">
    <w:abstractNumId w:val="5"/>
  </w:num>
  <w:num w:numId="6">
    <w:abstractNumId w:val="27"/>
  </w:num>
  <w:num w:numId="7">
    <w:abstractNumId w:val="1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3"/>
  </w:num>
  <w:num w:numId="13">
    <w:abstractNumId w:val="6"/>
  </w:num>
  <w:num w:numId="14">
    <w:abstractNumId w:val="20"/>
  </w:num>
  <w:num w:numId="15">
    <w:abstractNumId w:val="12"/>
  </w:num>
  <w:num w:numId="16">
    <w:abstractNumId w:val="4"/>
  </w:num>
  <w:num w:numId="17">
    <w:abstractNumId w:val="22"/>
  </w:num>
  <w:num w:numId="18">
    <w:abstractNumId w:val="13"/>
  </w:num>
  <w:num w:numId="19">
    <w:abstractNumId w:val="29"/>
  </w:num>
  <w:num w:numId="20">
    <w:abstractNumId w:val="23"/>
  </w:num>
  <w:num w:numId="21">
    <w:abstractNumId w:val="30"/>
  </w:num>
  <w:num w:numId="22">
    <w:abstractNumId w:val="9"/>
  </w:num>
  <w:num w:numId="23">
    <w:abstractNumId w:val="21"/>
  </w:num>
  <w:num w:numId="24">
    <w:abstractNumId w:val="10"/>
  </w:num>
  <w:num w:numId="25">
    <w:abstractNumId w:val="11"/>
  </w:num>
  <w:num w:numId="26">
    <w:abstractNumId w:val="15"/>
  </w:num>
  <w:num w:numId="27">
    <w:abstractNumId w:val="19"/>
  </w:num>
  <w:num w:numId="28">
    <w:abstractNumId w:val="8"/>
  </w:num>
  <w:num w:numId="29">
    <w:abstractNumId w:val="1"/>
  </w:num>
  <w:num w:numId="30">
    <w:abstractNumId w:val="2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2279D"/>
    <w:rsid w:val="00A94181"/>
    <w:rsid w:val="00AC7D38"/>
    <w:rsid w:val="00AD1F2F"/>
    <w:rsid w:val="00CF4340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27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27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227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227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2279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27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A2279D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A227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2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A2279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A2279D"/>
    <w:rPr>
      <w:b/>
      <w:bCs/>
      <w:color w:val="008000"/>
      <w:sz w:val="30"/>
      <w:szCs w:val="30"/>
    </w:rPr>
  </w:style>
  <w:style w:type="paragraph" w:customStyle="1" w:styleId="ConsTitle">
    <w:name w:val="ConsTitle"/>
    <w:rsid w:val="00A2279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A2279D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A2279D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A2279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A227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2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A2279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227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2279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A2279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2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A2279D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2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A2279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2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2279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227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A2279D"/>
    <w:rPr>
      <w:color w:val="0000FF"/>
      <w:u w:val="single"/>
    </w:rPr>
  </w:style>
  <w:style w:type="paragraph" w:styleId="afa">
    <w:name w:val="No Spacing"/>
    <w:link w:val="afb"/>
    <w:uiPriority w:val="1"/>
    <w:qFormat/>
    <w:rsid w:val="00A227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A2279D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227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2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22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A2279D"/>
  </w:style>
  <w:style w:type="paragraph" w:customStyle="1" w:styleId="11">
    <w:name w:val="Основной текст с отступом1"/>
    <w:basedOn w:val="a"/>
    <w:rsid w:val="00A2279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A227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A2279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A2279D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A227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A227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A2279D"/>
    <w:pPr>
      <w:spacing w:before="120" w:after="120"/>
    </w:pPr>
  </w:style>
  <w:style w:type="character" w:styleId="aff2">
    <w:name w:val="endnote reference"/>
    <w:uiPriority w:val="99"/>
    <w:unhideWhenUsed/>
    <w:rsid w:val="00A2279D"/>
    <w:rPr>
      <w:vertAlign w:val="superscript"/>
    </w:rPr>
  </w:style>
  <w:style w:type="character" w:styleId="aff3">
    <w:name w:val="footnote reference"/>
    <w:unhideWhenUsed/>
    <w:rsid w:val="00A2279D"/>
    <w:rPr>
      <w:vertAlign w:val="superscript"/>
    </w:rPr>
  </w:style>
  <w:style w:type="character" w:styleId="aff4">
    <w:name w:val="annotation reference"/>
    <w:uiPriority w:val="99"/>
    <w:unhideWhenUsed/>
    <w:rsid w:val="00A2279D"/>
    <w:rPr>
      <w:sz w:val="16"/>
      <w:szCs w:val="16"/>
    </w:rPr>
  </w:style>
  <w:style w:type="character" w:customStyle="1" w:styleId="FontStyle20">
    <w:name w:val="Font Style20"/>
    <w:rsid w:val="00A2279D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A2279D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A2279D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A227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A22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qFormat/>
    <w:rsid w:val="00A2279D"/>
    <w:rPr>
      <w:b/>
      <w:bCs/>
    </w:rPr>
  </w:style>
  <w:style w:type="paragraph" w:customStyle="1" w:styleId="24">
    <w:name w:val="Основной текст 24"/>
    <w:basedOn w:val="a"/>
    <w:rsid w:val="00A2279D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A2279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A2279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A227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A2279D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A2279D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A2279D"/>
  </w:style>
  <w:style w:type="paragraph" w:customStyle="1" w:styleId="s1">
    <w:name w:val="s_1"/>
    <w:basedOn w:val="a"/>
    <w:rsid w:val="00A2279D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A2279D"/>
  </w:style>
  <w:style w:type="table" w:customStyle="1" w:styleId="TableNormal">
    <w:name w:val="Table Normal"/>
    <w:uiPriority w:val="2"/>
    <w:semiHidden/>
    <w:unhideWhenUsed/>
    <w:qFormat/>
    <w:rsid w:val="00A227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227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27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27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227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227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2279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27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A2279D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A227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2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A2279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A2279D"/>
    <w:rPr>
      <w:b/>
      <w:bCs/>
      <w:color w:val="008000"/>
      <w:sz w:val="30"/>
      <w:szCs w:val="30"/>
    </w:rPr>
  </w:style>
  <w:style w:type="paragraph" w:customStyle="1" w:styleId="ConsTitle">
    <w:name w:val="ConsTitle"/>
    <w:rsid w:val="00A2279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A2279D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A2279D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A2279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A227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2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A2279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227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2279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A2279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2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A2279D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2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A2279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2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2279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227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A2279D"/>
    <w:rPr>
      <w:color w:val="0000FF"/>
      <w:u w:val="single"/>
    </w:rPr>
  </w:style>
  <w:style w:type="paragraph" w:styleId="afa">
    <w:name w:val="No Spacing"/>
    <w:link w:val="afb"/>
    <w:uiPriority w:val="1"/>
    <w:qFormat/>
    <w:rsid w:val="00A227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A2279D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227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2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22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A2279D"/>
  </w:style>
  <w:style w:type="paragraph" w:customStyle="1" w:styleId="11">
    <w:name w:val="Основной текст с отступом1"/>
    <w:basedOn w:val="a"/>
    <w:rsid w:val="00A2279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A227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A2279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A2279D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A227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A227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A2279D"/>
    <w:pPr>
      <w:spacing w:before="120" w:after="120"/>
    </w:pPr>
  </w:style>
  <w:style w:type="character" w:styleId="aff2">
    <w:name w:val="endnote reference"/>
    <w:uiPriority w:val="99"/>
    <w:unhideWhenUsed/>
    <w:rsid w:val="00A2279D"/>
    <w:rPr>
      <w:vertAlign w:val="superscript"/>
    </w:rPr>
  </w:style>
  <w:style w:type="character" w:styleId="aff3">
    <w:name w:val="footnote reference"/>
    <w:unhideWhenUsed/>
    <w:rsid w:val="00A2279D"/>
    <w:rPr>
      <w:vertAlign w:val="superscript"/>
    </w:rPr>
  </w:style>
  <w:style w:type="character" w:styleId="aff4">
    <w:name w:val="annotation reference"/>
    <w:uiPriority w:val="99"/>
    <w:unhideWhenUsed/>
    <w:rsid w:val="00A2279D"/>
    <w:rPr>
      <w:sz w:val="16"/>
      <w:szCs w:val="16"/>
    </w:rPr>
  </w:style>
  <w:style w:type="character" w:customStyle="1" w:styleId="FontStyle20">
    <w:name w:val="Font Style20"/>
    <w:rsid w:val="00A2279D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A2279D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A2279D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A227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A22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qFormat/>
    <w:rsid w:val="00A2279D"/>
    <w:rPr>
      <w:b/>
      <w:bCs/>
    </w:rPr>
  </w:style>
  <w:style w:type="paragraph" w:customStyle="1" w:styleId="24">
    <w:name w:val="Основной текст 24"/>
    <w:basedOn w:val="a"/>
    <w:rsid w:val="00A2279D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A2279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A2279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A227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A2279D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A2279D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A2279D"/>
  </w:style>
  <w:style w:type="paragraph" w:customStyle="1" w:styleId="s1">
    <w:name w:val="s_1"/>
    <w:basedOn w:val="a"/>
    <w:rsid w:val="00A2279D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A2279D"/>
  </w:style>
  <w:style w:type="table" w:customStyle="1" w:styleId="TableNormal">
    <w:name w:val="Table Normal"/>
    <w:uiPriority w:val="2"/>
    <w:semiHidden/>
    <w:unhideWhenUsed/>
    <w:qFormat/>
    <w:rsid w:val="00A227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227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2024-03-12T10:12:00Z</dcterms:created>
  <dcterms:modified xsi:type="dcterms:W3CDTF">2024-03-12T10:12:00Z</dcterms:modified>
</cp:coreProperties>
</file>