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4B3" w:rsidRPr="000554B3" w:rsidRDefault="000554B3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71BE5">
      <w:pPr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471BE5" w:rsidRPr="00471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</w:r>
      <w:r w:rsidRPr="004B5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536A" w:rsidRPr="004B536A" w:rsidRDefault="004B536A" w:rsidP="004B5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6A" w:rsidRPr="004B536A" w:rsidRDefault="004B536A" w:rsidP="004B5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6A" w:rsidRPr="004B536A" w:rsidRDefault="004B536A" w:rsidP="004B536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4B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образования Славянский район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 о с т а н о в л я ю:</w:t>
      </w:r>
    </w:p>
    <w:p w:rsidR="004B536A" w:rsidRPr="004B536A" w:rsidRDefault="004B536A" w:rsidP="004B5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«</w:t>
      </w:r>
      <w:r w:rsidR="00471BE5" w:rsidRPr="0047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бесплатно в собственность граждан Российской Федер</w:t>
      </w:r>
      <w:r w:rsidR="00471BE5" w:rsidRPr="00471B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1BE5" w:rsidRPr="00471BE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на добровольной основе занимаемых ими жилых помещений в муниц</w:t>
      </w:r>
      <w:r w:rsidR="00471BE5" w:rsidRPr="00471B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1BE5" w:rsidRPr="0047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жилищном фонде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5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нию.</w:t>
      </w:r>
    </w:p>
    <w:p w:rsidR="004B536A" w:rsidRPr="004B536A" w:rsidRDefault="004B536A" w:rsidP="004B5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D57A9F" w:rsidRDefault="004B536A" w:rsidP="004B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57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D57A9F" w:rsidRPr="00D57A9F" w:rsidRDefault="00D57A9F" w:rsidP="00D57A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57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Славянский район от 01 октября 2019 года № 2357 «Об утверждении административного регламента предоставления муниципальной услуги «Передача бесплатно в со</w:t>
      </w:r>
      <w:r w:rsidRPr="00D57A9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57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 граждан Российской Федерации на добровольной основе занима</w:t>
      </w:r>
      <w:r w:rsidRPr="00D57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7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ими жилых помещений в муниципальном жилищном фонде»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7A9F" w:rsidRDefault="00D57A9F" w:rsidP="00D57A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57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Славянский район от 28 июля 2020 года № 1485 «О внесении изменений в постановление администрации муниципального образования Славянский район от 01 октября 2019 года № 2357 «Об утверждении административного регламента предоста</w:t>
      </w:r>
      <w:r w:rsidRPr="00D57A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7A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«Передача бесплатно в собственность граждан Российской Федерации на добровольной основе занимаемых ими жилых пом</w:t>
      </w:r>
      <w:r w:rsidRPr="00D57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7A9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 в муниципальном жилищном фонде»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36A" w:rsidRPr="004B536A" w:rsidRDefault="00D57A9F" w:rsidP="004B53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r w:rsidR="004B536A" w:rsidRPr="004B536A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245E87">
        <w:rPr>
          <w:rFonts w:ascii="Times New Roman" w:eastAsia="Calibri" w:hAnsi="Times New Roman" w:cs="Times New Roman"/>
          <w:sz w:val="28"/>
          <w:szCs w:val="28"/>
        </w:rPr>
        <w:t>и</w:t>
      </w:r>
      <w:r w:rsidR="00245E87">
        <w:rPr>
          <w:rFonts w:ascii="Times New Roman" w:eastAsia="Calibri" w:hAnsi="Times New Roman" w:cs="Times New Roman"/>
          <w:sz w:val="28"/>
          <w:szCs w:val="28"/>
        </w:rPr>
        <w:t>с</w:t>
      </w:r>
      <w:r w:rsidR="00245E87">
        <w:rPr>
          <w:rFonts w:ascii="Times New Roman" w:eastAsia="Calibri" w:hAnsi="Times New Roman" w:cs="Times New Roman"/>
          <w:sz w:val="28"/>
          <w:szCs w:val="28"/>
        </w:rPr>
        <w:t xml:space="preserve">полняющего обязанности </w:t>
      </w:r>
      <w:r w:rsidR="00A828F4" w:rsidRPr="00A828F4">
        <w:rPr>
          <w:rFonts w:ascii="Times New Roman" w:eastAsia="Calibri" w:hAnsi="Times New Roman" w:cs="Times New Roman"/>
          <w:sz w:val="28"/>
          <w:szCs w:val="28"/>
        </w:rPr>
        <w:t>заместителя главы муниципального образования Сл</w:t>
      </w:r>
      <w:r w:rsidR="00A828F4" w:rsidRPr="00A828F4">
        <w:rPr>
          <w:rFonts w:ascii="Times New Roman" w:eastAsia="Calibri" w:hAnsi="Times New Roman" w:cs="Times New Roman"/>
          <w:sz w:val="28"/>
          <w:szCs w:val="28"/>
        </w:rPr>
        <w:t>а</w:t>
      </w:r>
      <w:r w:rsidR="00A828F4" w:rsidRPr="00A828F4">
        <w:rPr>
          <w:rFonts w:ascii="Times New Roman" w:eastAsia="Calibri" w:hAnsi="Times New Roman" w:cs="Times New Roman"/>
          <w:sz w:val="28"/>
          <w:szCs w:val="28"/>
        </w:rPr>
        <w:t>вянский район, начальника управления жи</w:t>
      </w:r>
      <w:r w:rsidR="00245E87">
        <w:rPr>
          <w:rFonts w:ascii="Times New Roman" w:eastAsia="Calibri" w:hAnsi="Times New Roman" w:cs="Times New Roman"/>
          <w:sz w:val="28"/>
          <w:szCs w:val="28"/>
        </w:rPr>
        <w:t>знеобеспечения, транспорта и свя</w:t>
      </w:r>
      <w:r w:rsidR="00A828F4" w:rsidRPr="00A828F4">
        <w:rPr>
          <w:rFonts w:ascii="Times New Roman" w:eastAsia="Calibri" w:hAnsi="Times New Roman" w:cs="Times New Roman"/>
          <w:sz w:val="28"/>
          <w:szCs w:val="28"/>
        </w:rPr>
        <w:t xml:space="preserve">зи </w:t>
      </w:r>
      <w:r w:rsidR="00245E87">
        <w:rPr>
          <w:rFonts w:ascii="Times New Roman" w:eastAsia="Calibri" w:hAnsi="Times New Roman" w:cs="Times New Roman"/>
          <w:sz w:val="28"/>
          <w:szCs w:val="28"/>
        </w:rPr>
        <w:t>В.А. Игнатова</w:t>
      </w:r>
      <w:r w:rsidR="004B536A" w:rsidRPr="004B53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36A" w:rsidRPr="004B536A" w:rsidRDefault="00D57A9F" w:rsidP="004B53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536A"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на следующий день после его официал</w:t>
      </w:r>
      <w:r w:rsidR="004B536A"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B536A"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обнародования. </w:t>
      </w:r>
    </w:p>
    <w:p w:rsidR="004B536A" w:rsidRPr="004B536A" w:rsidRDefault="004B536A" w:rsidP="004B53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4B536A" w:rsidRPr="004B536A" w:rsidRDefault="004B536A" w:rsidP="004B53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4B536A" w:rsidRPr="004B536A" w:rsidRDefault="004B536A" w:rsidP="004B536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</w:pPr>
      <w:r w:rsidRPr="004B536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834190" w:rsidRPr="00715F34" w:rsidRDefault="004B536A" w:rsidP="004B536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  <w:r w:rsidRPr="004B536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4B536A"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715F34" w:rsidRDefault="00715F34" w:rsidP="004B536A">
      <w:pPr>
        <w:widowControl w:val="0"/>
        <w:spacing w:after="0" w:line="240" w:lineRule="auto"/>
        <w:outlineLvl w:val="0"/>
        <w:sectPr w:rsidR="00715F34" w:rsidSect="004B536A">
          <w:headerReference w:type="even" r:id="rId7"/>
          <w:headerReference w:type="default" r:id="rId8"/>
          <w:headerReference w:type="firs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715F34" w:rsidRPr="00715F34" w:rsidRDefault="00715F34" w:rsidP="00715F34">
      <w:pPr>
        <w:widowControl w:val="0"/>
        <w:tabs>
          <w:tab w:val="left" w:pos="851"/>
        </w:tabs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sub_52"/>
      <w:r w:rsidRPr="00715F3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715F34" w:rsidRPr="00715F34" w:rsidRDefault="00715F34" w:rsidP="00715F34">
      <w:pPr>
        <w:widowControl w:val="0"/>
        <w:tabs>
          <w:tab w:val="left" w:pos="851"/>
        </w:tabs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15F34" w:rsidRPr="00715F34" w:rsidRDefault="00715F34" w:rsidP="00715F34">
      <w:pPr>
        <w:widowControl w:val="0"/>
        <w:tabs>
          <w:tab w:val="left" w:pos="851"/>
        </w:tabs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5F34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715F34" w:rsidRPr="00715F34" w:rsidRDefault="00715F34" w:rsidP="00715F34">
      <w:pPr>
        <w:widowControl w:val="0"/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2"/>
          <w:sz w:val="28"/>
          <w:szCs w:val="28"/>
          <w:lang w:bidi="ru-RU"/>
        </w:rPr>
      </w:pPr>
      <w:r w:rsidRPr="00715F34">
        <w:rPr>
          <w:rFonts w:ascii="Times New Roman" w:eastAsia="Arial" w:hAnsi="Times New Roman" w:cs="Times New Roman"/>
          <w:kern w:val="2"/>
          <w:sz w:val="28"/>
          <w:szCs w:val="28"/>
          <w:lang w:bidi="ru-RU"/>
        </w:rPr>
        <w:t>постановлением администрации</w:t>
      </w:r>
    </w:p>
    <w:p w:rsidR="00715F34" w:rsidRPr="00715F34" w:rsidRDefault="00715F34" w:rsidP="00715F34">
      <w:pPr>
        <w:widowControl w:val="0"/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2"/>
          <w:sz w:val="28"/>
          <w:szCs w:val="28"/>
          <w:lang w:bidi="ru-RU"/>
        </w:rPr>
      </w:pPr>
      <w:r w:rsidRPr="00715F34">
        <w:rPr>
          <w:rFonts w:ascii="Times New Roman" w:eastAsia="Arial" w:hAnsi="Times New Roman" w:cs="Times New Roman"/>
          <w:kern w:val="2"/>
          <w:sz w:val="28"/>
          <w:szCs w:val="28"/>
          <w:lang w:bidi="ru-RU"/>
        </w:rPr>
        <w:t>муниципального образования</w:t>
      </w:r>
    </w:p>
    <w:p w:rsidR="00715F34" w:rsidRPr="00715F34" w:rsidRDefault="00715F34" w:rsidP="00715F34">
      <w:pPr>
        <w:widowControl w:val="0"/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2"/>
          <w:sz w:val="28"/>
          <w:szCs w:val="28"/>
          <w:lang w:bidi="ru-RU"/>
        </w:rPr>
      </w:pPr>
      <w:r w:rsidRPr="00715F34">
        <w:rPr>
          <w:rFonts w:ascii="Times New Roman" w:eastAsia="Arial" w:hAnsi="Times New Roman" w:cs="Times New Roman"/>
          <w:kern w:val="2"/>
          <w:sz w:val="28"/>
          <w:szCs w:val="28"/>
          <w:lang w:bidi="ru-RU"/>
        </w:rPr>
        <w:t xml:space="preserve">Славянский район </w:t>
      </w:r>
    </w:p>
    <w:p w:rsidR="00715F34" w:rsidRPr="00715F34" w:rsidRDefault="00715F34" w:rsidP="00715F34">
      <w:pPr>
        <w:widowControl w:val="0"/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2"/>
          <w:sz w:val="28"/>
          <w:szCs w:val="28"/>
          <w:lang w:bidi="ru-RU"/>
        </w:rPr>
      </w:pPr>
      <w:r w:rsidRPr="00715F34">
        <w:rPr>
          <w:rFonts w:ascii="Times New Roman" w:eastAsia="Arial" w:hAnsi="Times New Roman" w:cs="Times New Roman"/>
          <w:kern w:val="2"/>
          <w:sz w:val="28"/>
          <w:szCs w:val="28"/>
          <w:lang w:bidi="ru-RU"/>
        </w:rPr>
        <w:t>от ____________ № ____________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widowControl w:val="0"/>
        <w:tabs>
          <w:tab w:val="left" w:pos="709"/>
        </w:tabs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5F3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715F34" w:rsidRPr="00715F34" w:rsidRDefault="00715F34" w:rsidP="00715F34">
      <w:pPr>
        <w:widowControl w:val="0"/>
        <w:tabs>
          <w:tab w:val="left" w:pos="709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34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715F34" w:rsidRPr="00715F34" w:rsidRDefault="00715F34" w:rsidP="00715F34">
      <w:pPr>
        <w:widowControl w:val="0"/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34">
        <w:rPr>
          <w:rFonts w:ascii="Times New Roman" w:hAnsi="Times New Roman" w:cs="Times New Roman"/>
          <w:b/>
          <w:sz w:val="28"/>
          <w:szCs w:val="28"/>
        </w:rPr>
        <w:t>«Передача бесплатно в собственность граждан Российской Федерации на добровольной основе занимаемых ими жилых помещений в муниципальном жилищном фонде»</w:t>
      </w:r>
    </w:p>
    <w:p w:rsidR="00715F34" w:rsidRPr="00715F34" w:rsidRDefault="00715F34" w:rsidP="00715F34">
      <w:pPr>
        <w:pStyle w:val="1"/>
        <w:widowControl w:val="0"/>
        <w:tabs>
          <w:tab w:val="left" w:pos="426"/>
        </w:tabs>
        <w:spacing w:before="0" w:beforeAutospacing="0" w:after="0" w:afterAutospacing="0"/>
        <w:rPr>
          <w:szCs w:val="28"/>
        </w:rPr>
      </w:pPr>
      <w:bookmarkStart w:id="1" w:name="sub_51"/>
      <w:r w:rsidRPr="00715F34">
        <w:rPr>
          <w:szCs w:val="28"/>
          <w:lang w:val="en-US"/>
        </w:rPr>
        <w:t>I</w:t>
      </w:r>
      <w:r w:rsidRPr="00715F34">
        <w:rPr>
          <w:szCs w:val="28"/>
        </w:rPr>
        <w:t>. Общие положения</w:t>
      </w:r>
    </w:p>
    <w:p w:rsidR="00715F34" w:rsidRPr="00715F34" w:rsidRDefault="00715F34" w:rsidP="00715F34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715F34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бесплатно в собственность граждан Российской Федерации на до</w:t>
      </w:r>
      <w:r w:rsidRPr="00715F34">
        <w:rPr>
          <w:rFonts w:ascii="Times New Roman" w:hAnsi="Times New Roman" w:cs="Times New Roman"/>
          <w:sz w:val="28"/>
          <w:szCs w:val="28"/>
        </w:rPr>
        <w:t>б</w:t>
      </w:r>
      <w:r w:rsidRPr="00715F34">
        <w:rPr>
          <w:rFonts w:ascii="Times New Roman" w:hAnsi="Times New Roman" w:cs="Times New Roman"/>
          <w:sz w:val="28"/>
          <w:szCs w:val="28"/>
        </w:rPr>
        <w:t>ровольной основе занимаемых ими жилых помещений в муниципальном ж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лищном фонде» (далее - Административный регламент) разработан в целях п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вышения качества исполнения и доступности результатов предоставления м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ниципальной услуги, создания комфортных условий для получателей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пальной услуги «Передача бесплатно в собственность граждан Российской Ф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дерации на добровольной основе занимаемых ими жилых помещений в мун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ципальном жилищном фонде»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1.2. </w:t>
      </w:r>
      <w:bookmarkEnd w:id="1"/>
      <w:r w:rsidRPr="00715F34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являются граждане Российской Федерации, проживающие на территории м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ниципального образования Славянский район, имеющие право пользования жилыми помещениями муниципального жилищного фонда на условиях соц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ального найма.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ги может обратиться его представитель, который предъявляет документ, уд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ниципальных услуг (далее - комплексный запрос).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1.2.1. Жилые помещения, в которых проживают исключительно несове</w:t>
      </w:r>
      <w:r w:rsidRPr="00715F34">
        <w:rPr>
          <w:rFonts w:ascii="Times New Roman" w:hAnsi="Times New Roman" w:cs="Times New Roman"/>
          <w:sz w:val="28"/>
          <w:szCs w:val="28"/>
        </w:rPr>
        <w:t>р</w:t>
      </w:r>
      <w:r w:rsidRPr="00715F34">
        <w:rPr>
          <w:rFonts w:ascii="Times New Roman" w:hAnsi="Times New Roman" w:cs="Times New Roman"/>
          <w:sz w:val="28"/>
          <w:szCs w:val="28"/>
        </w:rPr>
        <w:t>шеннолетние в возрасте до 14 лет, передаются им в собственность по заявл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нию родителей (усыновителей), опекунов с предварительного разрешения о</w:t>
      </w:r>
      <w:r w:rsidRPr="00715F34">
        <w:rPr>
          <w:rFonts w:ascii="Times New Roman" w:hAnsi="Times New Roman" w:cs="Times New Roman"/>
          <w:sz w:val="28"/>
          <w:szCs w:val="28"/>
        </w:rPr>
        <w:t>р</w:t>
      </w:r>
      <w:r w:rsidRPr="00715F34">
        <w:rPr>
          <w:rFonts w:ascii="Times New Roman" w:hAnsi="Times New Roman" w:cs="Times New Roman"/>
          <w:sz w:val="28"/>
          <w:szCs w:val="28"/>
        </w:rPr>
        <w:lastRenderedPageBreak/>
        <w:t>ганов опеки и попечительства либо по инициативе указанных органов. Жилые помещения, в которых проживают исключительно несовершеннолетние в во</w:t>
      </w:r>
      <w:r w:rsidRPr="00715F34">
        <w:rPr>
          <w:rFonts w:ascii="Times New Roman" w:hAnsi="Times New Roman" w:cs="Times New Roman"/>
          <w:sz w:val="28"/>
          <w:szCs w:val="28"/>
        </w:rPr>
        <w:t>з</w:t>
      </w:r>
      <w:r w:rsidRPr="00715F34">
        <w:rPr>
          <w:rFonts w:ascii="Times New Roman" w:hAnsi="Times New Roman" w:cs="Times New Roman"/>
          <w:sz w:val="28"/>
          <w:szCs w:val="28"/>
        </w:rPr>
        <w:t>расте от 14 до 18 лет, передаются им в собственность по их заявлению с согл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сия родителей (усыновителей), попечителей и органов опеки и попечительства.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 случае смерти родителей, а также в иных случаях утраты попечения р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дителей, если в жилом помещении остались проживать исключительно нес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вершеннолетние, органы опеки и попечительства, руководители учреждений для детей-сирот и детей, оставшихся без попечения родителей, опекуны (поп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чители), приемные родители или иные законные представители несовершенн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летних в течение трех месяцев оформляют договор передачи жилого помещ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ния в собственность детям-сиротам и детям, оставшимся без попечения родит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лей. Договоры передачи жилых помещений в собственность несовершенноле</w:t>
      </w:r>
      <w:r w:rsidRPr="00715F34">
        <w:rPr>
          <w:rFonts w:ascii="Times New Roman" w:hAnsi="Times New Roman" w:cs="Times New Roman"/>
          <w:sz w:val="28"/>
          <w:szCs w:val="28"/>
        </w:rPr>
        <w:t>т</w:t>
      </w:r>
      <w:r w:rsidRPr="00715F34">
        <w:rPr>
          <w:rFonts w:ascii="Times New Roman" w:hAnsi="Times New Roman" w:cs="Times New Roman"/>
          <w:sz w:val="28"/>
          <w:szCs w:val="28"/>
        </w:rPr>
        <w:t>ним, не достигшим возраста 14 лет, оформляются по заявлениям их з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конных представителей с предварительного разрешения органов опеки и попечител</w:t>
      </w:r>
      <w:r w:rsidRPr="00715F34">
        <w:rPr>
          <w:rFonts w:ascii="Times New Roman" w:hAnsi="Times New Roman" w:cs="Times New Roman"/>
          <w:sz w:val="28"/>
          <w:szCs w:val="28"/>
        </w:rPr>
        <w:t>ь</w:t>
      </w:r>
      <w:r w:rsidRPr="00715F34">
        <w:rPr>
          <w:rFonts w:ascii="Times New Roman" w:hAnsi="Times New Roman" w:cs="Times New Roman"/>
          <w:sz w:val="28"/>
          <w:szCs w:val="28"/>
        </w:rPr>
        <w:t>ства или при необходимости по инициативе таких органов. Указанные догов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ры несовершеннолетними, достигшими возраста 14 лет, оформляются самост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ятельно с согласия их законных представителей и органов опеки и попечител</w:t>
      </w:r>
      <w:r w:rsidRPr="00715F34">
        <w:rPr>
          <w:rFonts w:ascii="Times New Roman" w:hAnsi="Times New Roman" w:cs="Times New Roman"/>
          <w:sz w:val="28"/>
          <w:szCs w:val="28"/>
        </w:rPr>
        <w:t>ь</w:t>
      </w:r>
      <w:r w:rsidRPr="00715F34">
        <w:rPr>
          <w:rFonts w:ascii="Times New Roman" w:hAnsi="Times New Roman" w:cs="Times New Roman"/>
          <w:sz w:val="28"/>
          <w:szCs w:val="28"/>
        </w:rPr>
        <w:t>ства.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Несовершеннолетние, ставшие собственниками занимаемого жилого п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мещения в порядке его приватизации, сохраняют право на однократную бе</w:t>
      </w:r>
      <w:r w:rsidRPr="00715F34">
        <w:rPr>
          <w:rFonts w:ascii="Times New Roman" w:hAnsi="Times New Roman" w:cs="Times New Roman"/>
          <w:sz w:val="28"/>
          <w:szCs w:val="28"/>
        </w:rPr>
        <w:t>с</w:t>
      </w:r>
      <w:r w:rsidRPr="00715F34">
        <w:rPr>
          <w:rFonts w:ascii="Times New Roman" w:hAnsi="Times New Roman" w:cs="Times New Roman"/>
          <w:sz w:val="28"/>
          <w:szCs w:val="28"/>
        </w:rPr>
        <w:t>платную приватизацию жилого помещения в государственном или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пальном жилищном фонде после достижения ими совершеннолетия.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1.3. Порядок получения информации заявителями по вопросам предоста</w:t>
      </w:r>
      <w:r w:rsidRPr="00715F34">
        <w:rPr>
          <w:rFonts w:ascii="Times New Roman" w:hAnsi="Times New Roman" w:cs="Times New Roman"/>
          <w:sz w:val="28"/>
          <w:szCs w:val="28"/>
        </w:rPr>
        <w:t>в</w:t>
      </w:r>
      <w:r w:rsidRPr="00715F34">
        <w:rPr>
          <w:rFonts w:ascii="Times New Roman" w:hAnsi="Times New Roman" w:cs="Times New Roman"/>
          <w:sz w:val="28"/>
          <w:szCs w:val="28"/>
        </w:rPr>
        <w:t>ления муниципальной услуги и услуг, которые являются необходимыми и об</w:t>
      </w:r>
      <w:r w:rsidRPr="00715F34">
        <w:rPr>
          <w:rFonts w:ascii="Times New Roman" w:hAnsi="Times New Roman" w:cs="Times New Roman"/>
          <w:sz w:val="28"/>
          <w:szCs w:val="28"/>
        </w:rPr>
        <w:t>я</w:t>
      </w:r>
      <w:r w:rsidRPr="00715F34">
        <w:rPr>
          <w:rFonts w:ascii="Times New Roman" w:hAnsi="Times New Roman" w:cs="Times New Roman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ется: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государственных и м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ниципальных услуг Краснодарского края (далее – МФЦ);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 xml:space="preserve">непосредственно в </w:t>
      </w:r>
      <w:r w:rsidRPr="00715F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Славя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>ский район (далее – Администрация);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715F34" w:rsidRPr="00715F34" w:rsidRDefault="00715F34" w:rsidP="00715F34">
      <w:pPr>
        <w:widowControl w:val="0"/>
        <w:tabs>
          <w:tab w:val="num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посредством размещения в информационно-телекоммуникационных с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тов и т.д.);</w:t>
      </w:r>
    </w:p>
    <w:p w:rsidR="00715F34" w:rsidRPr="00715F34" w:rsidRDefault="00715F34" w:rsidP="00715F34">
      <w:pPr>
        <w:widowControl w:val="0"/>
        <w:tabs>
          <w:tab w:val="left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посредством Единого бесплатного многоканального номера 8-800-1000-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900 (понедельник-пятница с 9-00 до 18-00).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ществляется: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</w:rPr>
        <w:t>в МФЦ;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 xml:space="preserve">непосредственно в </w:t>
      </w:r>
      <w:r w:rsidRPr="00715F34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ется открытой и общедоступной.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bookmarkStart w:id="2" w:name="sub_216"/>
      <w:r w:rsidRPr="00715F3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достоверность предоставляемой информации;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четкость в изложении информации;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полнота информации;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наглядность форм предоставляемой информации;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удобство и доступность получения информации;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оперативность предоставления информации.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3" w:name="sub_217"/>
      <w:r w:rsidRPr="00715F34">
        <w:rPr>
          <w:rFonts w:ascii="Times New Roman" w:hAnsi="Times New Roman" w:cs="Times New Roman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индивидуальное информирование;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публичное информирование.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4" w:name="sub_218"/>
      <w:r w:rsidRPr="00715F34">
        <w:rPr>
          <w:rFonts w:ascii="Times New Roman" w:hAnsi="Times New Roman" w:cs="Times New Roman"/>
          <w:sz w:val="28"/>
          <w:szCs w:val="28"/>
          <w:lang w:eastAsia="ar-SA"/>
        </w:rPr>
        <w:t>Информирование проводится в форме:</w:t>
      </w:r>
    </w:p>
    <w:bookmarkEnd w:id="4"/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устного информирования;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письменного информирования.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5" w:name="sub_219"/>
      <w:r w:rsidRPr="00715F34">
        <w:rPr>
          <w:rFonts w:ascii="Times New Roman" w:hAnsi="Times New Roman" w:cs="Times New Roman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 xml:space="preserve">трудниками </w:t>
      </w:r>
      <w:r w:rsidRPr="00715F34">
        <w:rPr>
          <w:rFonts w:ascii="Times New Roman" w:hAnsi="Times New Roman" w:cs="Times New Roman"/>
          <w:sz w:val="28"/>
          <w:szCs w:val="28"/>
        </w:rPr>
        <w:t>МФЦ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щении граждан за информацией:</w:t>
      </w:r>
    </w:p>
    <w:bookmarkEnd w:id="5"/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при личном обращении;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по телефону.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ные вопросы, а в случае необходимости с привлечением других специал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стов. Время ожидания граждан при индивидуальном устном информировании не может превышать 15 минут. Индивидуальное устное информирование ка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ж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дого гражданина сотрудник осуществляет не более 15 минут.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го информирования.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Звонки от граждан по вопросу информирования о порядке предоставл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 xml:space="preserve">ния Муниципальной услуги принимаются в соответствии с графиком работы </w:t>
      </w:r>
      <w:r w:rsidRPr="00715F34">
        <w:rPr>
          <w:rFonts w:ascii="Times New Roman" w:hAnsi="Times New Roman" w:cs="Times New Roman"/>
          <w:sz w:val="28"/>
          <w:szCs w:val="28"/>
        </w:rPr>
        <w:t>МФЦ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, а также непосредственно Администрации. Разговор не должен продо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л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жаться более 15 минут.</w:t>
      </w:r>
      <w:bookmarkStart w:id="6" w:name="sub_2113"/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715F34">
        <w:rPr>
          <w:rFonts w:ascii="Times New Roman" w:hAnsi="Times New Roman" w:cs="Times New Roman"/>
          <w:sz w:val="28"/>
          <w:szCs w:val="28"/>
        </w:rPr>
        <w:t>МФЦ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ч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товых отправлений.</w:t>
      </w:r>
      <w:bookmarkEnd w:id="7"/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715F34" w:rsidRPr="00715F34" w:rsidRDefault="00715F34" w:rsidP="00715F34">
      <w:pPr>
        <w:widowControl w:val="0"/>
        <w:spacing w:after="0" w:line="240" w:lineRule="auto"/>
        <w:ind w:left="3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тернет-сайте Администрации (</w:t>
      </w:r>
      <w:r w:rsidRPr="00715F34">
        <w:rPr>
          <w:rFonts w:ascii="Times New Roman" w:hAnsi="Times New Roman" w:cs="Times New Roman"/>
          <w:sz w:val="28"/>
          <w:szCs w:val="28"/>
        </w:rPr>
        <w:t>slavyansk.ru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715F34" w:rsidRPr="00715F34" w:rsidRDefault="00715F34" w:rsidP="00715F34">
      <w:pPr>
        <w:widowControl w:val="0"/>
        <w:spacing w:after="0" w:line="240" w:lineRule="auto"/>
        <w:ind w:left="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ставления муниципальной услуги, и в многофункциональном центре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(gosuslugi.ru/</w:t>
      </w:r>
      <w:proofErr w:type="spellStart"/>
      <w:r w:rsidRPr="00715F3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715F34">
        <w:rPr>
          <w:rFonts w:ascii="Times New Roman" w:hAnsi="Times New Roman" w:cs="Times New Roman"/>
          <w:sz w:val="28"/>
          <w:szCs w:val="28"/>
        </w:rPr>
        <w:t>/2340200010000478800), Региональном портале (pgu.krasnodar.ru/</w:t>
      </w:r>
      <w:proofErr w:type="spellStart"/>
      <w:r w:rsidRPr="00715F3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715F3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15F34">
        <w:rPr>
          <w:rFonts w:ascii="Times New Roman" w:hAnsi="Times New Roman" w:cs="Times New Roman"/>
          <w:sz w:val="28"/>
          <w:szCs w:val="28"/>
        </w:rPr>
        <w:t>detail.php?orgID</w:t>
      </w:r>
      <w:proofErr w:type="spellEnd"/>
      <w:r w:rsidRPr="00715F34">
        <w:rPr>
          <w:rFonts w:ascii="Times New Roman" w:hAnsi="Times New Roman" w:cs="Times New Roman"/>
          <w:sz w:val="28"/>
          <w:szCs w:val="28"/>
        </w:rPr>
        <w:t>=158512) размещается следующая информация: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lastRenderedPageBreak/>
        <w:t>1) место нахождения и графики работы органа, предоставляющего мун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ципальную услугу, его структурных подразделений, предоставляющих мун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ципальную услугу, государственных и муниципальных органов и организаций, о</w:t>
      </w:r>
      <w:r w:rsidRPr="00715F34">
        <w:rPr>
          <w:rFonts w:ascii="Times New Roman" w:hAnsi="Times New Roman" w:cs="Times New Roman"/>
          <w:sz w:val="28"/>
          <w:szCs w:val="28"/>
        </w:rPr>
        <w:t>б</w:t>
      </w:r>
      <w:r w:rsidRPr="00715F34">
        <w:rPr>
          <w:rFonts w:ascii="Times New Roman" w:hAnsi="Times New Roman" w:cs="Times New Roman"/>
          <w:sz w:val="28"/>
          <w:szCs w:val="28"/>
        </w:rPr>
        <w:t>ращение в которые необходимо для получения муниципальной услуги;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2) справочные телефоны структурных подразделений органа, предоста</w:t>
      </w:r>
      <w:r w:rsidRPr="00715F34">
        <w:rPr>
          <w:rFonts w:ascii="Times New Roman" w:hAnsi="Times New Roman" w:cs="Times New Roman"/>
          <w:sz w:val="28"/>
          <w:szCs w:val="28"/>
        </w:rPr>
        <w:t>в</w:t>
      </w:r>
      <w:r w:rsidRPr="00715F34">
        <w:rPr>
          <w:rFonts w:ascii="Times New Roman" w:hAnsi="Times New Roman" w:cs="Times New Roman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3) адреса электронной почты и (или) формы обратной связи органа,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ставляющего муниципальную услугу, в сети «Интернет»;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4) исчерпывающий перечень документов, необходимых для предоставл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715F34">
        <w:rPr>
          <w:rFonts w:ascii="Times New Roman" w:hAnsi="Times New Roman" w:cs="Times New Roman"/>
          <w:sz w:val="28"/>
          <w:szCs w:val="28"/>
        </w:rPr>
        <w:t>б</w:t>
      </w:r>
      <w:r w:rsidRPr="00715F34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5) круг заявителей;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6) срок предоставления Муниципальной услуги;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7) результаты предоставления Муниципальной услуги, порядок предста</w:t>
      </w:r>
      <w:r w:rsidRPr="00715F34">
        <w:rPr>
          <w:rFonts w:ascii="Times New Roman" w:hAnsi="Times New Roman" w:cs="Times New Roman"/>
          <w:sz w:val="28"/>
          <w:szCs w:val="28"/>
        </w:rPr>
        <w:t>в</w:t>
      </w:r>
      <w:r w:rsidRPr="00715F34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8) размер государственной пошлины, взимаемой за предоставление Мун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715F34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</w:t>
      </w:r>
      <w:r w:rsidRPr="00715F34">
        <w:rPr>
          <w:rFonts w:ascii="Times New Roman" w:hAnsi="Times New Roman" w:cs="Times New Roman"/>
          <w:sz w:val="28"/>
          <w:szCs w:val="28"/>
        </w:rPr>
        <w:t>в</w:t>
      </w:r>
      <w:r w:rsidRPr="00715F34"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пальной услуги на основании сведений, содержащихся в федеральной госуда</w:t>
      </w:r>
      <w:r w:rsidRPr="00715F34">
        <w:rPr>
          <w:rFonts w:ascii="Times New Roman" w:hAnsi="Times New Roman" w:cs="Times New Roman"/>
          <w:sz w:val="28"/>
          <w:szCs w:val="28"/>
        </w:rPr>
        <w:t>р</w:t>
      </w:r>
      <w:r w:rsidRPr="00715F34">
        <w:rPr>
          <w:rFonts w:ascii="Times New Roman" w:hAnsi="Times New Roman" w:cs="Times New Roman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ские средства заявителя требует заключения лицензионного или иного согл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715F34">
        <w:rPr>
          <w:rFonts w:ascii="Times New Roman" w:hAnsi="Times New Roman" w:cs="Times New Roman"/>
          <w:sz w:val="28"/>
          <w:szCs w:val="28"/>
        </w:rPr>
        <w:br/>
        <w:t>им персональных данных.</w:t>
      </w:r>
    </w:p>
    <w:p w:rsidR="00715F34" w:rsidRPr="00715F34" w:rsidRDefault="00715F34" w:rsidP="00715F34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д</w:t>
      </w:r>
      <w:r w:rsidRPr="00715F34">
        <w:rPr>
          <w:rFonts w:ascii="Times New Roman" w:hAnsi="Times New Roman" w:cs="Times New Roman"/>
          <w:sz w:val="28"/>
          <w:szCs w:val="28"/>
        </w:rPr>
        <w:t>министрации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, размещается следующая информация:</w:t>
      </w:r>
    </w:p>
    <w:p w:rsidR="00715F34" w:rsidRPr="00715F34" w:rsidRDefault="00715F34" w:rsidP="00715F34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держащих нормы, регулирующие деятельность по оказанию Муниципальной услуги;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краткое описание порядка предоставления услуги;</w:t>
      </w:r>
    </w:p>
    <w:p w:rsidR="00715F34" w:rsidRPr="00715F34" w:rsidRDefault="00715F34" w:rsidP="00715F34">
      <w:pPr>
        <w:widowControl w:val="0"/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715F34" w:rsidRPr="00715F34" w:rsidRDefault="00715F34" w:rsidP="00715F34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ниципальной услуги;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715F34" w:rsidRPr="00715F34" w:rsidRDefault="00715F34" w:rsidP="00715F34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715F34" w:rsidRPr="00715F34" w:rsidRDefault="00715F34" w:rsidP="00715F3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ся Муниципальная услуга.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F34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могут участвовать МФЦ. И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>формация о местонахождении и графике работы, справочных телефонах, оф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715F34">
        <w:rPr>
          <w:rFonts w:ascii="Times New Roman" w:hAnsi="Times New Roman" w:cs="Times New Roman"/>
          <w:sz w:val="28"/>
          <w:szCs w:val="28"/>
        </w:rPr>
        <w:t>р</w:t>
      </w:r>
      <w:r w:rsidRPr="00715F34">
        <w:rPr>
          <w:rFonts w:ascii="Times New Roman" w:hAnsi="Times New Roman" w:cs="Times New Roman"/>
          <w:sz w:val="28"/>
          <w:szCs w:val="28"/>
        </w:rPr>
        <w:t xml:space="preserve">ского края в информационно-телекоммуникационной сети «Интернет» 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Единый портал МФЦ КК) </w:t>
      </w:r>
      <w:r w:rsidRPr="00715F34">
        <w:rPr>
          <w:rFonts w:ascii="Times New Roman" w:hAnsi="Times New Roman" w:cs="Times New Roman"/>
          <w:sz w:val="28"/>
          <w:szCs w:val="28"/>
        </w:rPr>
        <w:t>- e-mfc.ru.</w:t>
      </w:r>
    </w:p>
    <w:p w:rsidR="00715F34" w:rsidRPr="00715F34" w:rsidRDefault="00715F34" w:rsidP="00715F34">
      <w:pPr>
        <w:pStyle w:val="1"/>
        <w:widowControl w:val="0"/>
        <w:spacing w:before="0" w:beforeAutospacing="0" w:after="0" w:afterAutospacing="0"/>
        <w:rPr>
          <w:szCs w:val="28"/>
        </w:rPr>
      </w:pPr>
      <w:r w:rsidRPr="00715F34">
        <w:rPr>
          <w:szCs w:val="28"/>
          <w:lang w:val="en-US"/>
        </w:rPr>
        <w:t>II</w:t>
      </w:r>
      <w:r w:rsidRPr="00715F34">
        <w:rPr>
          <w:szCs w:val="28"/>
        </w:rPr>
        <w:t>. Стандарт предоставления муниципальной услуги</w:t>
      </w:r>
    </w:p>
    <w:p w:rsidR="00715F34" w:rsidRPr="00715F34" w:rsidRDefault="00715F34" w:rsidP="00715F3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2.1. Наименование Муниципальной услуги - «Передача бесплатно в со</w:t>
      </w:r>
      <w:r w:rsidRPr="00715F34">
        <w:rPr>
          <w:rFonts w:ascii="Times New Roman" w:hAnsi="Times New Roman" w:cs="Times New Roman"/>
          <w:sz w:val="28"/>
          <w:szCs w:val="28"/>
        </w:rPr>
        <w:t>б</w:t>
      </w:r>
      <w:r w:rsidRPr="00715F34">
        <w:rPr>
          <w:rFonts w:ascii="Times New Roman" w:hAnsi="Times New Roman" w:cs="Times New Roman"/>
          <w:sz w:val="28"/>
          <w:szCs w:val="28"/>
        </w:rPr>
        <w:t>ственность граждан Российской Федерации на добровольной основе занима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мых ими жилых помещений в муниципальном жилищном фонде».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через управл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ние жизнеобеспечения, транспорта и связи администрации муниципального о</w:t>
      </w:r>
      <w:r w:rsidRPr="00715F34">
        <w:rPr>
          <w:rFonts w:ascii="Times New Roman" w:hAnsi="Times New Roman" w:cs="Times New Roman"/>
          <w:sz w:val="28"/>
          <w:szCs w:val="28"/>
        </w:rPr>
        <w:t>б</w:t>
      </w:r>
      <w:r w:rsidRPr="00715F34">
        <w:rPr>
          <w:rFonts w:ascii="Times New Roman" w:hAnsi="Times New Roman" w:cs="Times New Roman"/>
          <w:sz w:val="28"/>
          <w:szCs w:val="28"/>
        </w:rPr>
        <w:t>разования Славянский район (далее – Управление).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МФЦ;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Краснодарскому краю (далее - </w:t>
      </w:r>
      <w:proofErr w:type="spellStart"/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F34">
        <w:rPr>
          <w:rFonts w:ascii="Times New Roman" w:hAnsi="Times New Roman" w:cs="Times New Roman"/>
          <w:sz w:val="28"/>
          <w:szCs w:val="28"/>
        </w:rPr>
        <w:t>ГУП КК «</w:t>
      </w:r>
      <w:proofErr w:type="spellStart"/>
      <w:r w:rsidRPr="00715F34"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 w:rsidRPr="00715F34">
        <w:rPr>
          <w:rFonts w:ascii="Times New Roman" w:hAnsi="Times New Roman" w:cs="Times New Roman"/>
          <w:sz w:val="28"/>
          <w:szCs w:val="28"/>
        </w:rPr>
        <w:t xml:space="preserve"> - Краевое БТИ» по городу Славянску-на-Кубани и Славянскому району (далее – Краевое БТИ);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Отдел УФМС России по Краснодарскому краю в Славянском районе;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управление по муниципальному имуществу и земельным отношениям а</w:t>
      </w:r>
      <w:r w:rsidRPr="00715F34">
        <w:rPr>
          <w:rFonts w:ascii="Times New Roman" w:hAnsi="Times New Roman" w:cs="Times New Roman"/>
          <w:sz w:val="28"/>
          <w:szCs w:val="28"/>
        </w:rPr>
        <w:t>д</w:t>
      </w:r>
      <w:r w:rsidRPr="00715F34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Славянский район;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5F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715F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715F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пальной услуги по экстерриториальному принципу.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715F34">
        <w:rPr>
          <w:rFonts w:ascii="Times New Roman" w:hAnsi="Times New Roman" w:cs="Times New Roman"/>
          <w:sz w:val="28"/>
          <w:szCs w:val="28"/>
        </w:rPr>
        <w:t>ю</w:t>
      </w:r>
      <w:r w:rsidRPr="00715F34">
        <w:rPr>
          <w:rFonts w:ascii="Times New Roman" w:hAnsi="Times New Roman" w:cs="Times New Roman"/>
          <w:sz w:val="28"/>
          <w:szCs w:val="28"/>
        </w:rPr>
        <w:t>ченных уполномоченным многофункциональным центром с федеральными о</w:t>
      </w:r>
      <w:r w:rsidRPr="00715F34">
        <w:rPr>
          <w:rFonts w:ascii="Times New Roman" w:hAnsi="Times New Roman" w:cs="Times New Roman"/>
          <w:sz w:val="28"/>
          <w:szCs w:val="28"/>
        </w:rPr>
        <w:t>р</w:t>
      </w:r>
      <w:r w:rsidRPr="00715F34">
        <w:rPr>
          <w:rFonts w:ascii="Times New Roman" w:hAnsi="Times New Roman" w:cs="Times New Roman"/>
          <w:sz w:val="28"/>
          <w:szCs w:val="28"/>
        </w:rPr>
        <w:t>ганами исполнительной власти, органами внебюджетных фондов, органом и</w:t>
      </w:r>
      <w:r w:rsidRPr="00715F34">
        <w:rPr>
          <w:rFonts w:ascii="Times New Roman" w:hAnsi="Times New Roman" w:cs="Times New Roman"/>
          <w:sz w:val="28"/>
          <w:szCs w:val="28"/>
        </w:rPr>
        <w:t>с</w:t>
      </w:r>
      <w:r w:rsidRPr="00715F34">
        <w:rPr>
          <w:rFonts w:ascii="Times New Roman" w:hAnsi="Times New Roman" w:cs="Times New Roman"/>
          <w:sz w:val="28"/>
          <w:szCs w:val="28"/>
        </w:rPr>
        <w:t>полнительной власти Краснодарского края, органами местного самоуправл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ния в Краснодарском крае.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может являться: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kern w:val="2"/>
          <w:sz w:val="28"/>
          <w:szCs w:val="28"/>
        </w:rPr>
        <w:t>постановление Администрации о передаче жилого помещения муниц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пального жилищного фонда в собственность гражданина в порядке приватиз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ции</w:t>
      </w:r>
      <w:r w:rsidRPr="00715F34">
        <w:rPr>
          <w:rFonts w:ascii="Times New Roman" w:hAnsi="Times New Roman" w:cs="Times New Roman"/>
          <w:sz w:val="28"/>
          <w:szCs w:val="28"/>
        </w:rPr>
        <w:t>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kern w:val="2"/>
          <w:sz w:val="28"/>
          <w:szCs w:val="28"/>
        </w:rPr>
        <w:t>договор о передаче жилого помещения муниципального жилищного фо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н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да в собственность гражданина в порядке приватизации;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kern w:val="2"/>
          <w:sz w:val="28"/>
          <w:szCs w:val="28"/>
        </w:rPr>
        <w:t>отказ в предоставлении Муниципальной услуги.</w:t>
      </w:r>
    </w:p>
    <w:p w:rsidR="00715F34" w:rsidRPr="00715F34" w:rsidRDefault="00715F34" w:rsidP="00715F34">
      <w:pPr>
        <w:widowControl w:val="0"/>
        <w:snapToGri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лем: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kern w:val="2"/>
          <w:sz w:val="28"/>
          <w:szCs w:val="28"/>
        </w:rPr>
        <w:t>копии постановления Администрации о передаче жилого помещения м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ниципального жилищного фонда в собственность гражданина в порядке прив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тизации</w:t>
      </w:r>
      <w:r w:rsidRPr="00715F34">
        <w:rPr>
          <w:rFonts w:ascii="Times New Roman" w:hAnsi="Times New Roman" w:cs="Times New Roman"/>
          <w:sz w:val="28"/>
          <w:szCs w:val="28"/>
        </w:rPr>
        <w:t>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kern w:val="2"/>
          <w:sz w:val="28"/>
          <w:szCs w:val="28"/>
        </w:rPr>
        <w:t>договора о передаче жилого помещения муниципального жилищного фо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н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да в собственность гражданина 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>;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уведомления об отказе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предоставлении Муниципальной услуги</w:t>
      </w:r>
      <w:r w:rsidRPr="00715F34">
        <w:rPr>
          <w:rFonts w:ascii="Times New Roman" w:hAnsi="Times New Roman" w:cs="Times New Roman"/>
          <w:sz w:val="28"/>
          <w:szCs w:val="28"/>
        </w:rPr>
        <w:t>.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мента.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экстерриториальн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му принципу в виде электронных документов и (или) электронных образов 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ния Муниципальной услуги на бумажном носителе имеет право обратиться неп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средственно в Администрацию.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тельством Российской Федерации, срок выдачи (направления) документов, я</w:t>
      </w:r>
      <w:r w:rsidRPr="00715F34">
        <w:rPr>
          <w:rFonts w:ascii="Times New Roman" w:hAnsi="Times New Roman" w:cs="Times New Roman"/>
          <w:sz w:val="28"/>
          <w:szCs w:val="28"/>
        </w:rPr>
        <w:t>в</w:t>
      </w:r>
      <w:r w:rsidRPr="00715F34">
        <w:rPr>
          <w:rFonts w:ascii="Times New Roman" w:hAnsi="Times New Roman" w:cs="Times New Roman"/>
          <w:sz w:val="28"/>
          <w:szCs w:val="28"/>
        </w:rPr>
        <w:t>ляющихся результатом предоставления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составляет 60 дней со дня поступления заявления 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715F34">
        <w:rPr>
          <w:rFonts w:ascii="Times New Roman" w:hAnsi="Times New Roman" w:cs="Times New Roman"/>
          <w:sz w:val="28"/>
          <w:szCs w:val="28"/>
        </w:rPr>
        <w:t>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ставления Муниципальной услуги, составляет 3 дня.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2.5. Нормативные правовые акты, регулирующие предоставление Мун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715F3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размещен на официальном сайте Администрации  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(slavyansk.ru/</w:t>
      </w:r>
      <w:proofErr w:type="spellStart"/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/a-1972.html), </w:t>
      </w:r>
      <w:r w:rsidRPr="00715F34">
        <w:rPr>
          <w:rFonts w:ascii="Times New Roman" w:hAnsi="Times New Roman" w:cs="Times New Roman"/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715F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5F34">
        <w:rPr>
          <w:rFonts w:ascii="Times New Roman" w:hAnsi="Times New Roman" w:cs="Times New Roman"/>
          <w:sz w:val="28"/>
          <w:szCs w:val="28"/>
        </w:rPr>
        <w:t>(gosuslugi.ru/</w:t>
      </w:r>
      <w:proofErr w:type="spellStart"/>
      <w:r w:rsidRPr="00715F3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715F34">
        <w:rPr>
          <w:rFonts w:ascii="Times New Roman" w:hAnsi="Times New Roman" w:cs="Times New Roman"/>
          <w:sz w:val="28"/>
          <w:szCs w:val="28"/>
        </w:rPr>
        <w:t>/2340200010000478800), Региональном портале (</w:t>
      </w:r>
      <w:proofErr w:type="spellStart"/>
      <w:r w:rsidRPr="00715F34">
        <w:rPr>
          <w:rFonts w:ascii="Times New Roman" w:hAnsi="Times New Roman" w:cs="Times New Roman"/>
          <w:sz w:val="28"/>
          <w:szCs w:val="28"/>
        </w:rPr>
        <w:t>pgu.kras</w:t>
      </w:r>
      <w:proofErr w:type="spellEnd"/>
      <w:r w:rsidRPr="00715F3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15F34">
        <w:rPr>
          <w:rFonts w:ascii="Times New Roman" w:hAnsi="Times New Roman" w:cs="Times New Roman"/>
          <w:sz w:val="28"/>
          <w:szCs w:val="28"/>
        </w:rPr>
        <w:t>odar.ru/</w:t>
      </w:r>
      <w:proofErr w:type="spellStart"/>
      <w:r w:rsidRPr="00715F3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715F3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15F34">
        <w:rPr>
          <w:rFonts w:ascii="Times New Roman" w:hAnsi="Times New Roman" w:cs="Times New Roman"/>
          <w:sz w:val="28"/>
          <w:szCs w:val="28"/>
        </w:rPr>
        <w:t>detail.php?orgID</w:t>
      </w:r>
      <w:proofErr w:type="spellEnd"/>
      <w:r w:rsidRPr="00715F34">
        <w:rPr>
          <w:rFonts w:ascii="Times New Roman" w:hAnsi="Times New Roman" w:cs="Times New Roman"/>
          <w:sz w:val="28"/>
          <w:szCs w:val="28"/>
        </w:rPr>
        <w:t>=158512).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0"/>
        <w:gridCol w:w="4410"/>
        <w:gridCol w:w="2078"/>
        <w:gridCol w:w="2661"/>
      </w:tblGrid>
      <w:tr w:rsidR="00715F34" w:rsidRPr="00715F34" w:rsidTr="00715F34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Тип документа (оригинал, к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пия)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15F34" w:rsidRPr="00715F34" w:rsidTr="00715F3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Документы, предоставляемые заявителем:</w:t>
            </w: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715F34">
              <w:rPr>
                <w:rFonts w:eastAsia="Arial CYR"/>
                <w:sz w:val="28"/>
                <w:szCs w:val="28"/>
              </w:rPr>
              <w:t>подлинник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Для использования в работе</w:t>
            </w: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ность заявителя либо его предст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вителя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715F34">
              <w:rPr>
                <w:rFonts w:eastAsia="Arial CYR"/>
                <w:sz w:val="28"/>
                <w:szCs w:val="28"/>
              </w:rPr>
              <w:t>подлинник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Для снятия копии</w:t>
            </w: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по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номочия представителя в соотве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ствии с законодательством Росси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Для использования в работе</w:t>
            </w: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Доверенность на приватизацию временно отсутствующих членов семьи, находящихся на учебе, на службе в армии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715F34">
              <w:rPr>
                <w:rFonts w:eastAsia="Arial CYR"/>
                <w:sz w:val="28"/>
                <w:szCs w:val="28"/>
              </w:rPr>
              <w:t>нотариально з</w:t>
            </w:r>
            <w:r w:rsidRPr="00715F34">
              <w:rPr>
                <w:rFonts w:eastAsia="Arial CYR"/>
                <w:sz w:val="28"/>
                <w:szCs w:val="28"/>
              </w:rPr>
              <w:t>а</w:t>
            </w:r>
            <w:r w:rsidRPr="00715F34">
              <w:rPr>
                <w:rFonts w:eastAsia="Arial CYR"/>
                <w:sz w:val="28"/>
                <w:szCs w:val="28"/>
              </w:rPr>
              <w:t>веренная копия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ность (паспорт гражданина Росси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ской Федерации) всех совершенн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летних и несовершеннолетних, д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стигших возраста 14 лет и зарег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стрир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ванных в жилом помещении членов семьи заявителя, а также членов семьи, не зарегистрирова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ных, но не утративших право пол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зования жилым помещением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715F34">
              <w:rPr>
                <w:rFonts w:eastAsia="Arial CYR"/>
                <w:sz w:val="28"/>
                <w:szCs w:val="28"/>
              </w:rPr>
              <w:t>подлинник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Для использования в работе</w:t>
            </w: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актов гра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данского состояния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eastAsia="Arial CYR" w:hAnsi="Times New Roman" w:cs="Times New Roman"/>
                <w:sz w:val="28"/>
                <w:szCs w:val="28"/>
              </w:rPr>
              <w:t>подлинник, к</w:t>
            </w:r>
            <w:r w:rsidRPr="00715F34">
              <w:rPr>
                <w:rFonts w:ascii="Times New Roman" w:eastAsia="Arial CYR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пия, 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нотариал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но удостов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ренный пер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вод на русский язык</w:t>
            </w:r>
          </w:p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В случае изменения состава семьи и в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дачи данных док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ментов компетен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ными органами ин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странного госуда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свидетельства о рождении нес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вершеннолетнего(них), не дости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шего(</w:t>
            </w:r>
            <w:proofErr w:type="spellStart"/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) 14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В случае если нес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вершеннолетний з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регистрирован и проживает в жилом помещении либо не зарегистрир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ван, но не утратил право пользования жилым помещением, зан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маемым на условиях договора социальн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го на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свидетельство о заключении брака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При наличии брака</w:t>
            </w: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свидетельство о расторжении брака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В случае расторж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ния брака</w:t>
            </w: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свидетельство о перемене имени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При перемене имени</w:t>
            </w: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В случае смерти к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го-либо из членов семьи</w:t>
            </w: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Письменный отказ от участия в приватизации лиц, обладающих правом, предусмотренным Законом Российской Фед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рации от 4 июля 1991 года № 1541-1 «О приватиз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ции жилищного фонда в Росси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ской Федерации»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заверенный н</w:t>
            </w:r>
            <w:r w:rsidRPr="00715F34">
              <w:rPr>
                <w:sz w:val="28"/>
                <w:szCs w:val="28"/>
              </w:rPr>
              <w:t>о</w:t>
            </w:r>
            <w:r w:rsidRPr="00715F34">
              <w:rPr>
                <w:sz w:val="28"/>
                <w:szCs w:val="28"/>
              </w:rPr>
              <w:t>тариально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Поквартирная карточка форма 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715F34">
              <w:rPr>
                <w:rFonts w:eastAsia="Arial CYR"/>
                <w:sz w:val="28"/>
                <w:szCs w:val="28"/>
              </w:rPr>
              <w:t>копия, завере</w:t>
            </w:r>
            <w:r w:rsidRPr="00715F34">
              <w:rPr>
                <w:rFonts w:eastAsia="Arial CYR"/>
                <w:sz w:val="28"/>
                <w:szCs w:val="28"/>
              </w:rPr>
              <w:t>н</w:t>
            </w:r>
            <w:r w:rsidRPr="00715F34">
              <w:rPr>
                <w:rFonts w:eastAsia="Arial CYR"/>
                <w:sz w:val="28"/>
                <w:szCs w:val="28"/>
              </w:rPr>
              <w:t>ная управля</w:t>
            </w:r>
            <w:r w:rsidRPr="00715F34">
              <w:rPr>
                <w:rFonts w:eastAsia="Arial CYR"/>
                <w:sz w:val="28"/>
                <w:szCs w:val="28"/>
              </w:rPr>
              <w:t>ю</w:t>
            </w:r>
            <w:r w:rsidRPr="00715F34">
              <w:rPr>
                <w:rFonts w:eastAsia="Arial CYR"/>
                <w:sz w:val="28"/>
                <w:szCs w:val="28"/>
              </w:rPr>
              <w:t>щей компанией (ТСЖ)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Охранное свидетельство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eastAsia="Arial CYR" w:hAnsi="Times New Roman" w:cs="Times New Roman"/>
                <w:sz w:val="28"/>
                <w:szCs w:val="28"/>
              </w:rPr>
              <w:t>подлинник, к</w:t>
            </w:r>
            <w:r w:rsidRPr="00715F34">
              <w:rPr>
                <w:rFonts w:ascii="Times New Roman" w:eastAsia="Arial CYR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eastAsia="Arial CYR" w:hAnsi="Times New Roman" w:cs="Times New Roman"/>
                <w:sz w:val="28"/>
                <w:szCs w:val="28"/>
              </w:rPr>
              <w:t>пия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Если квартира бр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нируется</w:t>
            </w: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Договор приватизации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eastAsia="Arial CYR" w:hAnsi="Times New Roman" w:cs="Times New Roman"/>
                <w:sz w:val="28"/>
                <w:szCs w:val="28"/>
              </w:rPr>
              <w:t>подлинник, к</w:t>
            </w:r>
            <w:r w:rsidRPr="00715F34">
              <w:rPr>
                <w:rFonts w:ascii="Times New Roman" w:eastAsia="Arial CYR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eastAsia="Arial CYR" w:hAnsi="Times New Roman" w:cs="Times New Roman"/>
                <w:sz w:val="28"/>
                <w:szCs w:val="28"/>
              </w:rPr>
              <w:t>пия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Если есть где-либо приватизированная квартира</w:t>
            </w:r>
          </w:p>
        </w:tc>
      </w:tr>
      <w:tr w:rsidR="00715F34" w:rsidRPr="00715F34" w:rsidTr="00715F34">
        <w:tc>
          <w:tcPr>
            <w:tcW w:w="9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715F34" w:rsidRPr="00715F34" w:rsidTr="00715F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Ордер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715F34">
              <w:rPr>
                <w:rFonts w:eastAsia="Arial CYR"/>
                <w:sz w:val="28"/>
                <w:szCs w:val="28"/>
              </w:rPr>
              <w:t>копия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Договор социального найма жил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го помещения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715F34">
              <w:rPr>
                <w:rFonts w:eastAsia="Arial CYR"/>
                <w:sz w:val="28"/>
                <w:szCs w:val="28"/>
              </w:rPr>
              <w:t>копия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Выписка из реестра муниципал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собственности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715F34">
              <w:rPr>
                <w:rFonts w:eastAsia="Arial CYR"/>
                <w:sz w:val="28"/>
                <w:szCs w:val="28"/>
              </w:rPr>
              <w:lastRenderedPageBreak/>
              <w:t>подлинник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Выписка ЕГРН о правах отдельн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го лица на имевшиеся (имеющиеся) у него объекты недвижимого им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щества (для каждого участника приватизации, указанного в зая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лении)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715F34">
              <w:rPr>
                <w:rFonts w:eastAsia="Arial CYR"/>
                <w:sz w:val="28"/>
                <w:szCs w:val="28"/>
              </w:rPr>
              <w:t>подлинник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 xml:space="preserve"> Справки из органа, осуществля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щего технический учет жилищного фонда о наличии (отсутствии) у каждого учас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ника приватизации, указанного в заявлении, недвиж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мого имущества, приобретенного в собственность в порядке приват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зации (в случае изменения фам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лии, имени, отчества - аналоги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ную выписку на предыдущую (предыдущее) фамилию, имя, отч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ство).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715F34">
              <w:rPr>
                <w:rFonts w:eastAsia="Arial CYR"/>
                <w:sz w:val="28"/>
                <w:szCs w:val="28"/>
              </w:rPr>
              <w:t>подлинник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Справка с предыдущего места ж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тельства (где проживали после 4.07.1991 года), подтверждающая, что ранее право на бесплатную приватизацию жилья не было и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пользовано на территории России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Технический паспорт на квартиру или кадастровый паспорт помещ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715F34">
              <w:rPr>
                <w:rFonts w:eastAsia="Arial CYR"/>
                <w:sz w:val="28"/>
                <w:szCs w:val="28"/>
              </w:rPr>
              <w:t>копия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Адресная справка по квартире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715F34">
              <w:rPr>
                <w:rFonts w:eastAsia="Arial CYR"/>
                <w:sz w:val="28"/>
                <w:szCs w:val="28"/>
              </w:rPr>
              <w:t>подлинник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Разрешения, выдаваемые органами опеки и попечительства в соотве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ствии с законодательством Росси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ской Федерации об опеке и поп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чительстве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715F34">
              <w:rPr>
                <w:rFonts w:eastAsia="Arial CYR"/>
                <w:sz w:val="28"/>
                <w:szCs w:val="28"/>
              </w:rPr>
              <w:t>подлинник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предварительное разрешение орг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нов опеки и попечительства о п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редаче жилого помещения в со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ственность нес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вершеннолетнему в возрасте до 14 лет</w:t>
            </w:r>
          </w:p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eastAsia="Arial CYR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Если в жилом пом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щении, проживает исключительно несоверше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нолетний в возрасте до 14 лет</w:t>
            </w: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согласие органов опеки и попеч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тельства о передаче жилого пом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щения в собственность несове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шеннолетнему в во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расте от 14 до 18 лет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eastAsia="Arial CYR" w:hAnsi="Times New Roman" w:cs="Times New Roman"/>
                <w:sz w:val="28"/>
                <w:szCs w:val="28"/>
              </w:rPr>
              <w:lastRenderedPageBreak/>
              <w:t>подлинник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Если в жилом пом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щении, проживает исключительно несоверше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нолетний в возрасте от 14 до 18 лет</w:t>
            </w: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актов гра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данского состояния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eastAsia="Arial CYR" w:hAnsi="Times New Roman" w:cs="Times New Roman"/>
                <w:sz w:val="28"/>
                <w:szCs w:val="28"/>
              </w:rPr>
              <w:t>подлинник, к</w:t>
            </w:r>
            <w:r w:rsidRPr="00715F34">
              <w:rPr>
                <w:rFonts w:ascii="Times New Roman" w:eastAsia="Arial CYR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eastAsia="Arial CYR" w:hAnsi="Times New Roman" w:cs="Times New Roman"/>
                <w:sz w:val="28"/>
                <w:szCs w:val="28"/>
              </w:rPr>
              <w:t>пия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состава семьи </w:t>
            </w: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свидетельства о рождении нес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вершеннолетнего(них), не дости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шего(</w:t>
            </w:r>
            <w:proofErr w:type="spellStart"/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) 14 лет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В случае если нес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вершеннолетний з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регистрирован и проживает в жилом помещении либо не зарегистрир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ван, но не утратил право пользования жилым помещением, зан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маемым на условиях договора социальн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го на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20.2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свидетельство о заключении брака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При наличии брака</w:t>
            </w: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20.3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свидетельство о расторжении брака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В случае расторж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ния брака</w:t>
            </w: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20.4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свидетельство о перемене имени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При перемене имени</w:t>
            </w: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20.5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В случае смерти к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го-либо из членов семьи</w:t>
            </w:r>
          </w:p>
        </w:tc>
      </w:tr>
      <w:tr w:rsidR="00715F34" w:rsidRPr="00715F34" w:rsidTr="00715F34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ст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тус детей-сирот, детей, оставшихся без попечения родителей, о пер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5F34">
              <w:rPr>
                <w:rFonts w:ascii="Times New Roman" w:hAnsi="Times New Roman" w:cs="Times New Roman"/>
                <w:sz w:val="28"/>
                <w:szCs w:val="28"/>
              </w:rPr>
              <w:t>даче ребенка в приемную семью или под опеку (попечительство)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715F34">
              <w:rPr>
                <w:rFonts w:eastAsia="Arial CYR"/>
                <w:sz w:val="28"/>
                <w:szCs w:val="28"/>
              </w:rPr>
              <w:t>подлинник, к</w:t>
            </w:r>
            <w:r w:rsidRPr="00715F34">
              <w:rPr>
                <w:rFonts w:eastAsia="Arial CYR"/>
                <w:sz w:val="28"/>
                <w:szCs w:val="28"/>
              </w:rPr>
              <w:t>о</w:t>
            </w:r>
            <w:r w:rsidRPr="00715F34">
              <w:rPr>
                <w:rFonts w:eastAsia="Arial CYR"/>
                <w:sz w:val="28"/>
                <w:szCs w:val="28"/>
              </w:rPr>
              <w:t>пия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34" w:rsidRPr="00715F34" w:rsidRDefault="00715F34" w:rsidP="00715F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страняется  требование  пункта  2  части  1  статьи  7 Федерального закона  от 27 июля 2010 года № 210-ФЗ «Об организации предоставления государстве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lastRenderedPageBreak/>
        <w:t>ных и муниципальных услуг», а также сведений, документов и (или) информ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ции, к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715F34">
        <w:rPr>
          <w:rFonts w:ascii="Times New Roman" w:hAnsi="Times New Roman" w:cs="Times New Roman"/>
          <w:sz w:val="28"/>
          <w:szCs w:val="28"/>
        </w:rPr>
        <w:t>р</w:t>
      </w:r>
      <w:r w:rsidRPr="00715F34">
        <w:rPr>
          <w:rFonts w:ascii="Times New Roman" w:hAnsi="Times New Roman" w:cs="Times New Roman"/>
          <w:sz w:val="28"/>
          <w:szCs w:val="28"/>
        </w:rPr>
        <w:t>ственных и (или) муниципальных услуг. Сведения, документы и (или) инфо</w:t>
      </w:r>
      <w:r w:rsidRPr="00715F34">
        <w:rPr>
          <w:rFonts w:ascii="Times New Roman" w:hAnsi="Times New Roman" w:cs="Times New Roman"/>
          <w:sz w:val="28"/>
          <w:szCs w:val="28"/>
        </w:rPr>
        <w:t>р</w:t>
      </w:r>
      <w:r w:rsidRPr="00715F34">
        <w:rPr>
          <w:rFonts w:ascii="Times New Roman" w:hAnsi="Times New Roman" w:cs="Times New Roman"/>
          <w:sz w:val="28"/>
          <w:szCs w:val="28"/>
        </w:rPr>
        <w:t>мацию, необходимые для предоставления государственных и (или)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пальных услуг, указанных в комплексном запросе, и получаемые в организац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 xml:space="preserve">ях 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уполномоченных в соответствии с законодательством Российской Фед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рации экспе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</w:t>
      </w:r>
      <w:r w:rsidRPr="00715F34">
        <w:rPr>
          <w:rFonts w:ascii="Times New Roman" w:hAnsi="Times New Roman" w:cs="Times New Roman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стоятельно.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ния, возникающие в связи с предоставлением Муниципальной услуги;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кот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15F34">
        <w:rPr>
          <w:rFonts w:ascii="Times New Roman" w:hAnsi="Times New Roman" w:cs="Times New Roman"/>
          <w:sz w:val="28"/>
          <w:szCs w:val="28"/>
        </w:rPr>
        <w:t>р</w:t>
      </w:r>
      <w:r w:rsidRPr="00715F34">
        <w:rPr>
          <w:rFonts w:ascii="Times New Roman" w:hAnsi="Times New Roman" w:cs="Times New Roman"/>
          <w:sz w:val="28"/>
          <w:szCs w:val="28"/>
        </w:rPr>
        <w:t>ганизаций, в соответствии с нормативными правовыми актами Российской Ф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рый необходимо забронировать для приема;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15F34">
        <w:rPr>
          <w:rFonts w:ascii="Times New Roman" w:hAnsi="Times New Roman" w:cs="Times New Roman"/>
          <w:sz w:val="28"/>
          <w:szCs w:val="28"/>
        </w:rPr>
        <w:t>т</w:t>
      </w:r>
      <w:r w:rsidRPr="00715F34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715F34">
        <w:rPr>
          <w:rFonts w:ascii="Times New Roman" w:hAnsi="Times New Roman" w:cs="Times New Roman"/>
          <w:sz w:val="28"/>
          <w:szCs w:val="28"/>
        </w:rPr>
        <w:t>ь</w:t>
      </w:r>
      <w:r w:rsidRPr="00715F34">
        <w:rPr>
          <w:rFonts w:ascii="Times New Roman" w:hAnsi="Times New Roman" w:cs="Times New Roman"/>
          <w:sz w:val="28"/>
          <w:szCs w:val="28"/>
        </w:rPr>
        <w:t>ных услуг (функций), Региональном портале;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6) отказывать в предоставлении Муниципальной услуги в случае, если з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7) требовать при предоставлении Муниципальной услуги по экстерритор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альному принципу от заявителя (представителя заявителя) или МФЦ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ставления документов на бумажных носителях,</w:t>
      </w:r>
      <w:r w:rsidRPr="00715F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8) требовать от заявителя представления документов и информации, отсу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приеме документов, необходимых для предоставления муниципал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либо в предоставлении муниципальной услуги, за исключением след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предоставл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либо в предоставлении муниципальной усл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ги;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удобства;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докуме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>тов и информации, электронные образы которых ранее были заверены в соо</w:t>
      </w:r>
      <w:r w:rsidRPr="00715F34">
        <w:rPr>
          <w:rFonts w:ascii="Times New Roman" w:hAnsi="Times New Roman" w:cs="Times New Roman"/>
          <w:sz w:val="28"/>
          <w:szCs w:val="28"/>
        </w:rPr>
        <w:t>т</w:t>
      </w:r>
      <w:r w:rsidRPr="00715F34">
        <w:rPr>
          <w:rFonts w:ascii="Times New Roman" w:hAnsi="Times New Roman" w:cs="Times New Roman"/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пальных услуг», за исключением случаев, если нанесение отметок на такие 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кументы либо их изъятие является необходимым условием предоставления м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ниципальной услуги, и иных случаев, установленных федеральными законами.</w:t>
      </w:r>
    </w:p>
    <w:p w:rsidR="00715F34" w:rsidRPr="00715F34" w:rsidRDefault="00715F34" w:rsidP="00715F3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715F34" w:rsidRPr="00715F34" w:rsidRDefault="00715F34" w:rsidP="00715F3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обязанность по предоставл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нию которых возложена на заявителя, могут быть поданы заявителем непосре</w:t>
      </w:r>
      <w:r w:rsidRPr="00715F34">
        <w:rPr>
          <w:rFonts w:ascii="Times New Roman" w:hAnsi="Times New Roman" w:cs="Times New Roman"/>
          <w:sz w:val="28"/>
          <w:szCs w:val="28"/>
        </w:rPr>
        <w:t>д</w:t>
      </w:r>
      <w:r w:rsidRPr="00715F34">
        <w:rPr>
          <w:rFonts w:ascii="Times New Roman" w:hAnsi="Times New Roman" w:cs="Times New Roman"/>
          <w:sz w:val="28"/>
          <w:szCs w:val="28"/>
        </w:rPr>
        <w:t>ственно лично в Администрацию или через МФЦ.</w:t>
      </w:r>
    </w:p>
    <w:p w:rsidR="00715F34" w:rsidRPr="00715F34" w:rsidRDefault="00715F34" w:rsidP="00715F3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 использованием Регионального портала представляются заявление и 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lastRenderedPageBreak/>
        <w:t>кументы, необходимые для предоставления услуги, в форме электронных 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кументов.</w:t>
      </w:r>
    </w:p>
    <w:p w:rsidR="00715F34" w:rsidRPr="00715F34" w:rsidRDefault="00715F34" w:rsidP="00715F3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715F34">
        <w:rPr>
          <w:rFonts w:ascii="Times New Roman" w:hAnsi="Times New Roman" w:cs="Times New Roman"/>
          <w:sz w:val="28"/>
          <w:szCs w:val="28"/>
        </w:rPr>
        <w:t>т</w:t>
      </w:r>
      <w:r w:rsidRPr="00715F34">
        <w:rPr>
          <w:rFonts w:ascii="Times New Roman" w:hAnsi="Times New Roman" w:cs="Times New Roman"/>
          <w:sz w:val="28"/>
          <w:szCs w:val="28"/>
        </w:rPr>
        <w:t>ветствующим заявлением в Администрацию, либо в МФЦ.</w:t>
      </w:r>
    </w:p>
    <w:p w:rsidR="00715F34" w:rsidRPr="00715F34" w:rsidRDefault="00715F34" w:rsidP="00715F3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715F34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услуги.</w:t>
      </w:r>
    </w:p>
    <w:p w:rsidR="00715F34" w:rsidRPr="00715F34" w:rsidRDefault="00715F34" w:rsidP="00715F3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отсутствие одного из документов, предоставляемых заявителем, указа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>ных в пункте 2.6 настоящего Административного регламента, кроме тех докуме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>тов, которые могут быть изготовлены органами и организациями, участвующ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ми в процесс оказания Муниципальных услуг;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несоответствие хотя бы одного из документов, предоставляемых заявит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ев, когда допущенные нарушения могут быть устранены органами и организ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циями, участвующими в процессе оказания муниципальных услуг;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обращение ненадлежащего лица;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715F34">
        <w:rPr>
          <w:rFonts w:ascii="Times New Roman" w:hAnsi="Times New Roman" w:cs="Times New Roman"/>
          <w:sz w:val="28"/>
          <w:szCs w:val="28"/>
        </w:rPr>
        <w:t>в</w:t>
      </w:r>
      <w:r w:rsidRPr="00715F34">
        <w:rPr>
          <w:rFonts w:ascii="Times New Roman" w:hAnsi="Times New Roman" w:cs="Times New Roman"/>
          <w:sz w:val="28"/>
          <w:szCs w:val="28"/>
        </w:rPr>
        <w:t>шей основанием для отказа.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2.7.1. Основания для отказа в приеме к рассмотрению заявления о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ставлении Муниципальной услуги, поданного в электронном виде с использ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ванием Регионального портала: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715F34">
        <w:rPr>
          <w:rFonts w:ascii="Times New Roman" w:hAnsi="Times New Roman" w:cs="Times New Roman"/>
          <w:sz w:val="28"/>
          <w:szCs w:val="28"/>
        </w:rPr>
        <w:t>в</w:t>
      </w:r>
      <w:r w:rsidRPr="00715F34">
        <w:rPr>
          <w:rFonts w:ascii="Times New Roman" w:hAnsi="Times New Roman" w:cs="Times New Roman"/>
          <w:sz w:val="28"/>
          <w:szCs w:val="28"/>
        </w:rPr>
        <w:t>ления и документы, либо вид электронной подписи не соответствует виду, к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торый определяется в соответствии с частью 2 статьи 21.1 Федерального з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кона от 27 июля 2010 года № 210-ФЗ «Об организации предоставления госуда</w:t>
      </w:r>
      <w:r w:rsidRPr="00715F34">
        <w:rPr>
          <w:rFonts w:ascii="Times New Roman" w:hAnsi="Times New Roman" w:cs="Times New Roman"/>
          <w:sz w:val="28"/>
          <w:szCs w:val="28"/>
        </w:rPr>
        <w:t>р</w:t>
      </w:r>
      <w:r w:rsidRPr="00715F34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в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может быть приостановлено при </w:t>
      </w:r>
      <w:r w:rsidRPr="00715F34">
        <w:rPr>
          <w:rFonts w:ascii="Times New Roman" w:hAnsi="Times New Roman" w:cs="Times New Roman"/>
          <w:sz w:val="28"/>
          <w:szCs w:val="28"/>
        </w:rPr>
        <w:lastRenderedPageBreak/>
        <w:t>поступлении от заявителя письменного заявления о  приостановлении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не представлены предусмотренные пунктом 2.6 Административного р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гламента документы, обязанность по представлению которых возложена на з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явителя;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несоответствие хотя бы одного из документов по форме или содержанию требованиям действующего законодательства, а также содержание в докуме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>те неоговоренных приписок и исправлений;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содержащиеся в представленных документах сведения являются неполн</w:t>
      </w:r>
      <w:r w:rsidRPr="00715F34">
        <w:rPr>
          <w:rFonts w:ascii="Times New Roman" w:hAnsi="Times New Roman" w:cs="Times New Roman"/>
          <w:sz w:val="28"/>
          <w:szCs w:val="28"/>
        </w:rPr>
        <w:t>ы</w:t>
      </w:r>
      <w:r w:rsidRPr="00715F34">
        <w:rPr>
          <w:rFonts w:ascii="Times New Roman" w:hAnsi="Times New Roman" w:cs="Times New Roman"/>
          <w:sz w:val="28"/>
          <w:szCs w:val="28"/>
        </w:rPr>
        <w:t>ми или недостоверными;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использование ранее заявителем права на приватизацию, за исключением случая, указанного в п. 1.2.1 настоящего Административного регламента;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жилое помещение не является объектом муниципального жилищного фо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>да муниципального образования Славянский район;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 случае, если жилое помещение не подлежит приватизации (жилые пом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щения, находящиеся в аварийном состоянии, в общежитиях, в домах закр</w:t>
      </w:r>
      <w:r w:rsidRPr="00715F34">
        <w:rPr>
          <w:rFonts w:ascii="Times New Roman" w:hAnsi="Times New Roman" w:cs="Times New Roman"/>
          <w:sz w:val="28"/>
          <w:szCs w:val="28"/>
        </w:rPr>
        <w:t>ы</w:t>
      </w:r>
      <w:r w:rsidRPr="00715F34">
        <w:rPr>
          <w:rFonts w:ascii="Times New Roman" w:hAnsi="Times New Roman" w:cs="Times New Roman"/>
          <w:sz w:val="28"/>
          <w:szCs w:val="28"/>
        </w:rPr>
        <w:t>тых военных городков, а также служебные жилые помещения;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 случае, если у заявителя (иного участника приватизации, указанного в з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явлении), в соответствии с действующим законодательством, отсутствует право на предоставление ему муниципальной услуги;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испрашиваемый объект является самовольно перепланированным (пер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устроенным).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</w:t>
      </w:r>
      <w:r w:rsidRPr="00715F34">
        <w:rPr>
          <w:rFonts w:ascii="Times New Roman" w:hAnsi="Times New Roman" w:cs="Times New Roman"/>
          <w:sz w:val="28"/>
          <w:szCs w:val="28"/>
        </w:rPr>
        <w:t>р</w:t>
      </w:r>
      <w:r w:rsidRPr="00715F34">
        <w:rPr>
          <w:rFonts w:ascii="Times New Roman" w:hAnsi="Times New Roman" w:cs="Times New Roman"/>
          <w:sz w:val="28"/>
          <w:szCs w:val="28"/>
        </w:rPr>
        <w:t>ному обращению после устранения причины, послужившей основанием для о</w:t>
      </w:r>
      <w:r w:rsidRPr="00715F34">
        <w:rPr>
          <w:rFonts w:ascii="Times New Roman" w:hAnsi="Times New Roman" w:cs="Times New Roman"/>
          <w:sz w:val="28"/>
          <w:szCs w:val="28"/>
        </w:rPr>
        <w:t>т</w:t>
      </w:r>
      <w:r w:rsidRPr="00715F34">
        <w:rPr>
          <w:rFonts w:ascii="Times New Roman" w:hAnsi="Times New Roman" w:cs="Times New Roman"/>
          <w:sz w:val="28"/>
          <w:szCs w:val="28"/>
        </w:rPr>
        <w:t>каза.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val="x-none" w:eastAsia="ar-SA"/>
        </w:rPr>
        <w:t>2.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715F34">
        <w:rPr>
          <w:rFonts w:ascii="Times New Roman" w:hAnsi="Times New Roman" w:cs="Times New Roman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В случае если в жилом помещении, проживает исключительно несове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шеннолетний:</w:t>
      </w:r>
    </w:p>
    <w:tbl>
      <w:tblPr>
        <w:tblW w:w="990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1985"/>
        <w:gridCol w:w="4114"/>
        <w:gridCol w:w="1686"/>
      </w:tblGrid>
      <w:tr w:rsidR="00715F34" w:rsidRPr="00715F34" w:rsidTr="00715F34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34" w:rsidRPr="00715F34" w:rsidRDefault="00715F34" w:rsidP="00715F34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Cs w:val="28"/>
              </w:rPr>
            </w:pPr>
            <w:r w:rsidRPr="00715F34">
              <w:rPr>
                <w:color w:val="000000" w:themeColor="text1"/>
                <w:szCs w:val="28"/>
              </w:rPr>
              <w:lastRenderedPageBreak/>
              <w:t>Наименование</w:t>
            </w:r>
          </w:p>
          <w:p w:rsidR="00715F34" w:rsidRPr="00715F34" w:rsidRDefault="00715F34" w:rsidP="00715F34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Cs w:val="28"/>
              </w:rPr>
            </w:pPr>
            <w:r w:rsidRPr="00715F34">
              <w:rPr>
                <w:color w:val="000000" w:themeColor="text1"/>
                <w:szCs w:val="28"/>
              </w:rPr>
              <w:t>организ</w:t>
            </w:r>
            <w:r w:rsidRPr="00715F34">
              <w:rPr>
                <w:color w:val="000000" w:themeColor="text1"/>
                <w:szCs w:val="28"/>
              </w:rPr>
              <w:t>а</w:t>
            </w:r>
            <w:r w:rsidRPr="00715F34">
              <w:rPr>
                <w:color w:val="000000" w:themeColor="text1"/>
                <w:szCs w:val="28"/>
              </w:rPr>
              <w:t>ции/уполномоченные в соо</w:t>
            </w:r>
            <w:r w:rsidRPr="00715F34">
              <w:rPr>
                <w:color w:val="000000" w:themeColor="text1"/>
                <w:szCs w:val="28"/>
              </w:rPr>
              <w:t>т</w:t>
            </w:r>
            <w:r w:rsidRPr="00715F34">
              <w:rPr>
                <w:color w:val="000000" w:themeColor="text1"/>
                <w:szCs w:val="28"/>
              </w:rPr>
              <w:t>ветствии с з</w:t>
            </w:r>
            <w:r w:rsidRPr="00715F34">
              <w:rPr>
                <w:color w:val="000000" w:themeColor="text1"/>
                <w:szCs w:val="28"/>
              </w:rPr>
              <w:t>а</w:t>
            </w:r>
            <w:r w:rsidRPr="00715F34">
              <w:rPr>
                <w:color w:val="000000" w:themeColor="text1"/>
                <w:szCs w:val="28"/>
              </w:rPr>
              <w:t>конодател</w:t>
            </w:r>
            <w:r w:rsidRPr="00715F34">
              <w:rPr>
                <w:color w:val="000000" w:themeColor="text1"/>
                <w:szCs w:val="28"/>
              </w:rPr>
              <w:t>ь</w:t>
            </w:r>
            <w:r w:rsidRPr="00715F34">
              <w:rPr>
                <w:color w:val="000000" w:themeColor="text1"/>
                <w:szCs w:val="28"/>
              </w:rPr>
              <w:t>ством Росси</w:t>
            </w:r>
            <w:r w:rsidRPr="00715F34">
              <w:rPr>
                <w:color w:val="000000" w:themeColor="text1"/>
                <w:szCs w:val="28"/>
              </w:rPr>
              <w:t>й</w:t>
            </w:r>
            <w:r w:rsidRPr="00715F34">
              <w:rPr>
                <w:color w:val="000000" w:themeColor="text1"/>
                <w:szCs w:val="28"/>
              </w:rPr>
              <w:t>ской Федер</w:t>
            </w:r>
            <w:r w:rsidRPr="00715F34">
              <w:rPr>
                <w:color w:val="000000" w:themeColor="text1"/>
                <w:szCs w:val="28"/>
              </w:rPr>
              <w:t>а</w:t>
            </w:r>
            <w:r w:rsidRPr="00715F34">
              <w:rPr>
                <w:color w:val="000000" w:themeColor="text1"/>
                <w:szCs w:val="28"/>
              </w:rPr>
              <w:t>ции эксперты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34" w:rsidRPr="00715F34" w:rsidRDefault="00715F34" w:rsidP="00715F34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Cs w:val="28"/>
              </w:rPr>
            </w:pPr>
            <w:r w:rsidRPr="00715F34">
              <w:rPr>
                <w:color w:val="000000" w:themeColor="text1"/>
                <w:szCs w:val="28"/>
              </w:rPr>
              <w:t>Наименование услуги</w:t>
            </w:r>
          </w:p>
          <w:p w:rsidR="00715F34" w:rsidRPr="00715F34" w:rsidRDefault="00715F34" w:rsidP="00715F34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Cs w:val="28"/>
              </w:rPr>
            </w:pPr>
            <w:r w:rsidRPr="00715F34">
              <w:rPr>
                <w:color w:val="000000" w:themeColor="text1"/>
                <w:szCs w:val="28"/>
              </w:rPr>
              <w:t xml:space="preserve">необходимой и </w:t>
            </w:r>
          </w:p>
          <w:p w:rsidR="00715F34" w:rsidRPr="00715F34" w:rsidRDefault="00715F34" w:rsidP="00715F34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Cs w:val="28"/>
              </w:rPr>
            </w:pPr>
            <w:r w:rsidRPr="00715F34">
              <w:rPr>
                <w:color w:val="000000" w:themeColor="text1"/>
                <w:szCs w:val="28"/>
              </w:rPr>
              <w:t>обязательной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F34" w:rsidRPr="00715F34" w:rsidRDefault="00715F34" w:rsidP="00715F34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Cs w:val="28"/>
              </w:rPr>
            </w:pPr>
            <w:r w:rsidRPr="00715F34">
              <w:rPr>
                <w:color w:val="000000" w:themeColor="text1"/>
                <w:szCs w:val="28"/>
              </w:rPr>
              <w:t>Наименование документа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34" w:rsidRPr="00715F34" w:rsidRDefault="00715F34" w:rsidP="00715F34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Cs w:val="28"/>
              </w:rPr>
            </w:pPr>
            <w:r w:rsidRPr="00715F34">
              <w:rPr>
                <w:color w:val="000000" w:themeColor="text1"/>
                <w:szCs w:val="28"/>
              </w:rPr>
              <w:t>Основание и порядок взим</w:t>
            </w:r>
            <w:r w:rsidRPr="00715F34">
              <w:rPr>
                <w:color w:val="000000" w:themeColor="text1"/>
                <w:szCs w:val="28"/>
              </w:rPr>
              <w:t>а</w:t>
            </w:r>
            <w:r w:rsidRPr="00715F34">
              <w:rPr>
                <w:color w:val="000000" w:themeColor="text1"/>
                <w:szCs w:val="28"/>
              </w:rPr>
              <w:t>ния платы</w:t>
            </w:r>
          </w:p>
        </w:tc>
      </w:tr>
      <w:tr w:rsidR="00715F34" w:rsidRPr="00715F34" w:rsidTr="00715F34">
        <w:trPr>
          <w:trHeight w:val="2254"/>
        </w:trPr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5F34" w:rsidRPr="00715F34" w:rsidRDefault="00715F34" w:rsidP="00715F34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715F34">
              <w:rPr>
                <w:color w:val="000000" w:themeColor="text1"/>
                <w:szCs w:val="28"/>
              </w:rPr>
              <w:t>Органы опеки и попечител</w:t>
            </w:r>
            <w:r w:rsidRPr="00715F34">
              <w:rPr>
                <w:color w:val="000000" w:themeColor="text1"/>
                <w:szCs w:val="28"/>
              </w:rPr>
              <w:t>ь</w:t>
            </w:r>
            <w:r w:rsidRPr="00715F34">
              <w:rPr>
                <w:color w:val="000000" w:themeColor="text1"/>
                <w:szCs w:val="28"/>
              </w:rPr>
              <w:t>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F34" w:rsidRPr="00715F34" w:rsidRDefault="00715F34" w:rsidP="00715F34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34"/>
              <w:jc w:val="center"/>
              <w:rPr>
                <w:color w:val="000000" w:themeColor="text1"/>
                <w:szCs w:val="28"/>
              </w:rPr>
            </w:pPr>
            <w:r w:rsidRPr="00715F34">
              <w:rPr>
                <w:color w:val="000000" w:themeColor="text1"/>
                <w:szCs w:val="28"/>
              </w:rPr>
              <w:t>Выдача пре</w:t>
            </w:r>
            <w:r w:rsidRPr="00715F34">
              <w:rPr>
                <w:color w:val="000000" w:themeColor="text1"/>
                <w:szCs w:val="28"/>
              </w:rPr>
              <w:t>д</w:t>
            </w:r>
            <w:r w:rsidRPr="00715F34">
              <w:rPr>
                <w:color w:val="000000" w:themeColor="text1"/>
                <w:szCs w:val="28"/>
              </w:rPr>
              <w:t>вар</w:t>
            </w:r>
            <w:r w:rsidRPr="00715F34">
              <w:rPr>
                <w:color w:val="000000" w:themeColor="text1"/>
                <w:szCs w:val="28"/>
              </w:rPr>
              <w:t>и</w:t>
            </w:r>
            <w:r w:rsidRPr="00715F34">
              <w:rPr>
                <w:color w:val="000000" w:themeColor="text1"/>
                <w:szCs w:val="28"/>
              </w:rPr>
              <w:t>тельного разреш</w:t>
            </w:r>
            <w:r w:rsidRPr="00715F34">
              <w:rPr>
                <w:color w:val="000000" w:themeColor="text1"/>
                <w:szCs w:val="28"/>
              </w:rPr>
              <w:t>е</w:t>
            </w:r>
            <w:r w:rsidRPr="00715F34">
              <w:rPr>
                <w:color w:val="000000" w:themeColor="text1"/>
                <w:szCs w:val="28"/>
              </w:rPr>
              <w:t>ния органа опеки и попечител</w:t>
            </w:r>
            <w:r w:rsidRPr="00715F34">
              <w:rPr>
                <w:color w:val="000000" w:themeColor="text1"/>
                <w:szCs w:val="28"/>
              </w:rPr>
              <w:t>ь</w:t>
            </w:r>
            <w:r w:rsidRPr="00715F34">
              <w:rPr>
                <w:color w:val="000000" w:themeColor="text1"/>
                <w:szCs w:val="28"/>
              </w:rPr>
              <w:t>ства на с</w:t>
            </w:r>
            <w:r w:rsidRPr="00715F34">
              <w:rPr>
                <w:color w:val="000000" w:themeColor="text1"/>
                <w:szCs w:val="28"/>
              </w:rPr>
              <w:t>о</w:t>
            </w:r>
            <w:r w:rsidRPr="00715F34">
              <w:rPr>
                <w:color w:val="000000" w:themeColor="text1"/>
                <w:szCs w:val="28"/>
              </w:rPr>
              <w:t>вершение сд</w:t>
            </w:r>
            <w:r w:rsidRPr="00715F34">
              <w:rPr>
                <w:color w:val="000000" w:themeColor="text1"/>
                <w:szCs w:val="28"/>
              </w:rPr>
              <w:t>е</w:t>
            </w:r>
            <w:r w:rsidRPr="00715F34">
              <w:rPr>
                <w:color w:val="000000" w:themeColor="text1"/>
                <w:szCs w:val="28"/>
              </w:rPr>
              <w:t>лок с имущ</w:t>
            </w:r>
            <w:r w:rsidRPr="00715F34">
              <w:rPr>
                <w:color w:val="000000" w:themeColor="text1"/>
                <w:szCs w:val="28"/>
              </w:rPr>
              <w:t>е</w:t>
            </w:r>
            <w:r w:rsidRPr="00715F34">
              <w:rPr>
                <w:color w:val="000000" w:themeColor="text1"/>
                <w:szCs w:val="28"/>
              </w:rPr>
              <w:t>ством по</w:t>
            </w:r>
            <w:r w:rsidRPr="00715F34">
              <w:rPr>
                <w:color w:val="000000" w:themeColor="text1"/>
                <w:szCs w:val="28"/>
              </w:rPr>
              <w:t>д</w:t>
            </w:r>
            <w:r w:rsidRPr="00715F34">
              <w:rPr>
                <w:color w:val="000000" w:themeColor="text1"/>
                <w:szCs w:val="28"/>
              </w:rPr>
              <w:t>опечного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F34" w:rsidRPr="00715F34" w:rsidRDefault="00715F34" w:rsidP="00715F34">
            <w:pPr>
              <w:pStyle w:val="14"/>
              <w:widowControl w:val="0"/>
              <w:snapToGrid w:val="0"/>
              <w:spacing w:before="0" w:after="0"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715F34">
              <w:rPr>
                <w:color w:val="000000" w:themeColor="text1"/>
                <w:szCs w:val="28"/>
              </w:rPr>
              <w:t>Предварительное разрешение органов опеки и попечительства о передаче жилого пом</w:t>
            </w:r>
            <w:r w:rsidRPr="00715F34">
              <w:rPr>
                <w:color w:val="000000" w:themeColor="text1"/>
                <w:szCs w:val="28"/>
              </w:rPr>
              <w:t>е</w:t>
            </w:r>
            <w:r w:rsidRPr="00715F34">
              <w:rPr>
                <w:color w:val="000000" w:themeColor="text1"/>
                <w:szCs w:val="28"/>
              </w:rPr>
              <w:t>щения в собственность несовершенн</w:t>
            </w:r>
            <w:r w:rsidRPr="00715F34">
              <w:rPr>
                <w:color w:val="000000" w:themeColor="text1"/>
                <w:szCs w:val="28"/>
              </w:rPr>
              <w:t>о</w:t>
            </w:r>
            <w:r w:rsidRPr="00715F34">
              <w:rPr>
                <w:color w:val="000000" w:themeColor="text1"/>
                <w:szCs w:val="28"/>
              </w:rPr>
              <w:t>летнему в возрасте до 14 лет (если в жилом помещении, проживает исключительно несове</w:t>
            </w:r>
            <w:r w:rsidRPr="00715F34">
              <w:rPr>
                <w:color w:val="000000" w:themeColor="text1"/>
                <w:szCs w:val="28"/>
              </w:rPr>
              <w:t>р</w:t>
            </w:r>
            <w:r w:rsidRPr="00715F34">
              <w:rPr>
                <w:color w:val="000000" w:themeColor="text1"/>
                <w:szCs w:val="28"/>
              </w:rPr>
              <w:t>шеннолетний в возрасте до 14 лет);</w:t>
            </w:r>
          </w:p>
          <w:p w:rsidR="00715F34" w:rsidRPr="00715F34" w:rsidRDefault="00715F34" w:rsidP="00715F34">
            <w:pPr>
              <w:pStyle w:val="14"/>
              <w:widowControl w:val="0"/>
              <w:snapToGrid w:val="0"/>
              <w:spacing w:before="0" w:after="0"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715F34">
              <w:rPr>
                <w:color w:val="000000" w:themeColor="text1"/>
                <w:szCs w:val="28"/>
              </w:rPr>
              <w:t>согласие органов опеки и поп</w:t>
            </w:r>
            <w:r w:rsidRPr="00715F34">
              <w:rPr>
                <w:color w:val="000000" w:themeColor="text1"/>
                <w:szCs w:val="28"/>
              </w:rPr>
              <w:t>е</w:t>
            </w:r>
            <w:r w:rsidRPr="00715F34">
              <w:rPr>
                <w:color w:val="000000" w:themeColor="text1"/>
                <w:szCs w:val="28"/>
              </w:rPr>
              <w:t>чительства о передаче жилого помещения в собственность несовершеннолетнему в во</w:t>
            </w:r>
            <w:r w:rsidRPr="00715F34">
              <w:rPr>
                <w:color w:val="000000" w:themeColor="text1"/>
                <w:szCs w:val="28"/>
              </w:rPr>
              <w:t>з</w:t>
            </w:r>
            <w:r w:rsidRPr="00715F34">
              <w:rPr>
                <w:color w:val="000000" w:themeColor="text1"/>
                <w:szCs w:val="28"/>
              </w:rPr>
              <w:t>расте от 14 до 18 лет (если в жилом помещении, проживает исключительно несовершенн</w:t>
            </w:r>
            <w:r w:rsidRPr="00715F34">
              <w:rPr>
                <w:color w:val="000000" w:themeColor="text1"/>
                <w:szCs w:val="28"/>
              </w:rPr>
              <w:t>о</w:t>
            </w:r>
            <w:r w:rsidRPr="00715F34">
              <w:rPr>
                <w:color w:val="000000" w:themeColor="text1"/>
                <w:szCs w:val="28"/>
              </w:rPr>
              <w:t>летний в во</w:t>
            </w:r>
            <w:r w:rsidRPr="00715F34">
              <w:rPr>
                <w:color w:val="000000" w:themeColor="text1"/>
                <w:szCs w:val="28"/>
              </w:rPr>
              <w:t>з</w:t>
            </w:r>
            <w:r w:rsidRPr="00715F34">
              <w:rPr>
                <w:color w:val="000000" w:themeColor="text1"/>
                <w:szCs w:val="28"/>
              </w:rPr>
              <w:t>расте от 14 до 18 лет)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5F34" w:rsidRPr="00715F34" w:rsidRDefault="00715F34" w:rsidP="00715F34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715F34">
              <w:rPr>
                <w:color w:val="000000" w:themeColor="text1"/>
                <w:szCs w:val="28"/>
              </w:rPr>
              <w:t>Бесплатно</w:t>
            </w:r>
          </w:p>
        </w:tc>
      </w:tr>
    </w:tbl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eastAsia="Arial" w:hAnsi="Times New Roman" w:cs="Times New Roman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</w:t>
      </w:r>
      <w:r w:rsidRPr="00715F34">
        <w:rPr>
          <w:rFonts w:ascii="Times New Roman" w:hAnsi="Times New Roman" w:cs="Times New Roman"/>
          <w:sz w:val="28"/>
          <w:szCs w:val="28"/>
        </w:rPr>
        <w:t>ь</w:t>
      </w:r>
      <w:r w:rsidRPr="00715F34">
        <w:rPr>
          <w:rFonts w:ascii="Times New Roman" w:hAnsi="Times New Roman" w:cs="Times New Roman"/>
          <w:sz w:val="28"/>
          <w:szCs w:val="28"/>
        </w:rPr>
        <w:t>ной услуги не взимается.</w:t>
      </w:r>
    </w:p>
    <w:p w:rsidR="00715F34" w:rsidRPr="00715F34" w:rsidRDefault="00715F34" w:rsidP="00715F34">
      <w:pPr>
        <w:widowControl w:val="0"/>
        <w:tabs>
          <w:tab w:val="left" w:pos="567"/>
          <w:tab w:val="left" w:pos="709"/>
          <w:tab w:val="left" w:pos="14040"/>
        </w:tabs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715F34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715F34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о</w:t>
      </w:r>
      <w:r w:rsidRPr="00715F34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715F34">
        <w:rPr>
          <w:rFonts w:ascii="Times New Roman" w:hAnsi="Times New Roman" w:cs="Times New Roman"/>
          <w:sz w:val="28"/>
          <w:szCs w:val="28"/>
        </w:rPr>
        <w:t>предоставляемой организацией</w:t>
      </w:r>
      <w:r w:rsidRPr="00715F34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715F34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е</w:t>
      </w:r>
      <w:r w:rsidRPr="00715F34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715F34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F34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результата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ставления Муниципальной услуги не должно превышать 15 минут.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2.13. Срок и порядок регистрации запроса заявителя о предоставлении М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при поступлении (подачи) з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телекоммуникационных технологий по защищенным каналам связи. </w:t>
      </w:r>
    </w:p>
    <w:p w:rsidR="00715F34" w:rsidRPr="00715F34" w:rsidRDefault="00715F34" w:rsidP="00715F3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В случае, если для получения муниципальных услуг, указанных в ко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м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плексном запросе, требуются сведения, документы и (или) информация, кот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а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страцией.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715F34">
        <w:rPr>
          <w:rFonts w:ascii="Times New Roman" w:hAnsi="Times New Roman" w:cs="Times New Roman"/>
          <w:sz w:val="28"/>
          <w:szCs w:val="28"/>
        </w:rPr>
        <w:t>р</w:t>
      </w:r>
      <w:r w:rsidRPr="00715F34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 xml:space="preserve">тельно распечатывает его и приложенные к нему документы). 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явления, поступившего в Администрацию в выходной (нерабочий или праздничный) день, осуществляется в первый за ним рабочий день.</w:t>
      </w:r>
      <w:r w:rsidRPr="00715F34">
        <w:rPr>
          <w:rFonts w:ascii="Times New Roman" w:hAnsi="Times New Roman" w:cs="Times New Roman"/>
          <w:sz w:val="28"/>
          <w:szCs w:val="28"/>
        </w:rPr>
        <w:t xml:space="preserve"> При регистрации заявл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нию присваивается соответствующий входящий номер.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2.14. </w:t>
      </w:r>
      <w:r w:rsidRPr="00715F34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Pr="00715F34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предоставляется Муниципал</w:t>
      </w:r>
      <w:r w:rsidRPr="00715F34">
        <w:rPr>
          <w:rFonts w:ascii="Times New Roman" w:hAnsi="Times New Roman" w:cs="Times New Roman"/>
          <w:sz w:val="28"/>
          <w:szCs w:val="28"/>
        </w:rPr>
        <w:t>ь</w:t>
      </w:r>
      <w:r w:rsidRPr="00715F34">
        <w:rPr>
          <w:rFonts w:ascii="Times New Roman" w:hAnsi="Times New Roman" w:cs="Times New Roman"/>
          <w:sz w:val="28"/>
          <w:szCs w:val="28"/>
        </w:rPr>
        <w:t>ная услуга, к залу ожидания, местам для заполнения запросов о предоставл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нии Муниципальной услуги, информационным стендам с образцами их запо</w:t>
      </w:r>
      <w:r w:rsidRPr="00715F34">
        <w:rPr>
          <w:rFonts w:ascii="Times New Roman" w:hAnsi="Times New Roman" w:cs="Times New Roman"/>
          <w:sz w:val="28"/>
          <w:szCs w:val="28"/>
        </w:rPr>
        <w:t>л</w:t>
      </w:r>
      <w:r w:rsidRPr="00715F34">
        <w:rPr>
          <w:rFonts w:ascii="Times New Roman" w:hAnsi="Times New Roman" w:cs="Times New Roman"/>
          <w:sz w:val="28"/>
          <w:szCs w:val="28"/>
        </w:rPr>
        <w:t>нения и перечнем документов, необходимых для предоставления каждой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пальной услуги, размещению и оформлению визуальной, текстовой и мульт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715F34">
        <w:rPr>
          <w:rFonts w:ascii="Times New Roman" w:hAnsi="Times New Roman" w:cs="Times New Roman"/>
          <w:sz w:val="28"/>
          <w:szCs w:val="28"/>
        </w:rPr>
        <w:t>т</w:t>
      </w:r>
      <w:r w:rsidRPr="00715F34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социальной защите и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>валидов.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2.14.1. Приём граждан для предоставления услуги осуществляется в спец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ально выделенном для этих целей помещении. Помещения, в которых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15F34">
        <w:rPr>
          <w:rFonts w:ascii="Times New Roman" w:hAnsi="Times New Roman" w:cs="Times New Roman"/>
          <w:sz w:val="28"/>
          <w:szCs w:val="28"/>
        </w:rPr>
        <w:t>з</w:t>
      </w:r>
      <w:r w:rsidRPr="00715F34">
        <w:rPr>
          <w:rFonts w:ascii="Times New Roman" w:hAnsi="Times New Roman" w:cs="Times New Roman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мы размещения средств пожаротушения и путей эвакуации людей. Предусматрив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ется оборудование доступного места общественного пользования (туалет).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F34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715F34">
        <w:rPr>
          <w:rFonts w:ascii="Times New Roman" w:hAnsi="Times New Roman" w:cs="Times New Roman"/>
          <w:bCs/>
          <w:sz w:val="28"/>
          <w:szCs w:val="28"/>
        </w:rPr>
        <w:t>ю</w:t>
      </w:r>
      <w:r w:rsidRPr="00715F34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получ</w:t>
      </w:r>
      <w:r w:rsidRPr="00715F34">
        <w:rPr>
          <w:rFonts w:ascii="Times New Roman" w:hAnsi="Times New Roman" w:cs="Times New Roman"/>
          <w:bCs/>
          <w:sz w:val="28"/>
          <w:szCs w:val="28"/>
        </w:rPr>
        <w:t>е</w:t>
      </w:r>
      <w:r w:rsidRPr="00715F34">
        <w:rPr>
          <w:rFonts w:ascii="Times New Roman" w:hAnsi="Times New Roman" w:cs="Times New Roman"/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715F34">
        <w:rPr>
          <w:rFonts w:ascii="Times New Roman" w:hAnsi="Times New Roman" w:cs="Times New Roman"/>
          <w:sz w:val="28"/>
          <w:szCs w:val="28"/>
        </w:rPr>
        <w:t>МФЦ</w:t>
      </w:r>
      <w:r w:rsidRPr="00715F34">
        <w:rPr>
          <w:rFonts w:ascii="Times New Roman" w:hAnsi="Times New Roman" w:cs="Times New Roman"/>
          <w:bCs/>
          <w:sz w:val="28"/>
          <w:szCs w:val="28"/>
        </w:rPr>
        <w:t>, отв</w:t>
      </w:r>
      <w:r w:rsidRPr="00715F34">
        <w:rPr>
          <w:rFonts w:ascii="Times New Roman" w:hAnsi="Times New Roman" w:cs="Times New Roman"/>
          <w:bCs/>
          <w:sz w:val="28"/>
          <w:szCs w:val="28"/>
        </w:rPr>
        <w:t>о</w:t>
      </w:r>
      <w:r w:rsidRPr="00715F34">
        <w:rPr>
          <w:rFonts w:ascii="Times New Roman" w:hAnsi="Times New Roman" w:cs="Times New Roman"/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15F34">
        <w:rPr>
          <w:rFonts w:ascii="Times New Roman" w:hAnsi="Times New Roman" w:cs="Times New Roman"/>
          <w:bCs/>
          <w:sz w:val="28"/>
          <w:szCs w:val="28"/>
        </w:rPr>
        <w:t>о</w:t>
      </w:r>
      <w:r w:rsidRPr="00715F34">
        <w:rPr>
          <w:rFonts w:ascii="Times New Roman" w:hAnsi="Times New Roman" w:cs="Times New Roman"/>
          <w:bCs/>
          <w:sz w:val="28"/>
          <w:szCs w:val="28"/>
        </w:rPr>
        <w:lastRenderedPageBreak/>
        <w:t>личество мест ожидания определяется исходя из фактической нагрузки и во</w:t>
      </w:r>
      <w:r w:rsidRPr="00715F34">
        <w:rPr>
          <w:rFonts w:ascii="Times New Roman" w:hAnsi="Times New Roman" w:cs="Times New Roman"/>
          <w:bCs/>
          <w:sz w:val="28"/>
          <w:szCs w:val="28"/>
        </w:rPr>
        <w:t>з</w:t>
      </w:r>
      <w:r w:rsidRPr="00715F34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Pr="00715F3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Рабочее место </w:t>
      </w:r>
      <w:r w:rsidRPr="00715F34">
        <w:rPr>
          <w:rFonts w:ascii="Times New Roman" w:hAnsi="Times New Roman" w:cs="Times New Roman"/>
          <w:bCs/>
          <w:sz w:val="28"/>
          <w:szCs w:val="28"/>
        </w:rPr>
        <w:t>специалиста</w:t>
      </w:r>
      <w:r w:rsidRPr="00715F3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и работника МФЦ оборудуется перс</w:t>
      </w:r>
      <w:r w:rsidRPr="00715F3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нальным компьютером с возможностью доступа к необходимым информацио</w:t>
      </w:r>
      <w:r w:rsidRPr="00715F3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</w:t>
      </w:r>
      <w:r w:rsidRPr="00715F3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ным системам, печатающим и сканирующим устройствами.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а также удо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жения граждан.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715F34" w:rsidRPr="00715F34" w:rsidRDefault="00715F34" w:rsidP="00715F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ки-проводника при наличии документа, подтверждающего ее специальное об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чение и выдаваемого по форме и в порядке, которые определяются федерал</w:t>
      </w:r>
      <w:r w:rsidRPr="00715F34">
        <w:rPr>
          <w:rFonts w:ascii="Times New Roman" w:hAnsi="Times New Roman" w:cs="Times New Roman"/>
          <w:sz w:val="28"/>
          <w:szCs w:val="28"/>
        </w:rPr>
        <w:t>ь</w:t>
      </w:r>
      <w:r w:rsidRPr="00715F34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ботке и реализации государственной политики и нормативно-правовому регулиров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нию в сфере социальной защиты населения;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нию ими услуг наравне с другими лицами.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 xml:space="preserve">ния шрифтом – </w:t>
      </w:r>
      <w:r w:rsidRPr="00715F3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15F34">
        <w:rPr>
          <w:rFonts w:ascii="Times New Roman" w:hAnsi="Times New Roman" w:cs="Times New Roman"/>
          <w:sz w:val="28"/>
          <w:szCs w:val="28"/>
        </w:rPr>
        <w:t xml:space="preserve"> </w:t>
      </w:r>
      <w:r w:rsidRPr="00715F3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15F34">
        <w:rPr>
          <w:rFonts w:ascii="Times New Roman" w:hAnsi="Times New Roman" w:cs="Times New Roman"/>
          <w:sz w:val="28"/>
          <w:szCs w:val="28"/>
        </w:rPr>
        <w:t xml:space="preserve"> </w:t>
      </w:r>
      <w:r w:rsidRPr="00715F3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15F34">
        <w:rPr>
          <w:rFonts w:ascii="Times New Roman" w:hAnsi="Times New Roman" w:cs="Times New Roman"/>
          <w:sz w:val="28"/>
          <w:szCs w:val="28"/>
        </w:rPr>
        <w:t>, формат листа А4; текст – прописные буквы, ра</w:t>
      </w:r>
      <w:r w:rsidRPr="00715F34">
        <w:rPr>
          <w:rFonts w:ascii="Times New Roman" w:hAnsi="Times New Roman" w:cs="Times New Roman"/>
          <w:sz w:val="28"/>
          <w:szCs w:val="28"/>
        </w:rPr>
        <w:t>з</w:t>
      </w:r>
      <w:r w:rsidRPr="00715F34">
        <w:rPr>
          <w:rFonts w:ascii="Times New Roman" w:hAnsi="Times New Roman" w:cs="Times New Roman"/>
          <w:sz w:val="28"/>
          <w:szCs w:val="28"/>
        </w:rPr>
        <w:t>мером шрифта № 14 – обычный, наименование – заглавные буквы, разм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ром шрифта № 14 – жирный, поля – 1 см, вкруговую. Тексты материалов дол</w:t>
      </w:r>
      <w:r w:rsidRPr="00715F34">
        <w:rPr>
          <w:rFonts w:ascii="Times New Roman" w:hAnsi="Times New Roman" w:cs="Times New Roman"/>
          <w:sz w:val="28"/>
          <w:szCs w:val="28"/>
        </w:rPr>
        <w:t>ж</w:t>
      </w:r>
      <w:r w:rsidRPr="00715F34">
        <w:rPr>
          <w:rFonts w:ascii="Times New Roman" w:hAnsi="Times New Roman" w:cs="Times New Roman"/>
          <w:sz w:val="28"/>
          <w:szCs w:val="28"/>
        </w:rPr>
        <w:t>ны быть напечатаны без исправлений, наиболее важная информация выдел</w:t>
      </w:r>
      <w:r w:rsidRPr="00715F34">
        <w:rPr>
          <w:rFonts w:ascii="Times New Roman" w:hAnsi="Times New Roman" w:cs="Times New Roman"/>
          <w:sz w:val="28"/>
          <w:szCs w:val="28"/>
        </w:rPr>
        <w:t>я</w:t>
      </w:r>
      <w:r w:rsidRPr="00715F34">
        <w:rPr>
          <w:rFonts w:ascii="Times New Roman" w:hAnsi="Times New Roman" w:cs="Times New Roman"/>
          <w:sz w:val="28"/>
          <w:szCs w:val="28"/>
        </w:rPr>
        <w:t>ется жирным шрифтом. При оформлении информационных материалов в виде о</w:t>
      </w:r>
      <w:r w:rsidRPr="00715F34">
        <w:rPr>
          <w:rFonts w:ascii="Times New Roman" w:hAnsi="Times New Roman" w:cs="Times New Roman"/>
          <w:sz w:val="28"/>
          <w:szCs w:val="28"/>
        </w:rPr>
        <w:t>б</w:t>
      </w:r>
      <w:r w:rsidRPr="00715F34">
        <w:rPr>
          <w:rFonts w:ascii="Times New Roman" w:hAnsi="Times New Roman" w:cs="Times New Roman"/>
          <w:sz w:val="28"/>
          <w:szCs w:val="28"/>
        </w:rPr>
        <w:t>разцов заявлений на поручение Муниципальной услуги, перечней докуме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>тов требования к размеру шрифта и формату листа могут быть снижены.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715F34">
        <w:rPr>
          <w:rFonts w:ascii="Times New Roman" w:hAnsi="Times New Roman" w:cs="Times New Roman"/>
          <w:sz w:val="28"/>
          <w:szCs w:val="28"/>
        </w:rPr>
        <w:t>ю</w:t>
      </w:r>
      <w:r w:rsidRPr="00715F34">
        <w:rPr>
          <w:rFonts w:ascii="Times New Roman" w:hAnsi="Times New Roman" w:cs="Times New Roman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15F34">
        <w:rPr>
          <w:rFonts w:ascii="Times New Roman" w:hAnsi="Times New Roman" w:cs="Times New Roman"/>
          <w:sz w:val="28"/>
          <w:szCs w:val="28"/>
        </w:rPr>
        <w:t>ь</w:t>
      </w:r>
      <w:r w:rsidRPr="00715F34">
        <w:rPr>
          <w:rFonts w:ascii="Times New Roman" w:hAnsi="Times New Roman" w:cs="Times New Roman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ботников МФЦ, о режиме работы, о телефонных номерах Управления и другой информации, а также форм заявлений с образцами их заполнения.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2.14.6. На территории, прилегающей к зданию, где организовано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ставление Муниципальной услуги Администрации и МФЦ, располагается бе</w:t>
      </w:r>
      <w:r w:rsidRPr="00715F34">
        <w:rPr>
          <w:rFonts w:ascii="Times New Roman" w:hAnsi="Times New Roman" w:cs="Times New Roman"/>
          <w:sz w:val="28"/>
          <w:szCs w:val="28"/>
        </w:rPr>
        <w:t>с</w:t>
      </w:r>
      <w:r w:rsidRPr="00715F34">
        <w:rPr>
          <w:rFonts w:ascii="Times New Roman" w:hAnsi="Times New Roman" w:cs="Times New Roman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не менее 10 процентов мест (но не менее одного места) 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715F34">
        <w:rPr>
          <w:rFonts w:ascii="Times New Roman" w:hAnsi="Times New Roman" w:cs="Times New Roman"/>
          <w:sz w:val="28"/>
          <w:szCs w:val="28"/>
        </w:rPr>
        <w:t>которые не должны з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нимать иные транспортные средства, за исключением случаев, предусмотре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</w:t>
      </w:r>
      <w:r w:rsidRPr="00715F34">
        <w:rPr>
          <w:rFonts w:ascii="Times New Roman" w:hAnsi="Times New Roman" w:cs="Times New Roman"/>
          <w:sz w:val="28"/>
          <w:szCs w:val="28"/>
        </w:rPr>
        <w:t>д</w:t>
      </w:r>
      <w:r w:rsidRPr="00715F34">
        <w:rPr>
          <w:rFonts w:ascii="Times New Roman" w:hAnsi="Times New Roman" w:cs="Times New Roman"/>
          <w:sz w:val="28"/>
          <w:szCs w:val="28"/>
        </w:rPr>
        <w:t xml:space="preserve">ных колясок. 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информации о ходе предоставления </w:t>
      </w:r>
      <w:r w:rsidRPr="00715F3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з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можность либо невозможность получения </w:t>
      </w:r>
      <w:r w:rsidRPr="00715F3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715F34" w:rsidRPr="00715F34" w:rsidRDefault="00715F34" w:rsidP="00715F3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Администрация посредством неукоснительного соблюдения сроков пред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ставления Муниципальной услуги, а также порядка предоставления Муниц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715F34" w:rsidRPr="00715F34" w:rsidRDefault="00715F34" w:rsidP="00715F3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Показателями доступности и качества предоставления Муниципальной услуги</w:t>
      </w:r>
      <w:r w:rsidRPr="00715F34">
        <w:rPr>
          <w:rFonts w:ascii="Times New Roman" w:hAnsi="Times New Roman" w:cs="Times New Roman"/>
          <w:sz w:val="28"/>
          <w:szCs w:val="28"/>
        </w:rPr>
        <w:t>, в том числе в электронном виде,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являются:</w:t>
      </w:r>
    </w:p>
    <w:p w:rsidR="00715F34" w:rsidRPr="00715F34" w:rsidRDefault="00715F34" w:rsidP="00715F3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получение заявителем полной, актуальной и достоверной информации о 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порядке предоставлении Муниципальной услуги;</w:t>
      </w:r>
    </w:p>
    <w:p w:rsidR="00715F34" w:rsidRPr="00715F34" w:rsidRDefault="00715F34" w:rsidP="00715F3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715F34" w:rsidRPr="00715F34" w:rsidRDefault="00715F34" w:rsidP="00715F3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а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ния заявителей с ограниченными физическими возможностями помещение об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рудуется пандусами, специальными ограждениями и перилами, обеспеч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вается беспрепятственное передвижение и разворот инвалидных колясок;</w:t>
      </w:r>
    </w:p>
    <w:p w:rsidR="00715F34" w:rsidRPr="00715F34" w:rsidRDefault="00715F34" w:rsidP="00715F3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количество взаимодействий заявителя с должностными лицами при пред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ставлении Муниципальной услуги и их продолжительность;</w:t>
      </w:r>
    </w:p>
    <w:p w:rsidR="00715F34" w:rsidRPr="00715F34" w:rsidRDefault="00715F34" w:rsidP="00715F3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возможность получения Муниципальной </w:t>
      </w:r>
      <w:r w:rsidRPr="00715F34">
        <w:rPr>
          <w:rFonts w:ascii="Times New Roman" w:hAnsi="Times New Roman" w:cs="Times New Roman"/>
          <w:sz w:val="28"/>
          <w:szCs w:val="28"/>
        </w:rPr>
        <w:t xml:space="preserve">услуги в любом МФЦ 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в пределах территории Краснодарского края</w:t>
      </w:r>
      <w:r w:rsidRPr="00715F34">
        <w:rPr>
          <w:rFonts w:ascii="Times New Roman" w:hAnsi="Times New Roman" w:cs="Times New Roman"/>
          <w:sz w:val="28"/>
          <w:szCs w:val="28"/>
        </w:rPr>
        <w:t xml:space="preserve"> вне зависимости от 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715F34">
        <w:rPr>
          <w:rFonts w:ascii="Times New Roman" w:hAnsi="Times New Roman" w:cs="Times New Roman"/>
          <w:sz w:val="28"/>
          <w:szCs w:val="28"/>
        </w:rPr>
        <w:t xml:space="preserve"> в соответствии с действием экстерритор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ального принципа;</w:t>
      </w:r>
    </w:p>
    <w:p w:rsidR="00715F34" w:rsidRPr="00715F34" w:rsidRDefault="00715F34" w:rsidP="00715F3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возможность подачи комплексного запроса в любом МФЦ;</w:t>
      </w:r>
    </w:p>
    <w:p w:rsidR="00715F34" w:rsidRPr="00715F34" w:rsidRDefault="00715F34" w:rsidP="00715F3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условия ожидания приема;</w:t>
      </w:r>
    </w:p>
    <w:p w:rsidR="00715F34" w:rsidRPr="00715F34" w:rsidRDefault="00715F34" w:rsidP="00715F3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715F34" w:rsidRPr="00715F34" w:rsidRDefault="00715F34" w:rsidP="00715F3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715F34" w:rsidRPr="00715F34" w:rsidRDefault="00715F34" w:rsidP="00715F3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установление персональной ответственности должностных лиц за собл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дение требований административного регламента по каждому действию (адм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нистративной процедуре) при предоставлении Муниципальной услуги;</w:t>
      </w:r>
    </w:p>
    <w:p w:rsidR="00715F34" w:rsidRPr="00715F34" w:rsidRDefault="00715F34" w:rsidP="00715F3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715F34" w:rsidRPr="00715F34" w:rsidRDefault="00715F34" w:rsidP="00715F3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отсутствие обоснованных жалоб решения и действия (бездействия) Адм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нистрации, ее должностного лица, муниципального служащего.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- при пре</w:t>
      </w:r>
      <w:r w:rsidRPr="00715F34">
        <w:rPr>
          <w:rFonts w:ascii="Times New Roman" w:hAnsi="Times New Roman" w:cs="Times New Roman"/>
          <w:sz w:val="28"/>
          <w:szCs w:val="28"/>
        </w:rPr>
        <w:t>д</w:t>
      </w:r>
      <w:r w:rsidRPr="00715F34">
        <w:rPr>
          <w:rFonts w:ascii="Times New Roman" w:hAnsi="Times New Roman" w:cs="Times New Roman"/>
          <w:sz w:val="28"/>
          <w:szCs w:val="28"/>
        </w:rPr>
        <w:t>ставлении Заявления и документов, необходимых для предоставления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 электронном виде, то взаимодействие заявителя с должностными лиц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 xml:space="preserve">ми Администрации не требуется. 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 л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цом Администрации не превышает 15 минут.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715F34">
        <w:rPr>
          <w:rFonts w:ascii="Times New Roman" w:hAnsi="Times New Roman" w:cs="Times New Roman"/>
          <w:sz w:val="28"/>
          <w:szCs w:val="28"/>
        </w:rPr>
        <w:t>ж</w:t>
      </w:r>
      <w:r w:rsidRPr="00715F34">
        <w:rPr>
          <w:rFonts w:ascii="Times New Roman" w:hAnsi="Times New Roman" w:cs="Times New Roman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15F34" w:rsidRPr="00715F34" w:rsidRDefault="00715F34" w:rsidP="00715F3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м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15F34" w:rsidRPr="00715F34" w:rsidRDefault="00715F34" w:rsidP="00715F3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в ходе личного приема заявителя;</w:t>
      </w:r>
    </w:p>
    <w:p w:rsidR="00715F34" w:rsidRPr="00715F34" w:rsidRDefault="00715F34" w:rsidP="00715F3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по телефону;</w:t>
      </w:r>
    </w:p>
    <w:p w:rsidR="00715F34" w:rsidRPr="00715F34" w:rsidRDefault="00715F34" w:rsidP="00715F3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по электронной почте.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товности документов, являющихся результатом предоставления конкретной м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у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ниципальной услуги, указанной в комплексном запросе, посредством электро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н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предоста</w:t>
      </w:r>
      <w:r w:rsidRPr="00715F34">
        <w:rPr>
          <w:rFonts w:ascii="Times New Roman" w:hAnsi="Times New Roman" w:cs="Times New Roman"/>
          <w:sz w:val="28"/>
          <w:szCs w:val="28"/>
        </w:rPr>
        <w:t>в</w:t>
      </w:r>
      <w:r w:rsidRPr="00715F34">
        <w:rPr>
          <w:rFonts w:ascii="Times New Roman" w:hAnsi="Times New Roman" w:cs="Times New Roman"/>
          <w:sz w:val="28"/>
          <w:szCs w:val="28"/>
        </w:rPr>
        <w:t>ления муниципальной услуги по экстерриториальному принципу (в случае, е</w:t>
      </w:r>
      <w:r w:rsidRPr="00715F34">
        <w:rPr>
          <w:rFonts w:ascii="Times New Roman" w:hAnsi="Times New Roman" w:cs="Times New Roman"/>
          <w:sz w:val="28"/>
          <w:szCs w:val="28"/>
        </w:rPr>
        <w:t>с</w:t>
      </w:r>
      <w:r w:rsidRPr="00715F34">
        <w:rPr>
          <w:rFonts w:ascii="Times New Roman" w:hAnsi="Times New Roman" w:cs="Times New Roman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ги заявление и каждый прилагаемый к нему документ подписываются заявит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лем усиленной квалифицированной электронной подписью.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выданный физическим лицом, удостоверяется усиленной квалифицирова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>ной электронной подписью нотариуса.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</w:t>
      </w:r>
      <w:r w:rsidRPr="00715F34">
        <w:rPr>
          <w:rFonts w:ascii="Times New Roman" w:hAnsi="Times New Roman" w:cs="Times New Roman"/>
          <w:sz w:val="28"/>
          <w:szCs w:val="28"/>
        </w:rPr>
        <w:t>ь</w:t>
      </w:r>
      <w:r w:rsidRPr="00715F34">
        <w:rPr>
          <w:rFonts w:ascii="Times New Roman" w:hAnsi="Times New Roman" w:cs="Times New Roman"/>
          <w:sz w:val="28"/>
          <w:szCs w:val="28"/>
        </w:rPr>
        <w:t xml:space="preserve">но заверенных копий, должны быть подписаны усиленной квалифицированной электронной подписью нотариуса. 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поступившие в Администр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цию в электронной форме, рассматриваются в порядке, установленном разд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лом 3 настоящего регламента.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2.16.2. На официальном сайте Администрации в информационно-телеком</w:t>
      </w:r>
      <w:r w:rsidRPr="00715F34">
        <w:rPr>
          <w:rFonts w:ascii="Times New Roman" w:hAnsi="Times New Roman" w:cs="Times New Roman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ципальных услуг (функций) (Региональном портале) за</w:t>
      </w:r>
      <w:r w:rsidRPr="00715F34">
        <w:rPr>
          <w:rFonts w:ascii="Times New Roman" w:hAnsi="Times New Roman" w:cs="Times New Roman"/>
          <w:sz w:val="28"/>
          <w:szCs w:val="28"/>
        </w:rPr>
        <w:softHyphen/>
        <w:t>явителю предоставляе</w:t>
      </w:r>
      <w:r w:rsidRPr="00715F34">
        <w:rPr>
          <w:rFonts w:ascii="Times New Roman" w:hAnsi="Times New Roman" w:cs="Times New Roman"/>
          <w:sz w:val="28"/>
          <w:szCs w:val="28"/>
        </w:rPr>
        <w:t>т</w:t>
      </w:r>
      <w:r w:rsidRPr="00715F34">
        <w:rPr>
          <w:rFonts w:ascii="Times New Roman" w:hAnsi="Times New Roman" w:cs="Times New Roman"/>
          <w:sz w:val="28"/>
          <w:szCs w:val="28"/>
        </w:rPr>
        <w:t>ся возможность копирования формы заявления (прило</w:t>
      </w:r>
      <w:r w:rsidRPr="00715F34">
        <w:rPr>
          <w:rFonts w:ascii="Times New Roman" w:hAnsi="Times New Roman" w:cs="Times New Roman"/>
          <w:sz w:val="28"/>
          <w:szCs w:val="28"/>
        </w:rPr>
        <w:softHyphen/>
        <w:t>жения № 1 к настоящ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му регламенту) для дальнейшего его заполнения в элек</w:t>
      </w:r>
      <w:r w:rsidRPr="00715F34">
        <w:rPr>
          <w:rFonts w:ascii="Times New Roman" w:hAnsi="Times New Roman" w:cs="Times New Roman"/>
          <w:sz w:val="28"/>
          <w:szCs w:val="28"/>
        </w:rPr>
        <w:softHyphen/>
        <w:t>тронном виде и расп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чатки.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2.16.3. Прием заявлений о предоставлении Муниципальной услуги в МФЦ, </w:t>
      </w:r>
      <w:r w:rsidRPr="00715F34">
        <w:rPr>
          <w:rFonts w:ascii="Times New Roman" w:hAnsi="Times New Roman" w:cs="Times New Roman"/>
          <w:sz w:val="28"/>
          <w:szCs w:val="28"/>
        </w:rPr>
        <w:lastRenderedPageBreak/>
        <w:t>копирование и сканирование документов, предусмотренных пунктами 1 - 7, 9, 9.1 и 18 части 6 статьи 7 Федерального закона № 210-ФЗ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715F34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о порядке предоставления Муниципальной усл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ги, в МФЦ осуществляются бесплатно.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15F34">
        <w:rPr>
          <w:rFonts w:ascii="Times New Roman" w:hAnsi="Times New Roman" w:cs="Times New Roman"/>
          <w:sz w:val="28"/>
          <w:szCs w:val="28"/>
        </w:rPr>
        <w:t>в</w:t>
      </w:r>
      <w:r w:rsidRPr="00715F34">
        <w:rPr>
          <w:rFonts w:ascii="Times New Roman" w:hAnsi="Times New Roman" w:cs="Times New Roman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При обращении заявителя в МФЦ с комплексным запросом МФЦ ос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у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в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е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зультатов государственных и (или) муниципальных услуг, указанных в ко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м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н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ных заявлений и комплектов документов в Администрацию.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дается непосредственно в Администрацию, в соответствии с заключенным с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глашением о взаимодействии и пунктом 3.3 настоящего регламента.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рование заявителей осуществляется специалистами МФЦ в день обращения з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явителя в порядке электронной очереди, в том числе по предварительной зап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си (на определенное время и дату) непрерывно в течение рабочего дня, в соо</w:t>
      </w:r>
      <w:r w:rsidRPr="00715F34">
        <w:rPr>
          <w:rFonts w:ascii="Times New Roman" w:hAnsi="Times New Roman" w:cs="Times New Roman"/>
          <w:sz w:val="28"/>
          <w:szCs w:val="28"/>
        </w:rPr>
        <w:t>т</w:t>
      </w:r>
      <w:r w:rsidRPr="00715F34">
        <w:rPr>
          <w:rFonts w:ascii="Times New Roman" w:hAnsi="Times New Roman" w:cs="Times New Roman"/>
          <w:sz w:val="28"/>
          <w:szCs w:val="28"/>
        </w:rPr>
        <w:t>ветствии с графиком работы МФЦ.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у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гах, услугах, которые являются необходимыми и обязательными для предоста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в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ления государственных и муниципальных услуг, получение которых необход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мо для получения муниципальных услуг, указанных в комплексном запр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се.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2.16.6. В секторе информирования и ожидания специалист МФЦ ос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ществляет организационную и консультационную помощь гражданам, обр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lastRenderedPageBreak/>
        <w:t>тившимся в МФЦ для получения Муниципальной услуги.</w:t>
      </w:r>
    </w:p>
    <w:p w:rsidR="00715F34" w:rsidRPr="00715F34" w:rsidRDefault="00715F34" w:rsidP="00715F34">
      <w:pPr>
        <w:widowControl w:val="0"/>
        <w:tabs>
          <w:tab w:val="left" w:pos="3855"/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2.16.7. Обслуживание заявителей МФЦ осуществляется с помощью эле</w:t>
      </w:r>
      <w:r w:rsidRPr="00715F34">
        <w:rPr>
          <w:rFonts w:ascii="Times New Roman" w:hAnsi="Times New Roman" w:cs="Times New Roman"/>
          <w:sz w:val="28"/>
          <w:szCs w:val="28"/>
        </w:rPr>
        <w:t>к</w:t>
      </w:r>
      <w:r w:rsidRPr="00715F34">
        <w:rPr>
          <w:rFonts w:ascii="Times New Roman" w:hAnsi="Times New Roman" w:cs="Times New Roman"/>
          <w:sz w:val="28"/>
          <w:szCs w:val="28"/>
        </w:rPr>
        <w:t>тронной системы управления очередью, которая предназначена для регистр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ции заявителей в очереди; учета заявителей в очереди; управления отдельн</w:t>
      </w:r>
      <w:r w:rsidRPr="00715F34">
        <w:rPr>
          <w:rFonts w:ascii="Times New Roman" w:hAnsi="Times New Roman" w:cs="Times New Roman"/>
          <w:sz w:val="28"/>
          <w:szCs w:val="28"/>
        </w:rPr>
        <w:t>ы</w:t>
      </w:r>
      <w:r w:rsidRPr="00715F34">
        <w:rPr>
          <w:rFonts w:ascii="Times New Roman" w:hAnsi="Times New Roman" w:cs="Times New Roman"/>
          <w:sz w:val="28"/>
          <w:szCs w:val="28"/>
        </w:rPr>
        <w:t>ми очередями в зависимости от видов услуг; отображения статуса очереди; пре</w:t>
      </w:r>
      <w:r w:rsidRPr="00715F34">
        <w:rPr>
          <w:rFonts w:ascii="Times New Roman" w:hAnsi="Times New Roman" w:cs="Times New Roman"/>
          <w:sz w:val="28"/>
          <w:szCs w:val="28"/>
        </w:rPr>
        <w:t>д</w:t>
      </w:r>
      <w:r w:rsidRPr="00715F34">
        <w:rPr>
          <w:rFonts w:ascii="Times New Roman" w:hAnsi="Times New Roman" w:cs="Times New Roman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715F34" w:rsidRPr="00715F34" w:rsidRDefault="00715F34" w:rsidP="00715F34">
      <w:pPr>
        <w:pStyle w:val="1"/>
        <w:widowControl w:val="0"/>
        <w:spacing w:before="0" w:beforeAutospacing="0" w:after="0" w:afterAutospacing="0"/>
        <w:rPr>
          <w:szCs w:val="28"/>
        </w:rPr>
      </w:pPr>
      <w:r w:rsidRPr="00715F34">
        <w:rPr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715F34" w:rsidRPr="00715F34" w:rsidRDefault="00715F34" w:rsidP="00715F34">
      <w:pPr>
        <w:pStyle w:val="1"/>
        <w:widowControl w:val="0"/>
        <w:spacing w:before="0" w:beforeAutospacing="0" w:after="0" w:afterAutospacing="0"/>
        <w:rPr>
          <w:szCs w:val="28"/>
        </w:rPr>
      </w:pPr>
      <w:r w:rsidRPr="00715F34">
        <w:rPr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715F34" w:rsidRPr="00715F34" w:rsidRDefault="00715F34" w:rsidP="00715F34">
      <w:pPr>
        <w:pStyle w:val="1"/>
        <w:widowControl w:val="0"/>
        <w:spacing w:before="0" w:beforeAutospacing="0" w:after="0" w:afterAutospacing="0"/>
        <w:rPr>
          <w:szCs w:val="28"/>
        </w:rPr>
      </w:pPr>
      <w:r w:rsidRPr="00715F34">
        <w:rPr>
          <w:szCs w:val="28"/>
        </w:rPr>
        <w:t xml:space="preserve">административных процедур в многофункциональных центрах </w:t>
      </w:r>
    </w:p>
    <w:p w:rsidR="00715F34" w:rsidRPr="00715F34" w:rsidRDefault="00715F34" w:rsidP="00715F34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5F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3.1. </w:t>
      </w:r>
      <w:r w:rsidRPr="00715F34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715F34" w:rsidRPr="00715F34" w:rsidRDefault="00715F34" w:rsidP="00715F34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15F34" w:rsidRPr="00715F34" w:rsidRDefault="00715F34" w:rsidP="00715F34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5F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приём и регистрация заявления и документов;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рассмотрение заявления, принятие решения и подготовка документов;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3.1.2. Административная процедура «Прием и регистрация заявления и 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кументов».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 xml:space="preserve">вы </w:t>
      </w:r>
      <w:r w:rsidRPr="00715F34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Славянский район</w:t>
      </w:r>
      <w:r w:rsidRPr="00715F34">
        <w:rPr>
          <w:rFonts w:ascii="Times New Roman" w:hAnsi="Times New Roman" w:cs="Times New Roman"/>
          <w:sz w:val="28"/>
          <w:szCs w:val="28"/>
        </w:rPr>
        <w:t xml:space="preserve"> согласно приложению А</w:t>
      </w:r>
      <w:r w:rsidRPr="00715F34">
        <w:rPr>
          <w:rFonts w:ascii="Times New Roman" w:hAnsi="Times New Roman" w:cs="Times New Roman"/>
          <w:sz w:val="28"/>
          <w:szCs w:val="28"/>
        </w:rPr>
        <w:t>д</w:t>
      </w:r>
      <w:r w:rsidRPr="00715F34">
        <w:rPr>
          <w:rFonts w:ascii="Times New Roman" w:hAnsi="Times New Roman" w:cs="Times New Roman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 xml:space="preserve">явителей по предварительной записи. 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Запись на прием в Администрацию проводится посредством официальн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го сайта.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</w:t>
      </w:r>
      <w:r w:rsidRPr="00715F34">
        <w:rPr>
          <w:rFonts w:ascii="Times New Roman" w:hAnsi="Times New Roman" w:cs="Times New Roman"/>
          <w:sz w:val="28"/>
          <w:szCs w:val="28"/>
        </w:rPr>
        <w:t>й</w:t>
      </w:r>
      <w:r w:rsidRPr="00715F34">
        <w:rPr>
          <w:rFonts w:ascii="Times New Roman" w:hAnsi="Times New Roman" w:cs="Times New Roman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ма, а также предоставления сведений, необходимых для расчета длительн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сти временного интервала, который необходимо забронировать для приема.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 личном обращении специалист Управления: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информирует заявителей о порядке предоставления Муниципальной усл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ги;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средством идентификации и аутентификации с использованием информацио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 отсутствии оформленного заявления у заявителя или при неправил</w:t>
      </w:r>
      <w:r w:rsidRPr="00715F34">
        <w:rPr>
          <w:rFonts w:ascii="Times New Roman" w:hAnsi="Times New Roman" w:cs="Times New Roman"/>
          <w:sz w:val="28"/>
          <w:szCs w:val="28"/>
        </w:rPr>
        <w:t>ь</w:t>
      </w:r>
      <w:r w:rsidRPr="00715F34">
        <w:rPr>
          <w:rFonts w:ascii="Times New Roman" w:hAnsi="Times New Roman" w:cs="Times New Roman"/>
          <w:sz w:val="28"/>
          <w:szCs w:val="28"/>
        </w:rPr>
        <w:t>ном (некорректном) его заполнении предлагает заново заполнить установле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>ную форму заявления (согласно приложению к настоящему регламенту), пом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гает в его заполнении;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для предоставления М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ниципальной услуги, в соответствии с пунктом 2.6 настоящего регламента;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нению. По желанию заявителя выдает в письменном виде уведомление об отк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зе в приеме заявления и документов с обоснованием причин отказа;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 xml:space="preserve">нить в ходе приема, они устраняются незамедлительно; 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15F34">
        <w:rPr>
          <w:rFonts w:ascii="Times New Roman" w:hAnsi="Times New Roman" w:cs="Times New Roman"/>
          <w:sz w:val="28"/>
          <w:szCs w:val="28"/>
        </w:rPr>
        <w:t>в</w:t>
      </w:r>
      <w:r w:rsidRPr="00715F34">
        <w:rPr>
          <w:rFonts w:ascii="Times New Roman" w:hAnsi="Times New Roman" w:cs="Times New Roman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15F34">
        <w:rPr>
          <w:rFonts w:ascii="Times New Roman" w:hAnsi="Times New Roman" w:cs="Times New Roman"/>
          <w:sz w:val="28"/>
          <w:szCs w:val="28"/>
        </w:rPr>
        <w:t>д</w:t>
      </w:r>
      <w:r w:rsidRPr="00715F34">
        <w:rPr>
          <w:rFonts w:ascii="Times New Roman" w:hAnsi="Times New Roman" w:cs="Times New Roman"/>
          <w:sz w:val="28"/>
          <w:szCs w:val="28"/>
        </w:rPr>
        <w:t>ке.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речня, даты и времени их получения.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Общий  максимальный  срок  приема  документов  не  может  превышать 15 минут. 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2 дня.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715F34">
        <w:rPr>
          <w:rFonts w:ascii="Times New Roman" w:hAnsi="Times New Roman" w:cs="Times New Roman"/>
          <w:sz w:val="28"/>
          <w:szCs w:val="28"/>
        </w:rPr>
        <w:t>р</w:t>
      </w:r>
      <w:r w:rsidRPr="00715F34">
        <w:rPr>
          <w:rFonts w:ascii="Times New Roman" w:hAnsi="Times New Roman" w:cs="Times New Roman"/>
          <w:sz w:val="28"/>
          <w:szCs w:val="28"/>
        </w:rPr>
        <w:t>респонденции, в день его поступления. При регистрации заявлению присваив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ется соответствующий входящий номер.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надлежащего лица;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предоставление в полном объеме документов, указанных в пункте 2.6 А</w:t>
      </w:r>
      <w:r w:rsidRPr="00715F34">
        <w:rPr>
          <w:rFonts w:ascii="Times New Roman" w:hAnsi="Times New Roman" w:cs="Times New Roman"/>
          <w:sz w:val="28"/>
          <w:szCs w:val="28"/>
        </w:rPr>
        <w:t>д</w:t>
      </w:r>
      <w:r w:rsidRPr="00715F34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lastRenderedPageBreak/>
        <w:t>достоверность поданных документов, указанных в пункте 2.6 Администр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прием заявления и документов на получение Муниципальной услуги;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листом Управления заявление.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Принятые документы передаются Общим отделом заместителю главы м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ниципального образования Славянский район</w:t>
      </w:r>
      <w:r w:rsidRPr="00715F34">
        <w:rPr>
          <w:rFonts w:ascii="Times New Roman" w:eastAsia="Calibri" w:hAnsi="Times New Roman" w:cs="Times New Roman"/>
          <w:sz w:val="28"/>
          <w:szCs w:val="28"/>
        </w:rPr>
        <w:t>, начальнику управления жизн</w:t>
      </w:r>
      <w:r w:rsidRPr="00715F34">
        <w:rPr>
          <w:rFonts w:ascii="Times New Roman" w:eastAsia="Calibri" w:hAnsi="Times New Roman" w:cs="Times New Roman"/>
          <w:sz w:val="28"/>
          <w:szCs w:val="28"/>
        </w:rPr>
        <w:t>е</w:t>
      </w:r>
      <w:r w:rsidRPr="00715F34">
        <w:rPr>
          <w:rFonts w:ascii="Times New Roman" w:eastAsia="Calibri" w:hAnsi="Times New Roman" w:cs="Times New Roman"/>
          <w:sz w:val="28"/>
          <w:szCs w:val="28"/>
        </w:rPr>
        <w:t>обеспечения, транспорта и связи</w:t>
      </w:r>
      <w:r w:rsidRPr="00715F34">
        <w:rPr>
          <w:rFonts w:ascii="Times New Roman" w:hAnsi="Times New Roman" w:cs="Times New Roman"/>
          <w:sz w:val="28"/>
          <w:szCs w:val="28"/>
        </w:rPr>
        <w:t>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715F34">
        <w:rPr>
          <w:rFonts w:ascii="Times New Roman" w:eastAsia="Calibri" w:hAnsi="Times New Roman" w:cs="Times New Roman"/>
          <w:sz w:val="28"/>
          <w:szCs w:val="28"/>
        </w:rPr>
        <w:t xml:space="preserve">, начальника управления жизнеобеспечения, транспорта и связи </w:t>
      </w:r>
      <w:r w:rsidRPr="00715F34">
        <w:rPr>
          <w:rFonts w:ascii="Times New Roman" w:hAnsi="Times New Roman" w:cs="Times New Roman"/>
          <w:sz w:val="28"/>
          <w:szCs w:val="28"/>
        </w:rPr>
        <w:t>через Общий отдел в порядке делопроизводства поступает специалисту Управления для исполнения.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Специалист Управления осуществляет следующие действия: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15F34">
        <w:rPr>
          <w:rFonts w:ascii="Times New Roman" w:hAnsi="Times New Roman" w:cs="Times New Roman"/>
          <w:sz w:val="28"/>
          <w:szCs w:val="28"/>
        </w:rPr>
        <w:t>в</w:t>
      </w:r>
      <w:r w:rsidRPr="00715F34">
        <w:rPr>
          <w:rFonts w:ascii="Times New Roman" w:hAnsi="Times New Roman" w:cs="Times New Roman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страции запроса (заявления):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 форме электронного документа согласно утвержденным формам запр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са, который подписывается электронной цифровой подписью, с использован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ем единой системы межведомственного электронного взаимодействия и подкл</w:t>
      </w:r>
      <w:r w:rsidRPr="00715F34">
        <w:rPr>
          <w:rFonts w:ascii="Times New Roman" w:hAnsi="Times New Roman" w:cs="Times New Roman"/>
          <w:sz w:val="28"/>
          <w:szCs w:val="28"/>
        </w:rPr>
        <w:t>ю</w:t>
      </w:r>
      <w:r w:rsidRPr="00715F34">
        <w:rPr>
          <w:rFonts w:ascii="Times New Roman" w:hAnsi="Times New Roman" w:cs="Times New Roman"/>
          <w:sz w:val="28"/>
          <w:szCs w:val="28"/>
        </w:rPr>
        <w:t>чаемых к ней региональных систем межведомственного электронного взаим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 xml:space="preserve">действия 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или на бумажном носителе, согласно требованиям, предусмотренным пунктами 1-8 части 1 статьи 7.2 Федерального закона № 210-ФЗ «Об организ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услуг», по почте, кур</w:t>
      </w:r>
      <w:r w:rsidRPr="00715F34">
        <w:rPr>
          <w:rFonts w:ascii="Times New Roman" w:hAnsi="Times New Roman" w:cs="Times New Roman"/>
          <w:sz w:val="28"/>
          <w:szCs w:val="28"/>
        </w:rPr>
        <w:t>ь</w:t>
      </w:r>
      <w:r w:rsidRPr="00715F34">
        <w:rPr>
          <w:rFonts w:ascii="Times New Roman" w:hAnsi="Times New Roman" w:cs="Times New Roman"/>
          <w:sz w:val="28"/>
          <w:szCs w:val="28"/>
        </w:rPr>
        <w:t>ером или посредством факсимильной связи при отсутствии технической во</w:t>
      </w:r>
      <w:r w:rsidRPr="00715F34">
        <w:rPr>
          <w:rFonts w:ascii="Times New Roman" w:hAnsi="Times New Roman" w:cs="Times New Roman"/>
          <w:sz w:val="28"/>
          <w:szCs w:val="28"/>
        </w:rPr>
        <w:t>з</w:t>
      </w:r>
      <w:r w:rsidRPr="00715F34">
        <w:rPr>
          <w:rFonts w:ascii="Times New Roman" w:hAnsi="Times New Roman" w:cs="Times New Roman"/>
          <w:sz w:val="28"/>
          <w:szCs w:val="28"/>
        </w:rPr>
        <w:t>можности направления межведомственного запроса;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принимает решение о предоставлении Муниципальной услуги, либо об о</w:t>
      </w:r>
      <w:r w:rsidRPr="00715F34">
        <w:rPr>
          <w:rFonts w:ascii="Times New Roman" w:hAnsi="Times New Roman" w:cs="Times New Roman"/>
          <w:sz w:val="28"/>
          <w:szCs w:val="28"/>
        </w:rPr>
        <w:t>т</w:t>
      </w:r>
      <w:r w:rsidRPr="00715F34">
        <w:rPr>
          <w:rFonts w:ascii="Times New Roman" w:hAnsi="Times New Roman" w:cs="Times New Roman"/>
          <w:sz w:val="28"/>
          <w:szCs w:val="28"/>
        </w:rPr>
        <w:t>казе в предоставлении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отказа в предоставлении Муниципальной услуги, специалист Управления подготавливает уведомление об отказе с указанием причин отказа 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направляет его заместителю главы муниципального образования Славянский район, начальнику управления жизнеобеспечения, транспорта и связи для с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гласования и подписания. Подписанное заместителем главы муниципального образования Славянский район, начальником управления жизнеобеспечения, транспорта и связи уведомление об отказе регистрируется и передается специ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листу Управления для вручения заявителю.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В случае положительного решения, специалист Управления готовит проект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постановления Администрации о передаче жилого помещения муниципальн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го жилищного фонда в собственность гражданина 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 xml:space="preserve"> и пер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дает его в порядке делопроизводства на рассмотрение и подписание.</w:t>
      </w:r>
    </w:p>
    <w:p w:rsidR="00715F34" w:rsidRPr="00715F34" w:rsidRDefault="00715F34" w:rsidP="00715F34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715F34">
        <w:rPr>
          <w:sz w:val="28"/>
          <w:szCs w:val="28"/>
        </w:rPr>
        <w:t xml:space="preserve">Подписанное постановление Администрации </w:t>
      </w:r>
      <w:r w:rsidRPr="00715F34">
        <w:rPr>
          <w:kern w:val="2"/>
          <w:sz w:val="28"/>
          <w:szCs w:val="28"/>
        </w:rPr>
        <w:t>о передаче жилого помещ</w:t>
      </w:r>
      <w:r w:rsidRPr="00715F34">
        <w:rPr>
          <w:kern w:val="2"/>
          <w:sz w:val="28"/>
          <w:szCs w:val="28"/>
        </w:rPr>
        <w:t>е</w:t>
      </w:r>
      <w:r w:rsidRPr="00715F34">
        <w:rPr>
          <w:kern w:val="2"/>
          <w:sz w:val="28"/>
          <w:szCs w:val="28"/>
        </w:rPr>
        <w:t>ния муниципального жилищного фонда в собственность гражданина в порядке приватизации,</w:t>
      </w:r>
      <w:r w:rsidRPr="00715F34">
        <w:rPr>
          <w:sz w:val="28"/>
          <w:szCs w:val="28"/>
        </w:rPr>
        <w:t xml:space="preserve"> возвращается специалисту Управления.</w:t>
      </w:r>
    </w:p>
    <w:p w:rsidR="00715F34" w:rsidRPr="00715F34" w:rsidRDefault="00715F34" w:rsidP="00715F34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715F34">
        <w:rPr>
          <w:sz w:val="28"/>
          <w:szCs w:val="28"/>
        </w:rPr>
        <w:t xml:space="preserve">На основании подписанного постановления Администрации </w:t>
      </w:r>
      <w:r w:rsidRPr="00715F34">
        <w:rPr>
          <w:kern w:val="2"/>
          <w:sz w:val="28"/>
          <w:szCs w:val="28"/>
        </w:rPr>
        <w:t>о передаче жилого помещения муниципального жилищного фонда в собственность гра</w:t>
      </w:r>
      <w:r w:rsidRPr="00715F34">
        <w:rPr>
          <w:kern w:val="2"/>
          <w:sz w:val="28"/>
          <w:szCs w:val="28"/>
        </w:rPr>
        <w:t>ж</w:t>
      </w:r>
      <w:r w:rsidRPr="00715F34">
        <w:rPr>
          <w:kern w:val="2"/>
          <w:sz w:val="28"/>
          <w:szCs w:val="28"/>
        </w:rPr>
        <w:t>данина в порядке приватизации специалист Управления готовит проект догов</w:t>
      </w:r>
      <w:r w:rsidRPr="00715F34">
        <w:rPr>
          <w:kern w:val="2"/>
          <w:sz w:val="28"/>
          <w:szCs w:val="28"/>
        </w:rPr>
        <w:t>о</w:t>
      </w:r>
      <w:r w:rsidRPr="00715F34">
        <w:rPr>
          <w:kern w:val="2"/>
          <w:sz w:val="28"/>
          <w:szCs w:val="28"/>
        </w:rPr>
        <w:t>ра о передаче жилого помещения муниципального жилищного фонда в со</w:t>
      </w:r>
      <w:r w:rsidRPr="00715F34">
        <w:rPr>
          <w:kern w:val="2"/>
          <w:sz w:val="28"/>
          <w:szCs w:val="28"/>
        </w:rPr>
        <w:t>б</w:t>
      </w:r>
      <w:r w:rsidRPr="00715F34">
        <w:rPr>
          <w:kern w:val="2"/>
          <w:sz w:val="28"/>
          <w:szCs w:val="28"/>
        </w:rPr>
        <w:t>ственность гражданина в порядке приватизации, который передает в порядке делопроизводства на согласование и подписание.</w:t>
      </w:r>
    </w:p>
    <w:p w:rsidR="00715F34" w:rsidRPr="00715F34" w:rsidRDefault="00715F34" w:rsidP="00715F3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kern w:val="2"/>
          <w:sz w:val="28"/>
          <w:szCs w:val="28"/>
        </w:rPr>
        <w:t>постановление Администрации о передаче жилого помещения муниц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пального жилищного фонда в собственность гражданина в порядке приватиз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ции</w:t>
      </w:r>
      <w:r w:rsidRPr="00715F34">
        <w:rPr>
          <w:rFonts w:ascii="Times New Roman" w:hAnsi="Times New Roman" w:cs="Times New Roman"/>
          <w:sz w:val="28"/>
          <w:szCs w:val="28"/>
        </w:rPr>
        <w:t>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о передаче жилого помещения муниципального жилищного фо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н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да в собственность гражданина в порядке приватизации;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715F34" w:rsidRPr="00715F34" w:rsidRDefault="00715F34" w:rsidP="00715F3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F34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715F34" w:rsidRPr="00715F34" w:rsidRDefault="00715F34" w:rsidP="00715F3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F34">
        <w:rPr>
          <w:sz w:val="28"/>
          <w:szCs w:val="28"/>
        </w:rPr>
        <w:t>внесение данных в систему электронного документооборота;</w:t>
      </w:r>
    </w:p>
    <w:p w:rsidR="00715F34" w:rsidRPr="00715F34" w:rsidRDefault="00715F34" w:rsidP="00715F3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F34">
        <w:rPr>
          <w:sz w:val="28"/>
          <w:szCs w:val="28"/>
        </w:rPr>
        <w:t>внесение в журнал регистрации.</w:t>
      </w:r>
    </w:p>
    <w:p w:rsidR="00715F34" w:rsidRPr="00715F34" w:rsidRDefault="00715F34" w:rsidP="00715F3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F34">
        <w:rPr>
          <w:sz w:val="28"/>
          <w:szCs w:val="28"/>
        </w:rPr>
        <w:t>Критерии принятия решений: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установленным требованиям.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Срок административной процедуры – 55 дней.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листа Управления.</w:t>
      </w:r>
    </w:p>
    <w:p w:rsidR="00715F34" w:rsidRPr="00715F34" w:rsidRDefault="00715F34" w:rsidP="00715F3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F34">
        <w:rPr>
          <w:sz w:val="28"/>
          <w:szCs w:val="28"/>
        </w:rPr>
        <w:t>3.1.4. Административная процедура «Выдача заявителю результата пред</w:t>
      </w:r>
      <w:r w:rsidRPr="00715F34">
        <w:rPr>
          <w:sz w:val="28"/>
          <w:szCs w:val="28"/>
        </w:rPr>
        <w:t>о</w:t>
      </w:r>
      <w:r w:rsidRPr="00715F34">
        <w:rPr>
          <w:sz w:val="28"/>
          <w:szCs w:val="28"/>
        </w:rPr>
        <w:t>ставления Муниципальной услуги».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ленном порядке </w:t>
      </w:r>
      <w:r w:rsidRPr="00715F34">
        <w:rPr>
          <w:rFonts w:ascii="Times New Roman" w:hAnsi="Times New Roman" w:cs="Times New Roman"/>
          <w:sz w:val="28"/>
          <w:szCs w:val="28"/>
        </w:rPr>
        <w:t>постановления Администрации о передаче жилого помещ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 xml:space="preserve">ния муниципального жилищного фонда в собственность 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ватизации</w:t>
      </w:r>
      <w:r w:rsidRPr="00715F34">
        <w:rPr>
          <w:rFonts w:ascii="Times New Roman" w:hAnsi="Times New Roman" w:cs="Times New Roman"/>
          <w:sz w:val="28"/>
          <w:szCs w:val="28"/>
        </w:rPr>
        <w:t>, договора о передаче жилого помещения муниципального жилищн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го фонда в собственность гражданина в порядке приватизации или ув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 xml:space="preserve">домления </w:t>
      </w:r>
      <w:r w:rsidRPr="00715F34">
        <w:rPr>
          <w:rFonts w:ascii="Times New Roman" w:hAnsi="Times New Roman" w:cs="Times New Roman"/>
          <w:sz w:val="28"/>
          <w:szCs w:val="28"/>
        </w:rPr>
        <w:lastRenderedPageBreak/>
        <w:t>об отказе в предоставлении Муниципальной услуги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ет) результат предоставления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715F34">
        <w:rPr>
          <w:rFonts w:ascii="Times New Roman" w:hAnsi="Times New Roman" w:cs="Times New Roman"/>
          <w:sz w:val="28"/>
          <w:szCs w:val="28"/>
        </w:rPr>
        <w:t>постановление Администрации о передаче жилого помещения муниципального жилищного фонда в собственность гра</w:t>
      </w:r>
      <w:r w:rsidRPr="00715F34">
        <w:rPr>
          <w:rFonts w:ascii="Times New Roman" w:hAnsi="Times New Roman" w:cs="Times New Roman"/>
          <w:sz w:val="28"/>
          <w:szCs w:val="28"/>
        </w:rPr>
        <w:t>ж</w:t>
      </w:r>
      <w:r w:rsidRPr="00715F34">
        <w:rPr>
          <w:rFonts w:ascii="Times New Roman" w:hAnsi="Times New Roman" w:cs="Times New Roman"/>
          <w:sz w:val="28"/>
          <w:szCs w:val="28"/>
        </w:rPr>
        <w:t>данина в порядке приватизации, договор о передаче жилого помещения мун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ципального жилищного фонда в собственность гражданина в порядке приват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зации или уведомление об отказе в предоставлении Муниципальной услуги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ления Муниципальной услуги почтовым отправлением, то специалист Упра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 xml:space="preserve">ления обеспечивает направление 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копии </w:t>
      </w:r>
      <w:r w:rsidRPr="00715F34">
        <w:rPr>
          <w:rFonts w:ascii="Times New Roman" w:hAnsi="Times New Roman" w:cs="Times New Roman"/>
          <w:sz w:val="28"/>
          <w:szCs w:val="28"/>
        </w:rPr>
        <w:t>постановления Администрации о пер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даче жилого помещения муниципального жилищного фонда в собственность гражданина в порядке приватизации, договора о передаче жилого помещения муниципального жилищного фонда в собственность гражданина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пр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ватизации или уведомления об отказе в предоставлении Муниципальной услуги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 xml:space="preserve"> почтовым отправлением заявителю.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сп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циалист Управления: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1) 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вывает время совершения данного действия;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2) проверяет документ, удостоверяющий личность заявителя или его пре</w:t>
      </w:r>
      <w:r w:rsidRPr="00715F3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д</w:t>
      </w:r>
      <w:r w:rsidRPr="00715F3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ставителя;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3) проверяет наличие соответствующих полномочий на получение Мун</w:t>
      </w:r>
      <w:r w:rsidRPr="00715F3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и</w:t>
      </w:r>
      <w:r w:rsidRPr="00715F3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ципальной услуги, если за получением результата услуги обращается предст</w:t>
      </w:r>
      <w:r w:rsidRPr="00715F3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а</w:t>
      </w:r>
      <w:r w:rsidRPr="00715F3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витель заявителя;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4) если результатом предоставления Муниципальной услуги является дог</w:t>
      </w:r>
      <w:r w:rsidRPr="00715F3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о</w:t>
      </w:r>
      <w:r w:rsidRPr="00715F3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вор, то предлагает заявителю подписать все экземпляры договора о передаче жилого помещения муниципального жилищного фонда в собственность гра</w:t>
      </w:r>
      <w:r w:rsidRPr="00715F3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ж</w:t>
      </w:r>
      <w:r w:rsidRPr="00715F3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данина;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F3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5) 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выдает заявителю копию </w:t>
      </w:r>
      <w:r w:rsidRPr="00715F34">
        <w:rPr>
          <w:rFonts w:ascii="Times New Roman" w:hAnsi="Times New Roman" w:cs="Times New Roman"/>
          <w:sz w:val="28"/>
          <w:szCs w:val="28"/>
        </w:rPr>
        <w:t>постановления Администрации о передаче ж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лого помещения муниципального жилищного фонда в собственность гражд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нина в порядке приватизации, договор о передаче жилого помещения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пального жилищного фонда в собственность гражданина в порядке приватиз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ции или уведомление об отказе в предоставлении Муниципальной услуги</w:t>
      </w:r>
      <w:r w:rsidRPr="00715F3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Исполнение данной административной процедуры возложено на специал</w:t>
      </w:r>
      <w:r w:rsidRPr="00715F3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и</w:t>
      </w:r>
      <w:r w:rsidRPr="00715F3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ста Управления, ответственного за выдачу документов.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715F34">
        <w:rPr>
          <w:rFonts w:ascii="Times New Roman" w:hAnsi="Times New Roman" w:cs="Times New Roman"/>
          <w:sz w:val="28"/>
          <w:szCs w:val="28"/>
        </w:rPr>
        <w:t>постановления Администрации о передаче жилого помещения муниципальн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 xml:space="preserve">го </w:t>
      </w:r>
      <w:r w:rsidRPr="00715F34">
        <w:rPr>
          <w:rFonts w:ascii="Times New Roman" w:hAnsi="Times New Roman" w:cs="Times New Roman"/>
          <w:sz w:val="28"/>
          <w:szCs w:val="28"/>
        </w:rPr>
        <w:lastRenderedPageBreak/>
        <w:t xml:space="preserve">жилищного фонда в собственность 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>, дог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вора о передаче жилого помещения муниципального жилищного фонда в со</w:t>
      </w:r>
      <w:r w:rsidRPr="00715F34">
        <w:rPr>
          <w:rFonts w:ascii="Times New Roman" w:hAnsi="Times New Roman" w:cs="Times New Roman"/>
          <w:sz w:val="28"/>
          <w:szCs w:val="28"/>
        </w:rPr>
        <w:t>б</w:t>
      </w:r>
      <w:r w:rsidRPr="00715F34">
        <w:rPr>
          <w:rFonts w:ascii="Times New Roman" w:hAnsi="Times New Roman" w:cs="Times New Roman"/>
          <w:sz w:val="28"/>
          <w:szCs w:val="28"/>
        </w:rPr>
        <w:t xml:space="preserve">ственность 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предоставлении Муниципальной услуги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Срок административной процедуры – 3 дня.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715F34">
        <w:rPr>
          <w:rFonts w:ascii="Times New Roman" w:hAnsi="Times New Roman" w:cs="Times New Roman"/>
          <w:sz w:val="28"/>
          <w:szCs w:val="28"/>
        </w:rPr>
        <w:t>пост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новления Администрации о передаче жилого помещения муниципального ж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лищного фонда в собственность гражданина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 xml:space="preserve"> 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>, договора о передаче жилого помещения муниципального жилищного фонда в собстве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 xml:space="preserve">ность 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ставлении Муниципальной услуги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34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715F34">
        <w:rPr>
          <w:rFonts w:ascii="Times New Roman" w:eastAsia="Calibri" w:hAnsi="Times New Roman" w:cs="Times New Roman"/>
          <w:sz w:val="28"/>
          <w:szCs w:val="28"/>
        </w:rPr>
        <w:t>у</w:t>
      </w:r>
      <w:r w:rsidRPr="00715F34">
        <w:rPr>
          <w:rFonts w:ascii="Times New Roman" w:eastAsia="Calibri" w:hAnsi="Times New Roman" w:cs="Times New Roman"/>
          <w:sz w:val="28"/>
          <w:szCs w:val="28"/>
        </w:rPr>
        <w:t>ры является роспись заявителя о получении результата предоставления Муниц</w:t>
      </w:r>
      <w:r w:rsidRPr="00715F34">
        <w:rPr>
          <w:rFonts w:ascii="Times New Roman" w:eastAsia="Calibri" w:hAnsi="Times New Roman" w:cs="Times New Roman"/>
          <w:sz w:val="28"/>
          <w:szCs w:val="28"/>
        </w:rPr>
        <w:t>и</w:t>
      </w:r>
      <w:r w:rsidRPr="00715F34">
        <w:rPr>
          <w:rFonts w:ascii="Times New Roman" w:eastAsia="Calibri" w:hAnsi="Times New Roman" w:cs="Times New Roman"/>
          <w:sz w:val="28"/>
          <w:szCs w:val="28"/>
        </w:rPr>
        <w:t>пальной услуги.</w:t>
      </w:r>
    </w:p>
    <w:p w:rsidR="00715F34" w:rsidRPr="00715F34" w:rsidRDefault="00715F34" w:rsidP="00715F34">
      <w:pPr>
        <w:keepNext/>
        <w:keepLines/>
        <w:widowControl w:val="0"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5F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715F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r w:rsidRPr="00715F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приём и регистрация заявления и документов;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рассмотрение заявления, принятие решения и подготовка документов;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3.2.2. Административная процедура «Прием и регистрация заявления и 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кументов».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 xml:space="preserve">вы </w:t>
      </w:r>
      <w:r w:rsidRPr="00715F34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Славянский район</w:t>
      </w:r>
      <w:r w:rsidRPr="00715F34">
        <w:rPr>
          <w:rFonts w:ascii="Times New Roman" w:hAnsi="Times New Roman" w:cs="Times New Roman"/>
          <w:sz w:val="28"/>
          <w:szCs w:val="28"/>
        </w:rPr>
        <w:t xml:space="preserve"> согласно приложению А</w:t>
      </w:r>
      <w:r w:rsidRPr="00715F34">
        <w:rPr>
          <w:rFonts w:ascii="Times New Roman" w:hAnsi="Times New Roman" w:cs="Times New Roman"/>
          <w:sz w:val="28"/>
          <w:szCs w:val="28"/>
        </w:rPr>
        <w:t>д</w:t>
      </w:r>
      <w:r w:rsidRPr="00715F34">
        <w:rPr>
          <w:rFonts w:ascii="Times New Roman" w:hAnsi="Times New Roman" w:cs="Times New Roman"/>
          <w:sz w:val="28"/>
          <w:szCs w:val="28"/>
        </w:rPr>
        <w:t xml:space="preserve">министративного регламента, 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документов и информации, эле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тронные образы которых ранее были заверены в соответствии с пунктом 7.2 ч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1 статьи 16 </w:t>
      </w:r>
      <w:r w:rsidRPr="00715F34"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государственных и муниципальных услуг», </w:t>
      </w:r>
      <w:r w:rsidRPr="00715F34">
        <w:rPr>
          <w:rFonts w:ascii="Times New Roman" w:hAnsi="Times New Roman" w:cs="Times New Roman"/>
          <w:sz w:val="28"/>
          <w:szCs w:val="28"/>
        </w:rPr>
        <w:t>посредством Регионального портала.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рядке обеспечивают взаимодействие с единой системой идентификации и аутентиф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чу информации о степени их соответствия предоставленным биометрич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ским персональным данным физического лица.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(функций), Региональном портале, размещаются образцы заполнения электронной формы заявления.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Формирование заявления заявителем осуществляется посредством запо</w:t>
      </w:r>
      <w:r w:rsidRPr="00715F34">
        <w:rPr>
          <w:rFonts w:ascii="Times New Roman" w:hAnsi="Times New Roman" w:cs="Times New Roman"/>
          <w:sz w:val="28"/>
          <w:szCs w:val="28"/>
        </w:rPr>
        <w:t>л</w:t>
      </w:r>
      <w:r w:rsidRPr="00715F34">
        <w:rPr>
          <w:rFonts w:ascii="Times New Roman" w:hAnsi="Times New Roman" w:cs="Times New Roman"/>
          <w:sz w:val="28"/>
          <w:szCs w:val="28"/>
        </w:rPr>
        <w:t>нения электронной формы заявления на Региональном портале без необход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мости дополнительной подачи заявления в какой-либо иной форме.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 w:rsidRPr="00715F34">
        <w:rPr>
          <w:rFonts w:ascii="Times New Roman" w:hAnsi="Times New Roman" w:cs="Times New Roman"/>
          <w:sz w:val="28"/>
          <w:szCs w:val="28"/>
        </w:rPr>
        <w:t>я</w:t>
      </w:r>
      <w:r w:rsidRPr="00715F34">
        <w:rPr>
          <w:rFonts w:ascii="Times New Roman" w:hAnsi="Times New Roman" w:cs="Times New Roman"/>
          <w:sz w:val="28"/>
          <w:szCs w:val="28"/>
        </w:rPr>
        <w:t>ется автоматически после заполнения заявителем каждого из полей электро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>ной формы заявления. При выявлении некорректно заполненного поля эле</w:t>
      </w:r>
      <w:r w:rsidRPr="00715F34">
        <w:rPr>
          <w:rFonts w:ascii="Times New Roman" w:hAnsi="Times New Roman" w:cs="Times New Roman"/>
          <w:sz w:val="28"/>
          <w:szCs w:val="28"/>
        </w:rPr>
        <w:t>к</w:t>
      </w:r>
      <w:r w:rsidRPr="00715F34">
        <w:rPr>
          <w:rFonts w:ascii="Times New Roman" w:hAnsi="Times New Roman" w:cs="Times New Roman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715F34">
        <w:rPr>
          <w:rFonts w:ascii="Times New Roman" w:hAnsi="Times New Roman" w:cs="Times New Roman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свед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ний заявителем с использованием сведений, размещенных в федеральной гос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715F34">
        <w:rPr>
          <w:rFonts w:ascii="Times New Roman" w:hAnsi="Times New Roman" w:cs="Times New Roman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715F34">
        <w:rPr>
          <w:rFonts w:ascii="Times New Roman" w:hAnsi="Times New Roman" w:cs="Times New Roman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715F34">
        <w:rPr>
          <w:rFonts w:ascii="Times New Roman" w:hAnsi="Times New Roman" w:cs="Times New Roman"/>
          <w:sz w:val="28"/>
          <w:szCs w:val="28"/>
        </w:rPr>
        <w:t>т</w:t>
      </w:r>
      <w:r w:rsidRPr="00715F34">
        <w:rPr>
          <w:rFonts w:ascii="Times New Roman" w:hAnsi="Times New Roman" w:cs="Times New Roman"/>
          <w:sz w:val="28"/>
          <w:szCs w:val="28"/>
        </w:rPr>
        <w:t>ствующих в единой системе идентификации и аутентификации;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>ных заявлений - в течение не менее 3 месяцев.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Заявление и каждый прилагаемый к нему документ подписывается тем в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дом электронной подписи, который установлен пунктом 2.16.1 настоящего А</w:t>
      </w:r>
      <w:r w:rsidRPr="00715F34">
        <w:rPr>
          <w:rFonts w:ascii="Times New Roman" w:hAnsi="Times New Roman" w:cs="Times New Roman"/>
          <w:sz w:val="28"/>
          <w:szCs w:val="28"/>
        </w:rPr>
        <w:t>д</w:t>
      </w:r>
      <w:r w:rsidRPr="00715F34">
        <w:rPr>
          <w:rFonts w:ascii="Times New Roman" w:hAnsi="Times New Roman" w:cs="Times New Roman"/>
          <w:sz w:val="28"/>
          <w:szCs w:val="28"/>
        </w:rPr>
        <w:lastRenderedPageBreak/>
        <w:t>министративного регламента.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При успешной отправке заявлению присваивается уникальный номер, </w:t>
      </w:r>
      <w:r w:rsidRPr="00715F34">
        <w:rPr>
          <w:rFonts w:ascii="Times New Roman" w:hAnsi="Times New Roman" w:cs="Times New Roman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дарственных и муниципальных услуг (функций), Регионального портала</w:t>
      </w:r>
      <w:r w:rsidRPr="00715F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5F34">
        <w:rPr>
          <w:rFonts w:ascii="Times New Roman" w:hAnsi="Times New Roman" w:cs="Times New Roman"/>
          <w:sz w:val="28"/>
          <w:szCs w:val="28"/>
        </w:rPr>
        <w:t>заяв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телю будет представлена информация о ходе выполнения указанного заявл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ния.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 xml:space="preserve">средством Регионального портала. 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ставления Муниципальной услуги, и регистрацию заявления без необходим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сти повторного представления заявителем таких документов на бумажном н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сителе.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ния в течение 3 (трех) календарных дней со дня завершения проведения пр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занного решения. Такое уведомление подписывается квалифицированной по</w:t>
      </w:r>
      <w:r w:rsidRPr="00715F34">
        <w:rPr>
          <w:rFonts w:ascii="Times New Roman" w:hAnsi="Times New Roman" w:cs="Times New Roman"/>
          <w:sz w:val="28"/>
          <w:szCs w:val="28"/>
        </w:rPr>
        <w:t>д</w:t>
      </w:r>
      <w:r w:rsidRPr="00715F34">
        <w:rPr>
          <w:rFonts w:ascii="Times New Roman" w:hAnsi="Times New Roman" w:cs="Times New Roman"/>
          <w:sz w:val="28"/>
          <w:szCs w:val="28"/>
        </w:rPr>
        <w:t>писью специалиста Управления и направляется в личный кабинет заявителя на Региональном портале. После получения уведомления заявитель вправе обр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титься повторно с обращением о предоставлении услуги, устранив наруш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ния, которые послужили основанием для отказа в приеме к рассмотрению первичн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 xml:space="preserve">го обращения. 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715F34">
        <w:rPr>
          <w:rFonts w:ascii="Times New Roman" w:hAnsi="Times New Roman" w:cs="Times New Roman"/>
          <w:sz w:val="28"/>
          <w:szCs w:val="28"/>
        </w:rPr>
        <w:t>в</w:t>
      </w:r>
      <w:r w:rsidRPr="00715F34">
        <w:rPr>
          <w:rFonts w:ascii="Times New Roman" w:hAnsi="Times New Roman" w:cs="Times New Roman"/>
          <w:sz w:val="28"/>
          <w:szCs w:val="28"/>
        </w:rPr>
        <w:t>ного регламента (за исключением случая, если для начала процедуры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ставления Муниципальной</w:t>
      </w:r>
      <w:r w:rsidRPr="00715F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15F34">
        <w:rPr>
          <w:rFonts w:ascii="Times New Roman" w:hAnsi="Times New Roman" w:cs="Times New Roman"/>
          <w:sz w:val="28"/>
          <w:szCs w:val="28"/>
        </w:rPr>
        <w:t>услуги в соответствии с законодательством требуе</w:t>
      </w:r>
      <w:r w:rsidRPr="00715F34">
        <w:rPr>
          <w:rFonts w:ascii="Times New Roman" w:hAnsi="Times New Roman" w:cs="Times New Roman"/>
          <w:sz w:val="28"/>
          <w:szCs w:val="28"/>
        </w:rPr>
        <w:t>т</w:t>
      </w:r>
      <w:r w:rsidRPr="00715F34">
        <w:rPr>
          <w:rFonts w:ascii="Times New Roman" w:hAnsi="Times New Roman" w:cs="Times New Roman"/>
          <w:sz w:val="28"/>
          <w:szCs w:val="28"/>
        </w:rPr>
        <w:t>ся личная явка).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Общий  максимальный  срок  приема  документов  не  может  прев</w:t>
      </w:r>
      <w:r w:rsidRPr="00715F34">
        <w:rPr>
          <w:rFonts w:ascii="Times New Roman" w:hAnsi="Times New Roman" w:cs="Times New Roman"/>
          <w:sz w:val="28"/>
          <w:szCs w:val="28"/>
        </w:rPr>
        <w:t>ы</w:t>
      </w:r>
      <w:r w:rsidRPr="00715F34">
        <w:rPr>
          <w:rFonts w:ascii="Times New Roman" w:hAnsi="Times New Roman" w:cs="Times New Roman"/>
          <w:sz w:val="28"/>
          <w:szCs w:val="28"/>
        </w:rPr>
        <w:t xml:space="preserve">шать 15 минут. 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2 дня.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715F34">
        <w:rPr>
          <w:rFonts w:ascii="Times New Roman" w:hAnsi="Times New Roman" w:cs="Times New Roman"/>
          <w:sz w:val="28"/>
          <w:szCs w:val="28"/>
        </w:rPr>
        <w:t>р</w:t>
      </w:r>
      <w:r w:rsidRPr="00715F34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тельно распечатывает его и приложенные к нему документы). При регистрации зая</w:t>
      </w:r>
      <w:r w:rsidRPr="00715F34">
        <w:rPr>
          <w:rFonts w:ascii="Times New Roman" w:hAnsi="Times New Roman" w:cs="Times New Roman"/>
          <w:sz w:val="28"/>
          <w:szCs w:val="28"/>
        </w:rPr>
        <w:t>в</w:t>
      </w:r>
      <w:r w:rsidRPr="00715F34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lastRenderedPageBreak/>
        <w:t>Критериями принятия решения являются: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надлежащего лица;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предоставление в полном объеме документов, указанных в пункте 2.6 А</w:t>
      </w:r>
      <w:r w:rsidRPr="00715F34">
        <w:rPr>
          <w:rFonts w:ascii="Times New Roman" w:hAnsi="Times New Roman" w:cs="Times New Roman"/>
          <w:sz w:val="28"/>
          <w:szCs w:val="28"/>
        </w:rPr>
        <w:t>д</w:t>
      </w:r>
      <w:r w:rsidRPr="00715F34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достоверность поданных документов, указанных в пункте 2.6 Администр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прием заявления и документов на получение Муниципальной услуги;</w:t>
      </w:r>
    </w:p>
    <w:p w:rsidR="00715F34" w:rsidRPr="00715F34" w:rsidRDefault="00715F34" w:rsidP="00715F34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3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листом Управления заявление.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Принятые документы передаются Общим отделом заместителю главы м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ниципального образования Славянский район</w:t>
      </w:r>
      <w:r w:rsidRPr="00715F34">
        <w:rPr>
          <w:rFonts w:ascii="Times New Roman" w:eastAsia="Calibri" w:hAnsi="Times New Roman" w:cs="Times New Roman"/>
          <w:sz w:val="28"/>
          <w:szCs w:val="28"/>
        </w:rPr>
        <w:t>, начальнику управления жизн</w:t>
      </w:r>
      <w:r w:rsidRPr="00715F34">
        <w:rPr>
          <w:rFonts w:ascii="Times New Roman" w:eastAsia="Calibri" w:hAnsi="Times New Roman" w:cs="Times New Roman"/>
          <w:sz w:val="28"/>
          <w:szCs w:val="28"/>
        </w:rPr>
        <w:t>е</w:t>
      </w:r>
      <w:r w:rsidRPr="00715F34">
        <w:rPr>
          <w:rFonts w:ascii="Times New Roman" w:eastAsia="Calibri" w:hAnsi="Times New Roman" w:cs="Times New Roman"/>
          <w:sz w:val="28"/>
          <w:szCs w:val="28"/>
        </w:rPr>
        <w:t>обеспечения, транспорта и связи</w:t>
      </w:r>
      <w:r w:rsidRPr="00715F34">
        <w:rPr>
          <w:rFonts w:ascii="Times New Roman" w:hAnsi="Times New Roman" w:cs="Times New Roman"/>
          <w:sz w:val="28"/>
          <w:szCs w:val="28"/>
        </w:rPr>
        <w:t>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715F34">
        <w:rPr>
          <w:rFonts w:ascii="Times New Roman" w:eastAsia="Calibri" w:hAnsi="Times New Roman" w:cs="Times New Roman"/>
          <w:sz w:val="28"/>
          <w:szCs w:val="28"/>
        </w:rPr>
        <w:t xml:space="preserve">, начальника управления жизнеобеспечения, транспорта и связи </w:t>
      </w:r>
      <w:r w:rsidRPr="00715F34">
        <w:rPr>
          <w:rFonts w:ascii="Times New Roman" w:hAnsi="Times New Roman" w:cs="Times New Roman"/>
          <w:sz w:val="28"/>
          <w:szCs w:val="28"/>
        </w:rPr>
        <w:t>через Общий отдел в порядке делопроизводства поступает специалисту Управления для исполнения.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Специалист Управления осуществляет следующие действия: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15F34">
        <w:rPr>
          <w:rFonts w:ascii="Times New Roman" w:hAnsi="Times New Roman" w:cs="Times New Roman"/>
          <w:sz w:val="28"/>
          <w:szCs w:val="28"/>
        </w:rPr>
        <w:t>в</w:t>
      </w:r>
      <w:r w:rsidRPr="00715F34">
        <w:rPr>
          <w:rFonts w:ascii="Times New Roman" w:hAnsi="Times New Roman" w:cs="Times New Roman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страции запроса (заявления):</w:t>
      </w:r>
    </w:p>
    <w:p w:rsidR="00715F34" w:rsidRPr="00715F34" w:rsidRDefault="00715F34" w:rsidP="00715F3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 форме электронного документа согласно утвержденным формам запр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са, который подписывается электронной цифровой подписью, с использован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ем единой системы межведомственного электронного взаимодействия и подкл</w:t>
      </w:r>
      <w:r w:rsidRPr="00715F34">
        <w:rPr>
          <w:rFonts w:ascii="Times New Roman" w:hAnsi="Times New Roman" w:cs="Times New Roman"/>
          <w:sz w:val="28"/>
          <w:szCs w:val="28"/>
        </w:rPr>
        <w:t>ю</w:t>
      </w:r>
      <w:r w:rsidRPr="00715F34">
        <w:rPr>
          <w:rFonts w:ascii="Times New Roman" w:hAnsi="Times New Roman" w:cs="Times New Roman"/>
          <w:sz w:val="28"/>
          <w:szCs w:val="28"/>
        </w:rPr>
        <w:t>чаемых к ней региональных систем межведомственного электронного взаим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действия или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на бумажном носителе, согласно требованиям, предусмотренным пункт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ми 1-8 части 1 статьи 7.2 Федерального закона № 210-ФЗ «Об организации предоставления государственных и муниципальных услуг», по почте, курьером или посредством факсимильной связи при отсутствии технической возможн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сти направления межведомственного запроса;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lastRenderedPageBreak/>
        <w:t>принимает решение о предоставлении Муниципальной услуги, либо об о</w:t>
      </w:r>
      <w:r w:rsidRPr="00715F34">
        <w:rPr>
          <w:rFonts w:ascii="Times New Roman" w:hAnsi="Times New Roman" w:cs="Times New Roman"/>
          <w:sz w:val="28"/>
          <w:szCs w:val="28"/>
        </w:rPr>
        <w:t>т</w:t>
      </w:r>
      <w:r w:rsidRPr="00715F34">
        <w:rPr>
          <w:rFonts w:ascii="Times New Roman" w:hAnsi="Times New Roman" w:cs="Times New Roman"/>
          <w:sz w:val="28"/>
          <w:szCs w:val="28"/>
        </w:rPr>
        <w:t>казе в предоставлении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заместителю главы муниципального образования Славянский район, начальнику управления жизнеобеспечения, транспорта и связи для с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гласования и подписания. Подписанное заместителем главы муниципального образования Славянский район, начальником управления жизнеобеспечения, транспорта и связи уведомление об отказе регистрируется и передается специ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листу Управления для вручения заявителю.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В случае положительного решения, специалист Управления готовит проект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постановления Администрации о передаче жилого помещения муниципальн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го жилищного фонда в собственность гражданина 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 xml:space="preserve"> и пер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дает его в порядке делопроизводства на рассмотрение и подписание.</w:t>
      </w:r>
    </w:p>
    <w:p w:rsidR="00715F34" w:rsidRPr="00715F34" w:rsidRDefault="00715F34" w:rsidP="00715F34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715F34">
        <w:rPr>
          <w:sz w:val="28"/>
          <w:szCs w:val="28"/>
        </w:rPr>
        <w:t xml:space="preserve">Подписанное постановление Администрации </w:t>
      </w:r>
      <w:r w:rsidRPr="00715F34">
        <w:rPr>
          <w:kern w:val="2"/>
          <w:sz w:val="28"/>
          <w:szCs w:val="28"/>
        </w:rPr>
        <w:t>о передаче жилого помещ</w:t>
      </w:r>
      <w:r w:rsidRPr="00715F34">
        <w:rPr>
          <w:kern w:val="2"/>
          <w:sz w:val="28"/>
          <w:szCs w:val="28"/>
        </w:rPr>
        <w:t>е</w:t>
      </w:r>
      <w:r w:rsidRPr="00715F34">
        <w:rPr>
          <w:kern w:val="2"/>
          <w:sz w:val="28"/>
          <w:szCs w:val="28"/>
        </w:rPr>
        <w:t>ния муниципального жилищного фонда в собственность гражданина в порядке приватизации,</w:t>
      </w:r>
      <w:r w:rsidRPr="00715F34">
        <w:rPr>
          <w:sz w:val="28"/>
          <w:szCs w:val="28"/>
        </w:rPr>
        <w:t xml:space="preserve"> возвращается специалисту Управления.</w:t>
      </w:r>
    </w:p>
    <w:p w:rsidR="00715F34" w:rsidRPr="00715F34" w:rsidRDefault="00715F34" w:rsidP="00715F34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715F34">
        <w:rPr>
          <w:sz w:val="28"/>
          <w:szCs w:val="28"/>
        </w:rPr>
        <w:t xml:space="preserve">На основании подписанного постановления Администрации </w:t>
      </w:r>
      <w:r w:rsidRPr="00715F34">
        <w:rPr>
          <w:kern w:val="2"/>
          <w:sz w:val="28"/>
          <w:szCs w:val="28"/>
        </w:rPr>
        <w:t>о передаче жилого помещения муниципального жилищного фонда в собственность гра</w:t>
      </w:r>
      <w:r w:rsidRPr="00715F34">
        <w:rPr>
          <w:kern w:val="2"/>
          <w:sz w:val="28"/>
          <w:szCs w:val="28"/>
        </w:rPr>
        <w:t>ж</w:t>
      </w:r>
      <w:r w:rsidRPr="00715F34">
        <w:rPr>
          <w:kern w:val="2"/>
          <w:sz w:val="28"/>
          <w:szCs w:val="28"/>
        </w:rPr>
        <w:t>данина в порядке приватизации специалист Управления готовит проект догов</w:t>
      </w:r>
      <w:r w:rsidRPr="00715F34">
        <w:rPr>
          <w:kern w:val="2"/>
          <w:sz w:val="28"/>
          <w:szCs w:val="28"/>
        </w:rPr>
        <w:t>о</w:t>
      </w:r>
      <w:r w:rsidRPr="00715F34">
        <w:rPr>
          <w:kern w:val="2"/>
          <w:sz w:val="28"/>
          <w:szCs w:val="28"/>
        </w:rPr>
        <w:t>ра о передаче жилого помещения муниципального жилищного фонда в со</w:t>
      </w:r>
      <w:r w:rsidRPr="00715F34">
        <w:rPr>
          <w:kern w:val="2"/>
          <w:sz w:val="28"/>
          <w:szCs w:val="28"/>
        </w:rPr>
        <w:t>б</w:t>
      </w:r>
      <w:r w:rsidRPr="00715F34">
        <w:rPr>
          <w:kern w:val="2"/>
          <w:sz w:val="28"/>
          <w:szCs w:val="28"/>
        </w:rPr>
        <w:t>ственность гражданина в порядке приватизации, который передает в порядке делопроизводства на согласование и подписание.</w:t>
      </w:r>
    </w:p>
    <w:p w:rsidR="00715F34" w:rsidRPr="00715F34" w:rsidRDefault="00715F34" w:rsidP="00715F3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kern w:val="2"/>
          <w:sz w:val="28"/>
          <w:szCs w:val="28"/>
        </w:rPr>
        <w:t>постановление Администрации о передаче жилого помещения муниц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пального жилищного фонда в собственность гражданина в порядке приватиз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ции</w:t>
      </w:r>
      <w:r w:rsidRPr="00715F34">
        <w:rPr>
          <w:rFonts w:ascii="Times New Roman" w:hAnsi="Times New Roman" w:cs="Times New Roman"/>
          <w:sz w:val="28"/>
          <w:szCs w:val="28"/>
        </w:rPr>
        <w:t>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о передаче жилого помещения муниципального жилищного фо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н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да в собственность гражданина в порядке приватизации;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715F34" w:rsidRPr="00715F34" w:rsidRDefault="00715F34" w:rsidP="00715F3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F34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715F34" w:rsidRPr="00715F34" w:rsidRDefault="00715F34" w:rsidP="00715F3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F34">
        <w:rPr>
          <w:sz w:val="28"/>
          <w:szCs w:val="28"/>
        </w:rPr>
        <w:t>внесение данных в систему электронного документооборота;</w:t>
      </w:r>
    </w:p>
    <w:p w:rsidR="00715F34" w:rsidRPr="00715F34" w:rsidRDefault="00715F34" w:rsidP="00715F3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F34">
        <w:rPr>
          <w:sz w:val="28"/>
          <w:szCs w:val="28"/>
        </w:rPr>
        <w:t>внесение в журнал регистрации.</w:t>
      </w:r>
    </w:p>
    <w:p w:rsidR="00715F34" w:rsidRPr="00715F34" w:rsidRDefault="00715F34" w:rsidP="00715F3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F34">
        <w:rPr>
          <w:sz w:val="28"/>
          <w:szCs w:val="28"/>
        </w:rPr>
        <w:t>Критерии принятия решений: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установленным требованиям.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Срок административной процедуры – 55 дней.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листа Управления.</w:t>
      </w:r>
    </w:p>
    <w:p w:rsidR="00715F34" w:rsidRPr="00715F34" w:rsidRDefault="00715F34" w:rsidP="00715F3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F34">
        <w:rPr>
          <w:sz w:val="28"/>
          <w:szCs w:val="28"/>
        </w:rPr>
        <w:t>3.2.4. Административная процедура «Выдача заявителю результата пред</w:t>
      </w:r>
      <w:r w:rsidRPr="00715F34">
        <w:rPr>
          <w:sz w:val="28"/>
          <w:szCs w:val="28"/>
        </w:rPr>
        <w:t>о</w:t>
      </w:r>
      <w:r w:rsidRPr="00715F34">
        <w:rPr>
          <w:sz w:val="28"/>
          <w:szCs w:val="28"/>
        </w:rPr>
        <w:t>ставления Муниципальной услуги».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ленном порядке </w:t>
      </w:r>
      <w:r w:rsidRPr="00715F34">
        <w:rPr>
          <w:rFonts w:ascii="Times New Roman" w:hAnsi="Times New Roman" w:cs="Times New Roman"/>
          <w:sz w:val="28"/>
          <w:szCs w:val="28"/>
        </w:rPr>
        <w:t>постановления Администрации о передаче жилого помещ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 xml:space="preserve">ния муниципального жилищного фонда в собственность 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ватизации</w:t>
      </w:r>
      <w:r w:rsidRPr="00715F34">
        <w:rPr>
          <w:rFonts w:ascii="Times New Roman" w:hAnsi="Times New Roman" w:cs="Times New Roman"/>
          <w:sz w:val="28"/>
          <w:szCs w:val="28"/>
        </w:rPr>
        <w:t>, договора о передаче жилого помещения муниципального жилищн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 xml:space="preserve">го фонда в собственность 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 xml:space="preserve"> или ув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домления об отказе в предоставлении Муниципальной услуги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мента, направленного Администрацией, в МФЦ.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го электронного документа в иные органы (организации).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ных настоящим разделом действий направляется заявителю в срок, не прев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3.2.4.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1.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ванной электронной подписи.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715F3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о передаче жилого помещения муниципального жилищного фонда в собственность 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>, договора о перед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 xml:space="preserve">че жилого помещения муниципального жилищного фонда в собственность 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предоставл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нии Муниципальной услуги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 xml:space="preserve">рованной электронной подписью. 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ражается в личном кабинете заявителя на Едином портале государстве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 xml:space="preserve">ных и 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муниципальных услуг (функций), Региональном портале.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тале.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листа, ответственного за выдачу документов.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>Способом фиксации результата выполнения административной процед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 xml:space="preserve">ры является 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3.2.4.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2.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715F34">
        <w:rPr>
          <w:rFonts w:ascii="Times New Roman" w:hAnsi="Times New Roman" w:cs="Times New Roman"/>
          <w:sz w:val="28"/>
          <w:szCs w:val="28"/>
        </w:rPr>
        <w:t>постановления Администрации о передаче жилого помещения муниципальн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 xml:space="preserve">го жилищного фонда в собственность 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>, дог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вора о передаче жилого помещения муниципального жилищного фонда в со</w:t>
      </w:r>
      <w:r w:rsidRPr="00715F34">
        <w:rPr>
          <w:rFonts w:ascii="Times New Roman" w:hAnsi="Times New Roman" w:cs="Times New Roman"/>
          <w:sz w:val="28"/>
          <w:szCs w:val="28"/>
        </w:rPr>
        <w:t>б</w:t>
      </w:r>
      <w:r w:rsidRPr="00715F34">
        <w:rPr>
          <w:rFonts w:ascii="Times New Roman" w:hAnsi="Times New Roman" w:cs="Times New Roman"/>
          <w:sz w:val="28"/>
          <w:szCs w:val="28"/>
        </w:rPr>
        <w:t xml:space="preserve">ственность 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предоставлении Муниципальной услуги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 xml:space="preserve"> в АИС «Единый центр услуг», перен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715F34" w:rsidRPr="00715F34" w:rsidRDefault="00715F34" w:rsidP="00715F3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МФЦ:</w:t>
      </w:r>
    </w:p>
    <w:p w:rsidR="00715F34" w:rsidRPr="00715F34" w:rsidRDefault="00715F34" w:rsidP="00715F3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715F34" w:rsidRPr="00715F34" w:rsidRDefault="00715F34" w:rsidP="00715F3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715F34" w:rsidRPr="00715F34" w:rsidRDefault="00715F34" w:rsidP="00715F3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ж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ном носителе с использованием печати МФЦ;</w:t>
      </w:r>
    </w:p>
    <w:p w:rsidR="00715F34" w:rsidRPr="00715F34" w:rsidRDefault="00715F34" w:rsidP="00715F3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вывает время совершения данного действия;</w:t>
      </w:r>
    </w:p>
    <w:p w:rsidR="00715F34" w:rsidRPr="00715F34" w:rsidRDefault="00715F34" w:rsidP="00715F3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ставителя;</w:t>
      </w:r>
    </w:p>
    <w:p w:rsidR="00715F34" w:rsidRPr="00715F34" w:rsidRDefault="00715F34" w:rsidP="00715F3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витель заявителя;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8) выдает заявителю 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экземпляр электронного документа на бумажном н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сителе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листа МФЦ.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>Способом фиксации результата выполнения административной процед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 xml:space="preserve">ры является 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роспись заявителя о получении результата.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715F34">
        <w:rPr>
          <w:rFonts w:ascii="Times New Roman" w:hAnsi="Times New Roman" w:cs="Times New Roman"/>
          <w:sz w:val="28"/>
          <w:szCs w:val="28"/>
        </w:rPr>
        <w:t>постановления Администрации о передаче жилого помещения муниципальн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 xml:space="preserve">го жилищного фонда в собственность 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>, дог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вора о передаче жилого помещения муниципального жилищного фонда в со</w:t>
      </w:r>
      <w:r w:rsidRPr="00715F34">
        <w:rPr>
          <w:rFonts w:ascii="Times New Roman" w:hAnsi="Times New Roman" w:cs="Times New Roman"/>
          <w:sz w:val="28"/>
          <w:szCs w:val="28"/>
        </w:rPr>
        <w:t>б</w:t>
      </w:r>
      <w:r w:rsidRPr="00715F34">
        <w:rPr>
          <w:rFonts w:ascii="Times New Roman" w:hAnsi="Times New Roman" w:cs="Times New Roman"/>
          <w:sz w:val="28"/>
          <w:szCs w:val="28"/>
        </w:rPr>
        <w:t xml:space="preserve">ственность 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предоставлении Муниципальной услуги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Срок административной процедуры – 3 дня.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715F34">
        <w:rPr>
          <w:rFonts w:ascii="Times New Roman" w:hAnsi="Times New Roman" w:cs="Times New Roman"/>
          <w:sz w:val="28"/>
          <w:szCs w:val="28"/>
        </w:rPr>
        <w:t>пост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новления Администрации о передаче жилого помещения муниципального ж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 xml:space="preserve">лищного фонда в собственность 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>, договора о передаче жилого помещения муниципального жилищного фонда в собстве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 xml:space="preserve">ность 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ставлении Муниципальной услуги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15F34" w:rsidRPr="00715F34" w:rsidRDefault="00715F34" w:rsidP="00715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го портала.</w:t>
      </w:r>
    </w:p>
    <w:p w:rsidR="00715F34" w:rsidRPr="00715F34" w:rsidRDefault="00715F34" w:rsidP="00715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 xml:space="preserve">нете на Региональном портале. </w:t>
      </w:r>
    </w:p>
    <w:p w:rsidR="00715F34" w:rsidRPr="00715F34" w:rsidRDefault="00715F34" w:rsidP="00715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715F34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715F34" w:rsidRPr="00715F34" w:rsidRDefault="00715F34" w:rsidP="00715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715F34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715F34" w:rsidRPr="00715F34" w:rsidRDefault="00715F34" w:rsidP="00715F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715F34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15F34" w:rsidRPr="00715F34" w:rsidRDefault="00715F34" w:rsidP="00715F34">
      <w:pPr>
        <w:keepNext/>
        <w:keepLines/>
        <w:widowControl w:val="0"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b/>
          <w:sz w:val="28"/>
          <w:szCs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5F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приём и регистрация заявления и документов, передача их в Администр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цию;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рассмотрение заявления, принятие решения и подготовка документов;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направление Администрацией в МФЦ результата предоставления Мун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5F34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Порядок действий сотрудников МФЦ определяется на основании Согл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шения о взаимодействии.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3.3.2. </w:t>
      </w:r>
      <w:r w:rsidRPr="00715F34">
        <w:rPr>
          <w:rFonts w:ascii="Times New Roman" w:hAnsi="Times New Roman" w:cs="Times New Roman"/>
          <w:sz w:val="28"/>
          <w:szCs w:val="28"/>
        </w:rPr>
        <w:t>Административная процедура «Прием и регистрация заявления и 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кументов, передача их в Администрацию».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 xml:space="preserve">вы муниципального образования </w:t>
      </w:r>
      <w:r w:rsidRPr="00715F34">
        <w:rPr>
          <w:rFonts w:ascii="Times New Roman" w:hAnsi="Times New Roman" w:cs="Times New Roman"/>
          <w:bCs/>
          <w:sz w:val="28"/>
          <w:szCs w:val="28"/>
        </w:rPr>
        <w:t>Славянский район</w:t>
      </w:r>
      <w:r w:rsidRPr="00715F34">
        <w:rPr>
          <w:rFonts w:ascii="Times New Roman" w:hAnsi="Times New Roman" w:cs="Times New Roman"/>
          <w:sz w:val="28"/>
          <w:szCs w:val="28"/>
        </w:rPr>
        <w:t xml:space="preserve"> согласно приложению А</w:t>
      </w:r>
      <w:r w:rsidRPr="00715F34">
        <w:rPr>
          <w:rFonts w:ascii="Times New Roman" w:hAnsi="Times New Roman" w:cs="Times New Roman"/>
          <w:sz w:val="28"/>
          <w:szCs w:val="28"/>
        </w:rPr>
        <w:t>д</w:t>
      </w:r>
      <w:r w:rsidRPr="00715F34">
        <w:rPr>
          <w:rFonts w:ascii="Times New Roman" w:hAnsi="Times New Roman" w:cs="Times New Roman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 xml:space="preserve">явителей по предварительной записи. 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715F34">
        <w:rPr>
          <w:rFonts w:ascii="Times New Roman" w:hAnsi="Times New Roman" w:cs="Times New Roman"/>
          <w:sz w:val="28"/>
          <w:szCs w:val="28"/>
        </w:rPr>
        <w:t>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телей.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15F34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715F34">
        <w:rPr>
          <w:rFonts w:ascii="Times New Roman" w:hAnsi="Times New Roman" w:cs="Times New Roman"/>
          <w:sz w:val="28"/>
          <w:szCs w:val="28"/>
        </w:rPr>
        <w:t>ы</w:t>
      </w:r>
      <w:r w:rsidRPr="00715F34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 личном обращении специалист МФЦ, ответственный за прием заявл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ния: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информирует заявителей о порядке предоставления Муниципальной усл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ги;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</w:t>
      </w:r>
      <w:r w:rsidRPr="00715F34">
        <w:rPr>
          <w:rFonts w:ascii="Times New Roman" w:hAnsi="Times New Roman" w:cs="Times New Roman"/>
          <w:sz w:val="28"/>
          <w:szCs w:val="28"/>
        </w:rPr>
        <w:t>с</w:t>
      </w:r>
      <w:r w:rsidRPr="00715F34">
        <w:rPr>
          <w:rFonts w:ascii="Times New Roman" w:hAnsi="Times New Roman" w:cs="Times New Roman"/>
          <w:sz w:val="28"/>
          <w:szCs w:val="28"/>
        </w:rPr>
        <w:t xml:space="preserve">сийской Федерации и иных документов, удостоверяющих личность заявителя, в соответствии с законодательством Российской Федерации, 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либо устанавливает личность заявителя, проводит его идентификацию, аутентификацию с испол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информационных систем, указанных в частях 10 и 11 статьи 7 Фед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</w:t>
      </w:r>
      <w:r w:rsidRPr="00715F34">
        <w:rPr>
          <w:rFonts w:ascii="Times New Roman" w:hAnsi="Times New Roman" w:cs="Times New Roman"/>
          <w:sz w:val="28"/>
          <w:szCs w:val="28"/>
        </w:rPr>
        <w:t>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lastRenderedPageBreak/>
        <w:t>при отсутствии оформленного заявления у заявителя или при неправил</w:t>
      </w:r>
      <w:r w:rsidRPr="00715F34">
        <w:rPr>
          <w:rFonts w:ascii="Times New Roman" w:hAnsi="Times New Roman" w:cs="Times New Roman"/>
          <w:sz w:val="28"/>
          <w:szCs w:val="28"/>
        </w:rPr>
        <w:t>ь</w:t>
      </w:r>
      <w:r w:rsidRPr="00715F34">
        <w:rPr>
          <w:rFonts w:ascii="Times New Roman" w:hAnsi="Times New Roman" w:cs="Times New Roman"/>
          <w:sz w:val="28"/>
          <w:szCs w:val="28"/>
        </w:rPr>
        <w:t>ном (некорректном) его заполнении предлагает заново заполнить установле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 xml:space="preserve">ную форму заявления (согласно </w:t>
      </w:r>
      <w:r w:rsidRPr="00715F34">
        <w:rPr>
          <w:rFonts w:ascii="Times New Roman" w:hAnsi="Times New Roman" w:cs="Times New Roman"/>
          <w:bCs/>
          <w:sz w:val="28"/>
          <w:szCs w:val="28"/>
        </w:rPr>
        <w:t>приложению к настоящему регламенту), пом</w:t>
      </w:r>
      <w:r w:rsidRPr="00715F34">
        <w:rPr>
          <w:rFonts w:ascii="Times New Roman" w:hAnsi="Times New Roman" w:cs="Times New Roman"/>
          <w:bCs/>
          <w:sz w:val="28"/>
          <w:szCs w:val="28"/>
        </w:rPr>
        <w:t>о</w:t>
      </w:r>
      <w:r w:rsidRPr="00715F34">
        <w:rPr>
          <w:rFonts w:ascii="Times New Roman" w:hAnsi="Times New Roman" w:cs="Times New Roman"/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715F34">
        <w:rPr>
          <w:rFonts w:ascii="Times New Roman" w:hAnsi="Times New Roman" w:cs="Times New Roman"/>
          <w:bCs/>
          <w:sz w:val="28"/>
          <w:szCs w:val="28"/>
        </w:rPr>
        <w:t>а</w:t>
      </w:r>
      <w:r w:rsidRPr="00715F34">
        <w:rPr>
          <w:rFonts w:ascii="Times New Roman" w:hAnsi="Times New Roman" w:cs="Times New Roman"/>
          <w:bCs/>
          <w:sz w:val="28"/>
          <w:szCs w:val="28"/>
        </w:rPr>
        <w:t>ционных систем МФЦ;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для предоставления М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 xml:space="preserve">ниципальной услуги, в соответствии с пунктом 2.6 настоящего регламента 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715F34">
        <w:rPr>
          <w:rFonts w:ascii="Times New Roman" w:hAnsi="Times New Roman" w:cs="Times New Roman"/>
          <w:sz w:val="28"/>
          <w:szCs w:val="28"/>
        </w:rPr>
        <w:t>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нению. По желанию заявителя выдает в письменном виде уведомление об отк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зе в приеме заявления и документов с обоснованием причин отказа;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 xml:space="preserve">нить в ходе приема, они устраняются незамедлительно; 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осуществляет копирование (сканирование) документов, предусмотренных пунктами 1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715F34">
        <w:rPr>
          <w:rFonts w:ascii="Times New Roman" w:hAnsi="Times New Roman" w:cs="Times New Roman"/>
          <w:sz w:val="28"/>
          <w:szCs w:val="28"/>
        </w:rPr>
        <w:t>7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15F34">
        <w:rPr>
          <w:rFonts w:ascii="Times New Roman" w:hAnsi="Times New Roman" w:cs="Times New Roman"/>
          <w:sz w:val="28"/>
          <w:szCs w:val="28"/>
        </w:rPr>
        <w:t>9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Pr="00715F34">
        <w:rPr>
          <w:rFonts w:ascii="Times New Roman" w:hAnsi="Times New Roman" w:cs="Times New Roman"/>
          <w:sz w:val="28"/>
          <w:szCs w:val="28"/>
        </w:rPr>
        <w:t>18 части 6 статьи 7 Федерального закона от 27 июля 2010 года № 210-ФЗ «Об организации предоставления государственных и м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тель заявителя) самостоятельно не представил копии документов личного хр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нения, а в соответствии с административным регламентом предоставления М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ниципальной услуги для ее предоставления необходима копия документа ли</w:t>
      </w:r>
      <w:r w:rsidRPr="00715F34">
        <w:rPr>
          <w:rFonts w:ascii="Times New Roman" w:hAnsi="Times New Roman" w:cs="Times New Roman"/>
          <w:sz w:val="28"/>
          <w:szCs w:val="28"/>
        </w:rPr>
        <w:t>ч</w:t>
      </w:r>
      <w:r w:rsidRPr="00715F34">
        <w:rPr>
          <w:rFonts w:ascii="Times New Roman" w:hAnsi="Times New Roman" w:cs="Times New Roman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ния);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формирует электронные документы и (или) электронные образы заявл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ния, документов, принятых от заявителя (представителя заявителя), копий 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15F34" w:rsidRPr="00715F34" w:rsidRDefault="00715F34" w:rsidP="00715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технологий 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по защищенным каналам связи</w:t>
      </w:r>
      <w:r w:rsidRPr="00715F34">
        <w:rPr>
          <w:rFonts w:ascii="Times New Roman" w:hAnsi="Times New Roman" w:cs="Times New Roman"/>
          <w:sz w:val="28"/>
          <w:szCs w:val="28"/>
        </w:rPr>
        <w:t xml:space="preserve"> направляет электронные документы и (или) эле</w:t>
      </w:r>
      <w:r w:rsidRPr="00715F34">
        <w:rPr>
          <w:rFonts w:ascii="Times New Roman" w:hAnsi="Times New Roman" w:cs="Times New Roman"/>
          <w:sz w:val="28"/>
          <w:szCs w:val="28"/>
        </w:rPr>
        <w:t>к</w:t>
      </w:r>
      <w:r w:rsidRPr="00715F34">
        <w:rPr>
          <w:rFonts w:ascii="Times New Roman" w:hAnsi="Times New Roman" w:cs="Times New Roman"/>
          <w:sz w:val="28"/>
          <w:szCs w:val="28"/>
        </w:rPr>
        <w:t xml:space="preserve">тронные образы документов, заверенные 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электро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 уполномоченного должностного лица</w:t>
      </w:r>
      <w:r w:rsidRPr="00715F34">
        <w:rPr>
          <w:rFonts w:ascii="Times New Roman" w:hAnsi="Times New Roman" w:cs="Times New Roman"/>
          <w:sz w:val="28"/>
          <w:szCs w:val="28"/>
        </w:rPr>
        <w:t xml:space="preserve"> МФЦ, в Администрацию.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Специалист МФЦ автоматически регистрирует запрос (заявление) в эле</w:t>
      </w:r>
      <w:r w:rsidRPr="00715F34">
        <w:rPr>
          <w:rFonts w:ascii="Times New Roman" w:hAnsi="Times New Roman" w:cs="Times New Roman"/>
          <w:sz w:val="28"/>
          <w:szCs w:val="28"/>
        </w:rPr>
        <w:t>к</w:t>
      </w:r>
      <w:r w:rsidRPr="00715F34">
        <w:rPr>
          <w:rFonts w:ascii="Times New Roman" w:hAnsi="Times New Roman" w:cs="Times New Roman"/>
          <w:sz w:val="28"/>
          <w:szCs w:val="28"/>
        </w:rPr>
        <w:t xml:space="preserve">тронной базе данных и выдает расписку в получении документов 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715F34">
        <w:rPr>
          <w:rFonts w:ascii="Times New Roman" w:hAnsi="Times New Roman" w:cs="Times New Roman"/>
          <w:sz w:val="28"/>
          <w:szCs w:val="28"/>
        </w:rPr>
        <w:t>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информирует заявителей о порядке предоставления Муниципальной усл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ги;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составляет на основании комплексного запроса заявление на предоставл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ние Муниципальной услуги;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lastRenderedPageBreak/>
        <w:t>подписывает данное заявление и скрепляет его печатью МФЦ;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формирует комплект документов, необходимых для получения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пальной услуги (указанные комплекты документов формируются из числа 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</w:t>
      </w:r>
      <w:r w:rsidRPr="00715F34">
        <w:rPr>
          <w:rFonts w:ascii="Times New Roman" w:hAnsi="Times New Roman" w:cs="Times New Roman"/>
          <w:sz w:val="28"/>
          <w:szCs w:val="28"/>
        </w:rPr>
        <w:t>м</w:t>
      </w:r>
      <w:r w:rsidRPr="00715F34">
        <w:rPr>
          <w:rFonts w:ascii="Times New Roman" w:hAnsi="Times New Roman" w:cs="Times New Roman"/>
          <w:sz w:val="28"/>
          <w:szCs w:val="28"/>
        </w:rPr>
        <w:t>ственного взаимодействия, а также вследствие получения результатов госуда</w:t>
      </w:r>
      <w:r w:rsidRPr="00715F34">
        <w:rPr>
          <w:rFonts w:ascii="Times New Roman" w:hAnsi="Times New Roman" w:cs="Times New Roman"/>
          <w:sz w:val="28"/>
          <w:szCs w:val="28"/>
        </w:rPr>
        <w:t>р</w:t>
      </w:r>
      <w:r w:rsidRPr="00715F34">
        <w:rPr>
          <w:rFonts w:ascii="Times New Roman" w:hAnsi="Times New Roman" w:cs="Times New Roman"/>
          <w:sz w:val="28"/>
          <w:szCs w:val="28"/>
        </w:rPr>
        <w:t>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направляются МФЦ в Администрацию на бума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ных носителях.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</w:t>
      </w:r>
      <w:r w:rsidRPr="00715F34">
        <w:rPr>
          <w:rFonts w:ascii="Times New Roman" w:hAnsi="Times New Roman" w:cs="Times New Roman"/>
          <w:sz w:val="28"/>
          <w:szCs w:val="28"/>
        </w:rPr>
        <w:t>в</w:t>
      </w:r>
      <w:r w:rsidRPr="00715F34">
        <w:rPr>
          <w:rFonts w:ascii="Times New Roman" w:hAnsi="Times New Roman" w:cs="Times New Roman"/>
          <w:sz w:val="28"/>
          <w:szCs w:val="28"/>
        </w:rPr>
        <w:t>ляется не позднее одного рабочего дня, следующего за днем получения ко</w:t>
      </w:r>
      <w:r w:rsidRPr="00715F34">
        <w:rPr>
          <w:rFonts w:ascii="Times New Roman" w:hAnsi="Times New Roman" w:cs="Times New Roman"/>
          <w:sz w:val="28"/>
          <w:szCs w:val="28"/>
        </w:rPr>
        <w:t>м</w:t>
      </w:r>
      <w:r w:rsidRPr="00715F34">
        <w:rPr>
          <w:rFonts w:ascii="Times New Roman" w:hAnsi="Times New Roman" w:cs="Times New Roman"/>
          <w:sz w:val="28"/>
          <w:szCs w:val="28"/>
        </w:rPr>
        <w:t>плексного запроса.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Общий  максимальный  срок  приема  документов  не  может  прев</w:t>
      </w:r>
      <w:r w:rsidRPr="00715F34">
        <w:rPr>
          <w:rFonts w:ascii="Times New Roman" w:hAnsi="Times New Roman" w:cs="Times New Roman"/>
          <w:sz w:val="28"/>
          <w:szCs w:val="28"/>
        </w:rPr>
        <w:t>ы</w:t>
      </w:r>
      <w:r w:rsidRPr="00715F34">
        <w:rPr>
          <w:rFonts w:ascii="Times New Roman" w:hAnsi="Times New Roman" w:cs="Times New Roman"/>
          <w:sz w:val="28"/>
          <w:szCs w:val="28"/>
        </w:rPr>
        <w:t xml:space="preserve">шать 15 минут. 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715F34">
        <w:rPr>
          <w:rFonts w:ascii="Times New Roman" w:hAnsi="Times New Roman" w:cs="Times New Roman"/>
          <w:sz w:val="28"/>
          <w:szCs w:val="28"/>
        </w:rPr>
        <w:t>р</w:t>
      </w:r>
      <w:r w:rsidRPr="00715F34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тельно распечатывает его и приложенные к нему документы). При регистрации зая</w:t>
      </w:r>
      <w:r w:rsidRPr="00715F34">
        <w:rPr>
          <w:rFonts w:ascii="Times New Roman" w:hAnsi="Times New Roman" w:cs="Times New Roman"/>
          <w:sz w:val="28"/>
          <w:szCs w:val="28"/>
        </w:rPr>
        <w:t>в</w:t>
      </w:r>
      <w:r w:rsidRPr="00715F34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2 дня.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надлежащего лица;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lastRenderedPageBreak/>
        <w:t>предоставление в полном объеме документов, указанных в пункте 2.6 А</w:t>
      </w:r>
      <w:r w:rsidRPr="00715F34">
        <w:rPr>
          <w:rFonts w:ascii="Times New Roman" w:hAnsi="Times New Roman" w:cs="Times New Roman"/>
          <w:sz w:val="28"/>
          <w:szCs w:val="28"/>
        </w:rPr>
        <w:t>д</w:t>
      </w:r>
      <w:r w:rsidRPr="00715F34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достоверность поданных документов, указанных в пункте 2.6 Администр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прием заявления и документов на получение Муниципальной услуги;</w:t>
      </w:r>
    </w:p>
    <w:p w:rsidR="00715F34" w:rsidRPr="00715F34" w:rsidRDefault="00715F34" w:rsidP="00715F3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3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3.3.</w:t>
      </w:r>
      <w:r w:rsidRPr="00715F34">
        <w:rPr>
          <w:rFonts w:ascii="Times New Roman" w:hAnsi="Times New Roman" w:cs="Times New Roman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Принятые документы передаются Общим отделом заместителю главы м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ниципального образования Славянский район</w:t>
      </w:r>
      <w:r w:rsidRPr="00715F34">
        <w:rPr>
          <w:rFonts w:ascii="Times New Roman" w:eastAsia="Calibri" w:hAnsi="Times New Roman" w:cs="Times New Roman"/>
          <w:sz w:val="28"/>
          <w:szCs w:val="28"/>
        </w:rPr>
        <w:t>, начальнику управления жизн</w:t>
      </w:r>
      <w:r w:rsidRPr="00715F34">
        <w:rPr>
          <w:rFonts w:ascii="Times New Roman" w:eastAsia="Calibri" w:hAnsi="Times New Roman" w:cs="Times New Roman"/>
          <w:sz w:val="28"/>
          <w:szCs w:val="28"/>
        </w:rPr>
        <w:t>е</w:t>
      </w:r>
      <w:r w:rsidRPr="00715F34">
        <w:rPr>
          <w:rFonts w:ascii="Times New Roman" w:eastAsia="Calibri" w:hAnsi="Times New Roman" w:cs="Times New Roman"/>
          <w:sz w:val="28"/>
          <w:szCs w:val="28"/>
        </w:rPr>
        <w:t>обеспечения, транспорта и связи</w:t>
      </w:r>
      <w:r w:rsidRPr="00715F34">
        <w:rPr>
          <w:rFonts w:ascii="Times New Roman" w:hAnsi="Times New Roman" w:cs="Times New Roman"/>
          <w:sz w:val="28"/>
          <w:szCs w:val="28"/>
        </w:rPr>
        <w:t>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715F34">
        <w:rPr>
          <w:rFonts w:ascii="Times New Roman" w:eastAsia="Calibri" w:hAnsi="Times New Roman" w:cs="Times New Roman"/>
          <w:sz w:val="28"/>
          <w:szCs w:val="28"/>
        </w:rPr>
        <w:t xml:space="preserve">, начальника управления жизнеобеспечения, транспорта и связи </w:t>
      </w:r>
      <w:r w:rsidRPr="00715F34">
        <w:rPr>
          <w:rFonts w:ascii="Times New Roman" w:hAnsi="Times New Roman" w:cs="Times New Roman"/>
          <w:sz w:val="28"/>
          <w:szCs w:val="28"/>
        </w:rPr>
        <w:t>через Общий отдел в порядке делопроизводства поступает специалисту Управления для исполнения.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Специалист Управления осуществляет следующие действия: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15F34">
        <w:rPr>
          <w:rFonts w:ascii="Times New Roman" w:hAnsi="Times New Roman" w:cs="Times New Roman"/>
          <w:sz w:val="28"/>
          <w:szCs w:val="28"/>
        </w:rPr>
        <w:t>в</w:t>
      </w:r>
      <w:r w:rsidRPr="00715F34">
        <w:rPr>
          <w:rFonts w:ascii="Times New Roman" w:hAnsi="Times New Roman" w:cs="Times New Roman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страции запроса (заявления):</w:t>
      </w:r>
    </w:p>
    <w:p w:rsidR="00715F34" w:rsidRPr="00715F34" w:rsidRDefault="00715F34" w:rsidP="00715F3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 форме электронного документа согласно утвержденным формам запр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са, который подписывается электронной цифровой подписью, с использован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ем единой системы межведомственного электронного взаимодействия и подкл</w:t>
      </w:r>
      <w:r w:rsidRPr="00715F34">
        <w:rPr>
          <w:rFonts w:ascii="Times New Roman" w:hAnsi="Times New Roman" w:cs="Times New Roman"/>
          <w:sz w:val="28"/>
          <w:szCs w:val="28"/>
        </w:rPr>
        <w:t>ю</w:t>
      </w:r>
      <w:r w:rsidRPr="00715F34">
        <w:rPr>
          <w:rFonts w:ascii="Times New Roman" w:hAnsi="Times New Roman" w:cs="Times New Roman"/>
          <w:sz w:val="28"/>
          <w:szCs w:val="28"/>
        </w:rPr>
        <w:t>чаемых к ней региональных систем межведомственного электронного взаим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действия или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на бумажном носителе, согласно требованиям, предусмотренным пункт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ми 1-8 части 1 статьи 7.2 Федерального закона № 210-ФЗ «Об организации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услуг», по почте, курьером или посредством факсимильной связи при отсутствии технической возможности направления межведомственного запроса;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принимает решение о предоставлении Муниципальной услуги, либо об о</w:t>
      </w:r>
      <w:r w:rsidRPr="00715F34">
        <w:rPr>
          <w:rFonts w:ascii="Times New Roman" w:hAnsi="Times New Roman" w:cs="Times New Roman"/>
          <w:sz w:val="28"/>
          <w:szCs w:val="28"/>
        </w:rPr>
        <w:t>т</w:t>
      </w:r>
      <w:r w:rsidRPr="00715F34">
        <w:rPr>
          <w:rFonts w:ascii="Times New Roman" w:hAnsi="Times New Roman" w:cs="Times New Roman"/>
          <w:sz w:val="28"/>
          <w:szCs w:val="28"/>
        </w:rPr>
        <w:t>казе в предоставлении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заместителю главы муниципального образования Славянский район, начальнику управления жизнеобеспечения транспорта и связи для согл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сования и подписания. Подписанное заместителем главы муниципального о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разования Славянский район, начальником управления жизнеобеспечения, транспорта и связи уведомление об отказе регистрируется и передается специ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листу Управления для вручения заявителю.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В случае положительного решения, специалист Управления готовит проект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постановления Администрации о передаче жилого помещения муниципальн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го жилищного фонда в собственность гражданина в порядке приватизации в п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 xml:space="preserve"> и передает его в порядке делопроизводства на рассмотр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ние и подписание.</w:t>
      </w:r>
    </w:p>
    <w:p w:rsidR="00715F34" w:rsidRPr="00715F34" w:rsidRDefault="00715F34" w:rsidP="00715F34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715F34">
        <w:rPr>
          <w:sz w:val="28"/>
          <w:szCs w:val="28"/>
        </w:rPr>
        <w:t xml:space="preserve">Подписанное постановление Администрации </w:t>
      </w:r>
      <w:r w:rsidRPr="00715F34">
        <w:rPr>
          <w:kern w:val="2"/>
          <w:sz w:val="28"/>
          <w:szCs w:val="28"/>
        </w:rPr>
        <w:t>о передаче жилого помещ</w:t>
      </w:r>
      <w:r w:rsidRPr="00715F34">
        <w:rPr>
          <w:kern w:val="2"/>
          <w:sz w:val="28"/>
          <w:szCs w:val="28"/>
        </w:rPr>
        <w:t>е</w:t>
      </w:r>
      <w:r w:rsidRPr="00715F34">
        <w:rPr>
          <w:kern w:val="2"/>
          <w:sz w:val="28"/>
          <w:szCs w:val="28"/>
        </w:rPr>
        <w:t>ния муниципального жилищного фонда в собственность гражданина в порядке приватизации,</w:t>
      </w:r>
      <w:r w:rsidRPr="00715F34">
        <w:rPr>
          <w:sz w:val="28"/>
          <w:szCs w:val="28"/>
        </w:rPr>
        <w:t xml:space="preserve"> возвращается специалисту Управления.</w:t>
      </w:r>
    </w:p>
    <w:p w:rsidR="00715F34" w:rsidRPr="00715F34" w:rsidRDefault="00715F34" w:rsidP="00715F34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715F34">
        <w:rPr>
          <w:sz w:val="28"/>
          <w:szCs w:val="28"/>
        </w:rPr>
        <w:t xml:space="preserve">На основании подписанного постановления Администрации </w:t>
      </w:r>
      <w:r w:rsidRPr="00715F34">
        <w:rPr>
          <w:kern w:val="2"/>
          <w:sz w:val="28"/>
          <w:szCs w:val="28"/>
        </w:rPr>
        <w:t>о передаче жилого помещения муниципального жилищного фонда в собственность гра</w:t>
      </w:r>
      <w:r w:rsidRPr="00715F34">
        <w:rPr>
          <w:kern w:val="2"/>
          <w:sz w:val="28"/>
          <w:szCs w:val="28"/>
        </w:rPr>
        <w:t>ж</w:t>
      </w:r>
      <w:r w:rsidRPr="00715F34">
        <w:rPr>
          <w:kern w:val="2"/>
          <w:sz w:val="28"/>
          <w:szCs w:val="28"/>
        </w:rPr>
        <w:t>данина в порядке приватизации специалист Управления готовит проект догов</w:t>
      </w:r>
      <w:r w:rsidRPr="00715F34">
        <w:rPr>
          <w:kern w:val="2"/>
          <w:sz w:val="28"/>
          <w:szCs w:val="28"/>
        </w:rPr>
        <w:t>о</w:t>
      </w:r>
      <w:r w:rsidRPr="00715F34">
        <w:rPr>
          <w:kern w:val="2"/>
          <w:sz w:val="28"/>
          <w:szCs w:val="28"/>
        </w:rPr>
        <w:t>ра о передаче жилого помещения муниципального жилищного фонда в со</w:t>
      </w:r>
      <w:r w:rsidRPr="00715F34">
        <w:rPr>
          <w:kern w:val="2"/>
          <w:sz w:val="28"/>
          <w:szCs w:val="28"/>
        </w:rPr>
        <w:t>б</w:t>
      </w:r>
      <w:r w:rsidRPr="00715F34">
        <w:rPr>
          <w:kern w:val="2"/>
          <w:sz w:val="28"/>
          <w:szCs w:val="28"/>
        </w:rPr>
        <w:t>ственность гражданина в порядке приватизации, который передает в порядке делопроизводства на согласование и подписание.</w:t>
      </w:r>
    </w:p>
    <w:p w:rsidR="00715F34" w:rsidRPr="00715F34" w:rsidRDefault="00715F34" w:rsidP="00715F3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kern w:val="2"/>
          <w:sz w:val="28"/>
          <w:szCs w:val="28"/>
        </w:rPr>
        <w:t>постановление Администрации о передаче жилого помещения муниц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пального жилищного фонда в собственность гражданина в порядке приватиз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ции</w:t>
      </w:r>
      <w:r w:rsidRPr="00715F34">
        <w:rPr>
          <w:rFonts w:ascii="Times New Roman" w:hAnsi="Times New Roman" w:cs="Times New Roman"/>
          <w:sz w:val="28"/>
          <w:szCs w:val="28"/>
        </w:rPr>
        <w:t>;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о передаче жилого помещения муниципального жилищного фо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н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да в собственность гражданина в порядке приватизации;</w:t>
      </w:r>
    </w:p>
    <w:p w:rsidR="00715F34" w:rsidRPr="00715F34" w:rsidRDefault="00715F34" w:rsidP="00715F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715F34" w:rsidRPr="00715F34" w:rsidRDefault="00715F34" w:rsidP="00715F3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F34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715F34" w:rsidRPr="00715F34" w:rsidRDefault="00715F34" w:rsidP="00715F3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F34">
        <w:rPr>
          <w:sz w:val="28"/>
          <w:szCs w:val="28"/>
        </w:rPr>
        <w:t>внесение данных в систему электронного документооборота;</w:t>
      </w:r>
    </w:p>
    <w:p w:rsidR="00715F34" w:rsidRPr="00715F34" w:rsidRDefault="00715F34" w:rsidP="00715F3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F34">
        <w:rPr>
          <w:sz w:val="28"/>
          <w:szCs w:val="28"/>
        </w:rPr>
        <w:t>внесение в журнал регистрации.</w:t>
      </w:r>
    </w:p>
    <w:p w:rsidR="00715F34" w:rsidRPr="00715F34" w:rsidRDefault="00715F34" w:rsidP="00715F3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F34">
        <w:rPr>
          <w:sz w:val="28"/>
          <w:szCs w:val="28"/>
        </w:rPr>
        <w:t>Критерии принятия решений: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установленным требованиям.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Срок административной процедуры – 54 дня.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листа Управления.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715F34" w:rsidRPr="00715F34" w:rsidRDefault="00715F34" w:rsidP="00715F3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715F3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715F34">
        <w:rPr>
          <w:rFonts w:eastAsia="Calibri"/>
          <w:color w:val="000000"/>
          <w:sz w:val="28"/>
          <w:szCs w:val="28"/>
        </w:rPr>
        <w:t>в</w:t>
      </w:r>
      <w:r w:rsidRPr="00715F34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715F34">
        <w:rPr>
          <w:rFonts w:eastAsia="Calibri"/>
          <w:color w:val="000000"/>
          <w:sz w:val="28"/>
          <w:szCs w:val="28"/>
        </w:rPr>
        <w:t>в</w:t>
      </w:r>
      <w:r w:rsidRPr="00715F34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715F34">
        <w:rPr>
          <w:sz w:val="28"/>
          <w:szCs w:val="28"/>
        </w:rPr>
        <w:t xml:space="preserve">постановления Администрации о передаче жилого помещения </w:t>
      </w:r>
      <w:r w:rsidRPr="00715F34">
        <w:rPr>
          <w:sz w:val="28"/>
          <w:szCs w:val="28"/>
        </w:rPr>
        <w:lastRenderedPageBreak/>
        <w:t xml:space="preserve">муниципального жилищного фонда в собственность гражданина </w:t>
      </w:r>
      <w:r w:rsidRPr="00715F34">
        <w:rPr>
          <w:kern w:val="2"/>
          <w:sz w:val="28"/>
          <w:szCs w:val="28"/>
        </w:rPr>
        <w:t>в порядке пр</w:t>
      </w:r>
      <w:r w:rsidRPr="00715F34">
        <w:rPr>
          <w:kern w:val="2"/>
          <w:sz w:val="28"/>
          <w:szCs w:val="28"/>
        </w:rPr>
        <w:t>и</w:t>
      </w:r>
      <w:r w:rsidRPr="00715F34">
        <w:rPr>
          <w:kern w:val="2"/>
          <w:sz w:val="28"/>
          <w:szCs w:val="28"/>
        </w:rPr>
        <w:t>ватизации</w:t>
      </w:r>
      <w:r w:rsidRPr="00715F34">
        <w:rPr>
          <w:sz w:val="28"/>
          <w:szCs w:val="28"/>
        </w:rPr>
        <w:t>, договора о передаче жилого помещения муниципального жилищн</w:t>
      </w:r>
      <w:r w:rsidRPr="00715F34">
        <w:rPr>
          <w:sz w:val="28"/>
          <w:szCs w:val="28"/>
        </w:rPr>
        <w:t>о</w:t>
      </w:r>
      <w:r w:rsidRPr="00715F34">
        <w:rPr>
          <w:sz w:val="28"/>
          <w:szCs w:val="28"/>
        </w:rPr>
        <w:t xml:space="preserve">го фонда в собственность гражданина </w:t>
      </w:r>
      <w:r w:rsidRPr="00715F34">
        <w:rPr>
          <w:kern w:val="2"/>
          <w:sz w:val="28"/>
          <w:szCs w:val="28"/>
        </w:rPr>
        <w:t>в порядке приватизации</w:t>
      </w:r>
      <w:r w:rsidRPr="00715F34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715F34">
        <w:rPr>
          <w:rFonts w:eastAsia="Calibri"/>
          <w:color w:val="000000"/>
          <w:sz w:val="28"/>
          <w:szCs w:val="28"/>
        </w:rPr>
        <w:t>.</w:t>
      </w:r>
    </w:p>
    <w:p w:rsidR="00715F34" w:rsidRPr="00715F34" w:rsidRDefault="00715F34" w:rsidP="00715F3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F34">
        <w:rPr>
          <w:sz w:val="28"/>
          <w:szCs w:val="28"/>
        </w:rPr>
        <w:t>Специалист Управления в течение 1 (одного) рабочего дня с момента фо</w:t>
      </w:r>
      <w:r w:rsidRPr="00715F34">
        <w:rPr>
          <w:sz w:val="28"/>
          <w:szCs w:val="28"/>
        </w:rPr>
        <w:t>р</w:t>
      </w:r>
      <w:r w:rsidRPr="00715F34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715F34">
        <w:rPr>
          <w:sz w:val="28"/>
          <w:szCs w:val="28"/>
        </w:rPr>
        <w:t>в</w:t>
      </w:r>
      <w:r w:rsidRPr="00715F34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715F34" w:rsidRPr="00715F34" w:rsidRDefault="00715F34" w:rsidP="00715F3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F34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715F34" w:rsidRPr="00715F34" w:rsidRDefault="00715F34" w:rsidP="00715F3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F34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715F34" w:rsidRPr="00715F34" w:rsidRDefault="00715F34" w:rsidP="00715F3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F34">
        <w:rPr>
          <w:sz w:val="28"/>
          <w:szCs w:val="28"/>
        </w:rPr>
        <w:t xml:space="preserve">Критерии принятия решений: 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Срок административной процедуры – 1 день.</w:t>
      </w:r>
    </w:p>
    <w:p w:rsidR="00715F34" w:rsidRPr="00715F34" w:rsidRDefault="00715F34" w:rsidP="00715F3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F34">
        <w:rPr>
          <w:sz w:val="28"/>
          <w:szCs w:val="28"/>
        </w:rPr>
        <w:t>Исполнение данной административной процедуры возложено на специ</w:t>
      </w:r>
      <w:r w:rsidRPr="00715F34">
        <w:rPr>
          <w:sz w:val="28"/>
          <w:szCs w:val="28"/>
        </w:rPr>
        <w:t>а</w:t>
      </w:r>
      <w:r w:rsidRPr="00715F34">
        <w:rPr>
          <w:sz w:val="28"/>
          <w:szCs w:val="28"/>
        </w:rPr>
        <w:t>листа Управления.</w:t>
      </w:r>
    </w:p>
    <w:p w:rsidR="00715F34" w:rsidRPr="00715F34" w:rsidRDefault="00715F34" w:rsidP="00715F3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F34">
        <w:rPr>
          <w:sz w:val="28"/>
          <w:szCs w:val="28"/>
        </w:rPr>
        <w:t>3.3.5. Административная процедура «Выдача заявителю результата пред</w:t>
      </w:r>
      <w:r w:rsidRPr="00715F34">
        <w:rPr>
          <w:sz w:val="28"/>
          <w:szCs w:val="28"/>
        </w:rPr>
        <w:t>о</w:t>
      </w:r>
      <w:r w:rsidRPr="00715F34">
        <w:rPr>
          <w:sz w:val="28"/>
          <w:szCs w:val="28"/>
        </w:rPr>
        <w:t>ставления Муниципальной услуги».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ной процедуры, является получение МФЦ от Администрации результата пред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715F34">
        <w:rPr>
          <w:rFonts w:ascii="Times New Roman" w:eastAsia="Calibri" w:hAnsi="Times New Roman" w:cs="Times New Roman"/>
          <w:color w:val="000000"/>
          <w:sz w:val="28"/>
          <w:szCs w:val="28"/>
        </w:rPr>
        <w:t>ставления Муниципальной услуги.</w:t>
      </w:r>
    </w:p>
    <w:p w:rsidR="00715F34" w:rsidRPr="00715F34" w:rsidRDefault="00715F34" w:rsidP="00715F3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МФЦ:</w:t>
      </w:r>
    </w:p>
    <w:p w:rsidR="00715F34" w:rsidRPr="00715F34" w:rsidRDefault="00715F34" w:rsidP="00715F3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вывает время совершения данного действия;</w:t>
      </w:r>
    </w:p>
    <w:p w:rsidR="00715F34" w:rsidRPr="00715F34" w:rsidRDefault="00715F34" w:rsidP="00715F3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ставителя;</w:t>
      </w:r>
    </w:p>
    <w:p w:rsidR="00715F34" w:rsidRPr="00715F34" w:rsidRDefault="00715F34" w:rsidP="00715F3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витель заявителя;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5) если результатом предоставления Муниципальной услуги является дог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о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вор, то предлагает заявителю подписать все экземпляры договора о передаче жилого помещения муниципального жилищного фонда в собственность гра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ж</w:t>
      </w: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>данина;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6) выдает заявителю копию </w:t>
      </w:r>
      <w:r w:rsidRPr="00715F34">
        <w:rPr>
          <w:rFonts w:ascii="Times New Roman" w:hAnsi="Times New Roman" w:cs="Times New Roman"/>
          <w:sz w:val="28"/>
          <w:szCs w:val="28"/>
        </w:rPr>
        <w:t>постановления Администрации о передаче ж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лого помещения муниципального жилищного фонда в собственность гражд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 xml:space="preserve">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>, договор о передаче жилого помещения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 xml:space="preserve">пального жилищного фонда в собственность 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приватиз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ции</w:t>
      </w:r>
      <w:r w:rsidRPr="00715F34">
        <w:rPr>
          <w:rFonts w:ascii="Times New Roman" w:hAnsi="Times New Roman" w:cs="Times New Roman"/>
          <w:sz w:val="28"/>
          <w:szCs w:val="28"/>
        </w:rPr>
        <w:t xml:space="preserve"> или уведомление об отказе в предоставлении Муниципальной услуги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листа МФЦ.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зультата предоставления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Срок административной процедуры – 3 дня.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color w:val="000000"/>
          <w:sz w:val="28"/>
          <w:szCs w:val="28"/>
        </w:rPr>
        <w:t>Способом фиксации результата выполнения административной процед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 xml:space="preserve">ры является 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роспись заявителя о получении результата.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F34" w:rsidRPr="00715F34" w:rsidRDefault="00715F34" w:rsidP="00715F34">
      <w:pPr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3.4. </w:t>
      </w:r>
      <w:r w:rsidRPr="00715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пущенных опечаток и ошибок (далее - Техническая ошибка) в выданных в р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715F34">
        <w:rPr>
          <w:rFonts w:ascii="Times New Roman" w:hAnsi="Times New Roman" w:cs="Times New Roman"/>
          <w:sz w:val="28"/>
          <w:szCs w:val="28"/>
        </w:rPr>
        <w:t>постановлении Администр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ции о передаче жилого помещения муниципального жилищного фонда в со</w:t>
      </w:r>
      <w:r w:rsidRPr="00715F34">
        <w:rPr>
          <w:rFonts w:ascii="Times New Roman" w:hAnsi="Times New Roman" w:cs="Times New Roman"/>
          <w:sz w:val="28"/>
          <w:szCs w:val="28"/>
        </w:rPr>
        <w:t>б</w:t>
      </w:r>
      <w:r w:rsidRPr="00715F34">
        <w:rPr>
          <w:rFonts w:ascii="Times New Roman" w:hAnsi="Times New Roman" w:cs="Times New Roman"/>
          <w:sz w:val="28"/>
          <w:szCs w:val="28"/>
        </w:rPr>
        <w:t xml:space="preserve">ственность 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>, договоре о передаче ж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лого помещения муниципального жилищного фонда в собственность гражд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 xml:space="preserve">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 xml:space="preserve"> или уведомлении об отказе в предоставлении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пальной услуги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выданный в результате предоставления Муниципал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ной услуги документ) является получение Администрацией заявления об и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правлении технической ошибки.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ляет: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дается в Администрацию.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стом Общего отдела </w:t>
      </w:r>
      <w:r w:rsidRPr="00715F34">
        <w:rPr>
          <w:rFonts w:ascii="Times New Roman" w:hAnsi="Times New Roman" w:cs="Times New Roman"/>
          <w:sz w:val="28"/>
          <w:szCs w:val="28"/>
        </w:rPr>
        <w:t>в день его поступления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направляется в установленном порядке заместителю главы муниципального образования Славянский район</w:t>
      </w:r>
      <w:r w:rsidRPr="00715F34">
        <w:rPr>
          <w:rFonts w:ascii="Times New Roman" w:hAnsi="Times New Roman" w:cs="Times New Roman"/>
          <w:sz w:val="28"/>
          <w:szCs w:val="28"/>
        </w:rPr>
        <w:t>, начальнику управления жизнеобеспечения, транспорта и связи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715F34">
        <w:rPr>
          <w:rFonts w:ascii="Times New Roman" w:hAnsi="Times New Roman" w:cs="Times New Roman"/>
          <w:sz w:val="28"/>
          <w:szCs w:val="28"/>
        </w:rPr>
        <w:t>, начальника управления жизнеобеспечения, транспорта и связи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порядке делопроизводства поступает специалисту Управления для и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полнения.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Управления проверяет поступившее заявление об исправл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ся наличие Технической ошибки.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715F34">
        <w:rPr>
          <w:rFonts w:ascii="Times New Roman" w:hAnsi="Times New Roman" w:cs="Times New Roman"/>
          <w:sz w:val="28"/>
          <w:szCs w:val="28"/>
        </w:rPr>
        <w:t>постановления Администрации о пер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 xml:space="preserve">даче жилого помещения муниципального жилищного фонда в собственность </w:t>
      </w:r>
      <w:r w:rsidRPr="00715F34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 xml:space="preserve">, договора о передаче жилого помещения муниципального жилищного фонда в собственность 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ватизации</w:t>
      </w:r>
      <w:r w:rsidRPr="00715F34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предоставлении Муниципальной услуги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 пунктом 3.1.3. настоящего Административного регламента, которое затем передает в Общий отдел для вручения заявителю.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кументе на подпись должностному лицу.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док</w:t>
      </w:r>
      <w:r w:rsidRPr="00715F3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у</w:t>
      </w:r>
      <w:r w:rsidRPr="00715F3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менте.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Управления: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вывает время совершения данного действия;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ставителя;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выдает заявителю или направляет </w:t>
      </w:r>
      <w:r w:rsidRPr="00715F34">
        <w:rPr>
          <w:rFonts w:ascii="Times New Roman" w:hAnsi="Times New Roman" w:cs="Times New Roman"/>
          <w:bCs/>
          <w:sz w:val="28"/>
          <w:szCs w:val="28"/>
          <w:lang w:eastAsia="ar-SA"/>
        </w:rPr>
        <w:t>по почте или иным доступным спос</w:t>
      </w:r>
      <w:r w:rsidRPr="00715F34">
        <w:rPr>
          <w:rFonts w:ascii="Times New Roman" w:hAnsi="Times New Roman" w:cs="Times New Roman"/>
          <w:bCs/>
          <w:sz w:val="28"/>
          <w:szCs w:val="28"/>
          <w:lang w:eastAsia="ar-SA"/>
        </w:rPr>
        <w:t>о</w:t>
      </w:r>
      <w:r w:rsidRPr="00715F3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бом копию </w:t>
      </w:r>
      <w:r w:rsidRPr="00715F34">
        <w:rPr>
          <w:rFonts w:ascii="Times New Roman" w:hAnsi="Times New Roman" w:cs="Times New Roman"/>
          <w:sz w:val="28"/>
          <w:szCs w:val="28"/>
        </w:rPr>
        <w:t>постановления Администрации о передаче жилого помещения м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 xml:space="preserve">ниципального жилищного фонда в собственность 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прив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тизации</w:t>
      </w:r>
      <w:r w:rsidRPr="00715F34">
        <w:rPr>
          <w:rFonts w:ascii="Times New Roman" w:hAnsi="Times New Roman" w:cs="Times New Roman"/>
          <w:sz w:val="28"/>
          <w:szCs w:val="28"/>
        </w:rPr>
        <w:t xml:space="preserve">, договор о передаче жилого помещения муниципального жилищного фонда в собственность 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 xml:space="preserve"> или уведомление об отказе в предоставлении Муниципальной услуги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, либо уведомление об отсу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пальной услуги документе.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лении Технической ошибки.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715F34">
        <w:rPr>
          <w:rFonts w:ascii="Times New Roman" w:hAnsi="Times New Roman" w:cs="Times New Roman"/>
          <w:sz w:val="28"/>
          <w:szCs w:val="28"/>
        </w:rPr>
        <w:t xml:space="preserve"> выдача заявителю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ставления Муниципальной услуги документе - </w:t>
      </w:r>
      <w:r w:rsidRPr="00715F3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715F34">
        <w:rPr>
          <w:rFonts w:ascii="Times New Roman" w:hAnsi="Times New Roman" w:cs="Times New Roman"/>
          <w:sz w:val="28"/>
          <w:szCs w:val="28"/>
        </w:rPr>
        <w:lastRenderedPageBreak/>
        <w:t>о передаче жилого помещения муниципального жилищного фонда в собстве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 xml:space="preserve">ность 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порядке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>, договора о передаче жилого пом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 xml:space="preserve">щения муниципального жилищного фонда в собственность гражданина 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в п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715F34">
        <w:rPr>
          <w:rFonts w:ascii="Times New Roman" w:hAnsi="Times New Roman" w:cs="Times New Roman"/>
          <w:kern w:val="2"/>
          <w:sz w:val="28"/>
          <w:szCs w:val="28"/>
        </w:rPr>
        <w:t>рядке приватизации</w:t>
      </w:r>
      <w:r w:rsidRPr="00715F34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предоставлении Муниципал</w:t>
      </w:r>
      <w:r w:rsidRPr="00715F34">
        <w:rPr>
          <w:rFonts w:ascii="Times New Roman" w:hAnsi="Times New Roman" w:cs="Times New Roman"/>
          <w:sz w:val="28"/>
          <w:szCs w:val="28"/>
        </w:rPr>
        <w:t>ь</w:t>
      </w:r>
      <w:r w:rsidRPr="00715F34">
        <w:rPr>
          <w:rFonts w:ascii="Times New Roman" w:hAnsi="Times New Roman" w:cs="Times New Roman"/>
          <w:sz w:val="28"/>
          <w:szCs w:val="28"/>
        </w:rPr>
        <w:t>ной услуги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пальной услуги документе.</w:t>
      </w:r>
    </w:p>
    <w:p w:rsidR="00715F34" w:rsidRPr="00715F34" w:rsidRDefault="00715F34" w:rsidP="00715F3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715F34">
        <w:rPr>
          <w:rFonts w:ascii="Times New Roman" w:hAnsi="Times New Roman" w:cs="Times New Roman"/>
          <w:bCs/>
          <w:color w:val="000000"/>
          <w:sz w:val="28"/>
          <w:szCs w:val="28"/>
        </w:rPr>
        <w:t>дуры.</w:t>
      </w:r>
    </w:p>
    <w:bookmarkEnd w:id="0"/>
    <w:p w:rsidR="00715F34" w:rsidRPr="00715F34" w:rsidRDefault="00715F34" w:rsidP="00715F34">
      <w:pPr>
        <w:pStyle w:val="2"/>
        <w:widowControl w:val="0"/>
        <w:suppressAutoHyphens/>
        <w:spacing w:before="0" w:after="0"/>
        <w:ind w:left="567"/>
        <w:jc w:val="center"/>
        <w:rPr>
          <w:rFonts w:ascii="Times New Roman" w:hAnsi="Times New Roman"/>
          <w:b w:val="0"/>
          <w:i w:val="0"/>
        </w:rPr>
      </w:pPr>
      <w:r w:rsidRPr="00715F34">
        <w:rPr>
          <w:rFonts w:ascii="Times New Roman" w:hAnsi="Times New Roman"/>
          <w:i w:val="0"/>
          <w:lang w:val="en-US"/>
        </w:rPr>
        <w:t>IV</w:t>
      </w:r>
      <w:r w:rsidRPr="00715F34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</w:t>
      </w:r>
      <w:r w:rsidRPr="00715F34">
        <w:rPr>
          <w:rFonts w:ascii="Times New Roman" w:hAnsi="Times New Roman" w:cs="Times New Roman"/>
          <w:sz w:val="28"/>
          <w:szCs w:val="28"/>
        </w:rPr>
        <w:t>л</w:t>
      </w:r>
      <w:r w:rsidRPr="00715F34">
        <w:rPr>
          <w:rFonts w:ascii="Times New Roman" w:hAnsi="Times New Roman" w:cs="Times New Roman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ленных административными процедурами по предоставлению Муниципал</w:t>
      </w:r>
      <w:r w:rsidRPr="00715F34">
        <w:rPr>
          <w:rFonts w:ascii="Times New Roman" w:hAnsi="Times New Roman" w:cs="Times New Roman"/>
          <w:sz w:val="28"/>
          <w:szCs w:val="28"/>
        </w:rPr>
        <w:t>ь</w:t>
      </w:r>
      <w:r w:rsidRPr="00715F34">
        <w:rPr>
          <w:rFonts w:ascii="Times New Roman" w:hAnsi="Times New Roman" w:cs="Times New Roman"/>
          <w:sz w:val="28"/>
          <w:szCs w:val="28"/>
        </w:rPr>
        <w:t xml:space="preserve">ной услуги, и принятием решений осуществляется 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постоянно непосредственно з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местителем главы муниципального образования Славянский район, начальн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F34">
        <w:rPr>
          <w:rFonts w:ascii="Times New Roman" w:hAnsi="Times New Roman" w:cs="Times New Roman"/>
          <w:color w:val="000000"/>
          <w:sz w:val="28"/>
          <w:szCs w:val="28"/>
        </w:rPr>
        <w:t>ком управления жизнеобеспечения, транспорта и связи</w:t>
      </w:r>
      <w:r w:rsidRPr="00715F34">
        <w:rPr>
          <w:rFonts w:ascii="Times New Roman" w:hAnsi="Times New Roman" w:cs="Times New Roman"/>
          <w:sz w:val="28"/>
          <w:szCs w:val="28"/>
        </w:rPr>
        <w:t xml:space="preserve"> путем проведения пр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верок соблюдения и исполнения положений административного регламента, иных нормативных правовых актов.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преждения, выявления и устранения нарушений прав заявителя при предоста</w:t>
      </w:r>
      <w:r w:rsidRPr="00715F34">
        <w:rPr>
          <w:rFonts w:ascii="Times New Roman" w:hAnsi="Times New Roman" w:cs="Times New Roman"/>
          <w:sz w:val="28"/>
          <w:szCs w:val="28"/>
        </w:rPr>
        <w:t>в</w:t>
      </w:r>
      <w:r w:rsidRPr="00715F34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Плановые и внеплановые проверки могут проводиться главой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пального образования Славянский район, уполномоченным должностным л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цом муниципального образования Славянский район, курирующим соотве</w:t>
      </w:r>
      <w:r w:rsidRPr="00715F34">
        <w:rPr>
          <w:rFonts w:ascii="Times New Roman" w:hAnsi="Times New Roman" w:cs="Times New Roman"/>
          <w:sz w:val="28"/>
          <w:szCs w:val="28"/>
        </w:rPr>
        <w:t>т</w:t>
      </w:r>
      <w:r w:rsidRPr="00715F34">
        <w:rPr>
          <w:rFonts w:ascii="Times New Roman" w:hAnsi="Times New Roman" w:cs="Times New Roman"/>
          <w:sz w:val="28"/>
          <w:szCs w:val="28"/>
        </w:rPr>
        <w:t>ствующее структурное подразделение Администрации, через которое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ставляется муниципальная услуга.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</w:t>
      </w:r>
      <w:r w:rsidRPr="00715F34">
        <w:rPr>
          <w:rFonts w:ascii="Times New Roman" w:hAnsi="Times New Roman" w:cs="Times New Roman"/>
          <w:sz w:val="28"/>
          <w:szCs w:val="28"/>
        </w:rPr>
        <w:t>в</w:t>
      </w:r>
      <w:r w:rsidRPr="00715F34">
        <w:rPr>
          <w:rFonts w:ascii="Times New Roman" w:hAnsi="Times New Roman" w:cs="Times New Roman"/>
          <w:sz w:val="28"/>
          <w:szCs w:val="28"/>
        </w:rPr>
        <w:t>лением услуги в целом (комплексная проверка), либо отдельные вопросы (т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 xml:space="preserve">матическая проверка). 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15F34">
        <w:rPr>
          <w:rFonts w:ascii="Times New Roman" w:hAnsi="Times New Roman" w:cs="Times New Roman"/>
          <w:sz w:val="28"/>
          <w:szCs w:val="28"/>
        </w:rPr>
        <w:t>ю</w:t>
      </w:r>
      <w:r w:rsidRPr="00715F34"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lastRenderedPageBreak/>
        <w:t>нистративных процедур;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Плановые проверки осуществляются 1 (один) раз в год.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являются поступл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ципальную услугу, за решения и действия (бездействие), принимаемые (ос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ществляемые) ими в ходе предоставления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нарушения п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>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ции», а также Федеральным законом от 27 июля 2010 года № 210-ФЗ «Об орг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услуг», и прин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маются меры по устранению нарушений.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ответственные за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пальной услуги. Персональная ответственность устанавливается в их дол</w:t>
      </w:r>
      <w:r w:rsidRPr="00715F34">
        <w:rPr>
          <w:rFonts w:ascii="Times New Roman" w:hAnsi="Times New Roman" w:cs="Times New Roman"/>
          <w:sz w:val="28"/>
          <w:szCs w:val="28"/>
        </w:rPr>
        <w:t>ж</w:t>
      </w:r>
      <w:r w:rsidRPr="00715F34"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требованиями законодательства Росси</w:t>
      </w:r>
      <w:r w:rsidRPr="00715F34">
        <w:rPr>
          <w:rFonts w:ascii="Times New Roman" w:hAnsi="Times New Roman" w:cs="Times New Roman"/>
          <w:sz w:val="28"/>
          <w:szCs w:val="28"/>
        </w:rPr>
        <w:t>й</w:t>
      </w:r>
      <w:r w:rsidRPr="00715F34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Должностные лица, ответственные за исполнение административных  пр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цедур, муниципальные служащие, участвующие в исполнении администрати</w:t>
      </w:r>
      <w:r w:rsidRPr="00715F34">
        <w:rPr>
          <w:rFonts w:ascii="Times New Roman" w:hAnsi="Times New Roman" w:cs="Times New Roman"/>
          <w:sz w:val="28"/>
          <w:szCs w:val="28"/>
        </w:rPr>
        <w:t>в</w:t>
      </w:r>
      <w:r w:rsidRPr="00715F34">
        <w:rPr>
          <w:rFonts w:ascii="Times New Roman" w:hAnsi="Times New Roman" w:cs="Times New Roman"/>
          <w:sz w:val="28"/>
          <w:szCs w:val="28"/>
        </w:rPr>
        <w:t>ных процедур, несут персональную ответственность за нарушение сроков в</w:t>
      </w:r>
      <w:r w:rsidRPr="00715F34">
        <w:rPr>
          <w:rFonts w:ascii="Times New Roman" w:hAnsi="Times New Roman" w:cs="Times New Roman"/>
          <w:sz w:val="28"/>
          <w:szCs w:val="28"/>
        </w:rPr>
        <w:t>ы</w:t>
      </w:r>
      <w:r w:rsidRPr="00715F34">
        <w:rPr>
          <w:rFonts w:ascii="Times New Roman" w:hAnsi="Times New Roman" w:cs="Times New Roman"/>
          <w:sz w:val="28"/>
          <w:szCs w:val="28"/>
        </w:rPr>
        <w:t>полнения административных процедур.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проведение проверок на предмет полноты и правильности соблюдения а</w:t>
      </w:r>
      <w:r w:rsidRPr="00715F34">
        <w:rPr>
          <w:rFonts w:ascii="Times New Roman" w:hAnsi="Times New Roman" w:cs="Times New Roman"/>
          <w:sz w:val="28"/>
          <w:szCs w:val="28"/>
        </w:rPr>
        <w:t>д</w:t>
      </w:r>
      <w:r w:rsidRPr="00715F34">
        <w:rPr>
          <w:rFonts w:ascii="Times New Roman" w:hAnsi="Times New Roman" w:cs="Times New Roman"/>
          <w:sz w:val="28"/>
          <w:szCs w:val="28"/>
        </w:rPr>
        <w:t>министративных процедур оказания Муниципальной услуги;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устранение выявленных нарушений прав граждан;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рассмотрение и подготовка ответов на запросы (обращения) граждан, с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держащих жалобы на решения, действия (бездействие) должностных лиц;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заявитель имеет право на любые предусмотренные действующим закон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дательством формы контроля за деятельностью администрации при предоста</w:t>
      </w:r>
      <w:r w:rsidRPr="00715F34">
        <w:rPr>
          <w:rFonts w:ascii="Times New Roman" w:hAnsi="Times New Roman" w:cs="Times New Roman"/>
          <w:sz w:val="28"/>
          <w:szCs w:val="28"/>
        </w:rPr>
        <w:t>в</w:t>
      </w:r>
      <w:r w:rsidRPr="00715F34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стоянным, всесторонним, объективным и эффективным.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lastRenderedPageBreak/>
        <w:t>Должностные лица, осуществляющие контроль за предоставлением Мун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ний и организаций является самостоятельной формой контроля и осуществл</w:t>
      </w:r>
      <w:r w:rsidRPr="00715F34">
        <w:rPr>
          <w:rFonts w:ascii="Times New Roman" w:hAnsi="Times New Roman" w:cs="Times New Roman"/>
          <w:sz w:val="28"/>
          <w:szCs w:val="28"/>
        </w:rPr>
        <w:t>я</w:t>
      </w:r>
      <w:r w:rsidRPr="00715F34">
        <w:rPr>
          <w:rFonts w:ascii="Times New Roman" w:hAnsi="Times New Roman" w:cs="Times New Roman"/>
          <w:sz w:val="28"/>
          <w:szCs w:val="28"/>
        </w:rPr>
        <w:t>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715F34">
        <w:rPr>
          <w:rFonts w:ascii="Times New Roman" w:hAnsi="Times New Roman" w:cs="Times New Roman"/>
          <w:sz w:val="28"/>
          <w:szCs w:val="28"/>
        </w:rPr>
        <w:t>л</w:t>
      </w:r>
      <w:r w:rsidRPr="00715F34">
        <w:rPr>
          <w:rFonts w:ascii="Times New Roman" w:hAnsi="Times New Roman" w:cs="Times New Roman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715F34" w:rsidRPr="00715F34" w:rsidRDefault="00715F34" w:rsidP="00715F34">
      <w:pPr>
        <w:keepNext/>
        <w:keepLines/>
        <w:widowControl w:val="0"/>
        <w:suppressAutoHyphens/>
        <w:spacing w:after="0" w:line="240" w:lineRule="auto"/>
        <w:ind w:left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15F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5F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715F34" w:rsidRPr="00715F34" w:rsidRDefault="00715F34" w:rsidP="00715F34">
      <w:pPr>
        <w:keepNext/>
        <w:keepLines/>
        <w:widowControl w:val="0"/>
        <w:suppressAutoHyphens/>
        <w:spacing w:after="0" w:line="240" w:lineRule="auto"/>
        <w:ind w:left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5F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715F34" w:rsidRPr="00715F34" w:rsidRDefault="00715F34" w:rsidP="00715F3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муниципальных служащих, </w:t>
      </w:r>
      <w:r w:rsidRPr="00715F34">
        <w:rPr>
          <w:rFonts w:ascii="Times New Roman" w:hAnsi="Times New Roman" w:cs="Times New Roman"/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715F34">
        <w:rPr>
          <w:rFonts w:ascii="Times New Roman" w:hAnsi="Times New Roman" w:cs="Times New Roman"/>
          <w:sz w:val="28"/>
          <w:szCs w:val="28"/>
        </w:rPr>
        <w:t>ь</w:t>
      </w:r>
      <w:r w:rsidRPr="00715F34">
        <w:rPr>
          <w:rFonts w:ascii="Times New Roman" w:hAnsi="Times New Roman" w:cs="Times New Roman"/>
          <w:sz w:val="28"/>
          <w:szCs w:val="28"/>
        </w:rPr>
        <w:t>ную услугу, а также ее должностных лиц, муниципальных служащих,</w:t>
      </w:r>
      <w:r w:rsidRPr="00715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5F34">
        <w:rPr>
          <w:rFonts w:ascii="Times New Roman" w:hAnsi="Times New Roman" w:cs="Times New Roman"/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715F34">
        <w:rPr>
          <w:rFonts w:ascii="Times New Roman" w:hAnsi="Times New Roman" w:cs="Times New Roman"/>
          <w:bCs/>
          <w:sz w:val="28"/>
          <w:szCs w:val="28"/>
        </w:rPr>
        <w:t>о</w:t>
      </w:r>
      <w:r w:rsidRPr="00715F34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715F34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(далее - жалоба).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Заявители имеют право на обжалование решения и (или) действия (безде</w:t>
      </w:r>
      <w:r w:rsidRPr="00715F34">
        <w:rPr>
          <w:rFonts w:ascii="Times New Roman" w:hAnsi="Times New Roman" w:cs="Times New Roman"/>
          <w:sz w:val="28"/>
          <w:szCs w:val="28"/>
        </w:rPr>
        <w:t>й</w:t>
      </w:r>
      <w:r w:rsidRPr="00715F34">
        <w:rPr>
          <w:rFonts w:ascii="Times New Roman" w:hAnsi="Times New Roman" w:cs="Times New Roman"/>
          <w:sz w:val="28"/>
          <w:szCs w:val="28"/>
        </w:rPr>
        <w:t>ствия) Администрации, должностного лица Администрации, муниципальн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 xml:space="preserve">го служащего (ответственного специалиста), </w:t>
      </w:r>
      <w:r w:rsidRPr="00715F34">
        <w:rPr>
          <w:rFonts w:ascii="Times New Roman" w:hAnsi="Times New Roman" w:cs="Times New Roman"/>
          <w:bCs/>
          <w:sz w:val="28"/>
          <w:szCs w:val="28"/>
        </w:rPr>
        <w:t>МФЦ, работника МФЦ, а также о</w:t>
      </w:r>
      <w:r w:rsidRPr="00715F34">
        <w:rPr>
          <w:rFonts w:ascii="Times New Roman" w:hAnsi="Times New Roman" w:cs="Times New Roman"/>
          <w:bCs/>
          <w:sz w:val="28"/>
          <w:szCs w:val="28"/>
        </w:rPr>
        <w:t>р</w:t>
      </w:r>
      <w:r w:rsidRPr="00715F34">
        <w:rPr>
          <w:rFonts w:ascii="Times New Roman" w:hAnsi="Times New Roman" w:cs="Times New Roman"/>
          <w:bCs/>
          <w:sz w:val="28"/>
          <w:szCs w:val="28"/>
        </w:rPr>
        <w:t>ганизаций, осуществляющих функции по предоставлению государственных или муниципальных  услуг</w:t>
      </w:r>
      <w:r w:rsidRPr="00715F34">
        <w:rPr>
          <w:rFonts w:ascii="Times New Roman" w:hAnsi="Times New Roman" w:cs="Times New Roman"/>
          <w:sz w:val="28"/>
          <w:szCs w:val="28"/>
        </w:rPr>
        <w:t xml:space="preserve">  согласно  части 1.1 статьи 16 Федерального закона от 27 июля 2010 года № 210-ФЗ «Об организации предоставления государстве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>ных и муниципальных услуг»</w:t>
      </w:r>
      <w:r w:rsidRPr="00715F34">
        <w:rPr>
          <w:rFonts w:ascii="Times New Roman" w:hAnsi="Times New Roman" w:cs="Times New Roman"/>
          <w:bCs/>
          <w:sz w:val="28"/>
          <w:szCs w:val="28"/>
        </w:rPr>
        <w:t xml:space="preserve"> (далее – Организации), или их работников</w:t>
      </w:r>
      <w:r w:rsidRPr="00715F34">
        <w:rPr>
          <w:rFonts w:ascii="Times New Roman" w:hAnsi="Times New Roman" w:cs="Times New Roman"/>
          <w:sz w:val="28"/>
          <w:szCs w:val="28"/>
        </w:rPr>
        <w:t xml:space="preserve"> в с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отве</w:t>
      </w:r>
      <w:r w:rsidRPr="00715F34">
        <w:rPr>
          <w:rFonts w:ascii="Times New Roman" w:hAnsi="Times New Roman" w:cs="Times New Roman"/>
          <w:sz w:val="28"/>
          <w:szCs w:val="28"/>
        </w:rPr>
        <w:t>т</w:t>
      </w:r>
      <w:r w:rsidRPr="00715F34">
        <w:rPr>
          <w:rFonts w:ascii="Times New Roman" w:hAnsi="Times New Roman" w:cs="Times New Roman"/>
          <w:sz w:val="28"/>
          <w:szCs w:val="28"/>
        </w:rPr>
        <w:t xml:space="preserve">ствии с действующим законодательством.  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услуги. В указанном случае досуде</w:t>
      </w:r>
      <w:r w:rsidRPr="00715F34">
        <w:rPr>
          <w:rFonts w:ascii="Times New Roman" w:hAnsi="Times New Roman" w:cs="Times New Roman"/>
          <w:sz w:val="28"/>
          <w:szCs w:val="28"/>
        </w:rPr>
        <w:t>б</w:t>
      </w:r>
      <w:r w:rsidRPr="00715F34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ставлении, составление и подписание соответствующих документов по резул</w:t>
      </w:r>
      <w:r w:rsidRPr="00715F34">
        <w:rPr>
          <w:rFonts w:ascii="Times New Roman" w:hAnsi="Times New Roman" w:cs="Times New Roman"/>
          <w:sz w:val="28"/>
          <w:szCs w:val="28"/>
        </w:rPr>
        <w:t>ь</w:t>
      </w:r>
      <w:r w:rsidRPr="00715F34">
        <w:rPr>
          <w:rFonts w:ascii="Times New Roman" w:hAnsi="Times New Roman" w:cs="Times New Roman"/>
          <w:sz w:val="28"/>
          <w:szCs w:val="28"/>
        </w:rPr>
        <w:t>татам предоставления такой услуги либо совершение надписей или иных юр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дически значимых действий, являющихся результатом предоставления мун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lastRenderedPageBreak/>
        <w:t>3) требование у заявителя документов или информации либо осуществл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законами и иными норм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правовыми актами Админ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страции. В указанном случае досудебное (внесудебное) обжалование заявит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лем решений и действий (бездействия) МФЦ, работника МФЦ возможно в сл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пальной услуги или об отказе в ее предоставлении, составление и подп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сание соответствующих документов по результатам предоставления такой услуги л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бо совершение надписей или иных юридически значимых действий, являющи</w:t>
      </w:r>
      <w:r w:rsidRPr="00715F34">
        <w:rPr>
          <w:rFonts w:ascii="Times New Roman" w:hAnsi="Times New Roman" w:cs="Times New Roman"/>
          <w:sz w:val="28"/>
          <w:szCs w:val="28"/>
        </w:rPr>
        <w:t>х</w:t>
      </w:r>
      <w:r w:rsidRPr="00715F34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 правовыми актами Админ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страции;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715F34">
        <w:rPr>
          <w:rFonts w:ascii="Times New Roman" w:hAnsi="Times New Roman" w:cs="Times New Roman"/>
          <w:sz w:val="28"/>
          <w:szCs w:val="28"/>
        </w:rPr>
        <w:t>с</w:t>
      </w:r>
      <w:r w:rsidRPr="00715F34">
        <w:rPr>
          <w:rFonts w:ascii="Times New Roman" w:hAnsi="Times New Roman" w:cs="Times New Roman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715F34">
        <w:rPr>
          <w:rFonts w:ascii="Times New Roman" w:hAnsi="Times New Roman" w:cs="Times New Roman"/>
          <w:sz w:val="28"/>
          <w:szCs w:val="28"/>
        </w:rPr>
        <w:t>ж</w:t>
      </w:r>
      <w:r w:rsidRPr="00715F34">
        <w:rPr>
          <w:rFonts w:ascii="Times New Roman" w:hAnsi="Times New Roman" w:cs="Times New Roman"/>
          <w:sz w:val="28"/>
          <w:szCs w:val="28"/>
        </w:rPr>
        <w:t>но в случае, если на МФЦ, решения и действия (бездействие) которого обж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госуда</w:t>
      </w:r>
      <w:r w:rsidRPr="00715F34">
        <w:rPr>
          <w:rFonts w:ascii="Times New Roman" w:hAnsi="Times New Roman" w:cs="Times New Roman"/>
          <w:sz w:val="28"/>
          <w:szCs w:val="28"/>
        </w:rPr>
        <w:t>р</w:t>
      </w:r>
      <w:r w:rsidRPr="00715F34">
        <w:rPr>
          <w:rFonts w:ascii="Times New Roman" w:hAnsi="Times New Roman" w:cs="Times New Roman"/>
          <w:sz w:val="28"/>
          <w:szCs w:val="28"/>
        </w:rPr>
        <w:t>ственных или муниципальных услуг в полном объеме, включая принятие реш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 или об отказе в ее предоставл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</w:t>
      </w:r>
      <w:r w:rsidRPr="00715F34">
        <w:rPr>
          <w:rFonts w:ascii="Times New Roman" w:hAnsi="Times New Roman" w:cs="Times New Roman"/>
          <w:sz w:val="28"/>
          <w:szCs w:val="28"/>
        </w:rPr>
        <w:t>ы</w:t>
      </w:r>
      <w:r w:rsidRPr="00715F34">
        <w:rPr>
          <w:rFonts w:ascii="Times New Roman" w:hAnsi="Times New Roman" w:cs="Times New Roman"/>
          <w:sz w:val="28"/>
          <w:szCs w:val="28"/>
        </w:rPr>
        <w:t xml:space="preserve">ми в соответствии с ними иными нормативными правовыми актами Российской </w:t>
      </w:r>
      <w:r w:rsidRPr="00715F34">
        <w:rPr>
          <w:rFonts w:ascii="Times New Roman" w:hAnsi="Times New Roman" w:cs="Times New Roman"/>
          <w:sz w:val="28"/>
          <w:szCs w:val="28"/>
        </w:rPr>
        <w:lastRenderedPageBreak/>
        <w:t>Федерации, законами и иными нормативными правовыми актами Краснода</w:t>
      </w:r>
      <w:r w:rsidRPr="00715F34">
        <w:rPr>
          <w:rFonts w:ascii="Times New Roman" w:hAnsi="Times New Roman" w:cs="Times New Roman"/>
          <w:sz w:val="28"/>
          <w:szCs w:val="28"/>
        </w:rPr>
        <w:t>р</w:t>
      </w:r>
      <w:r w:rsidRPr="00715F34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актами. В указанном случае досуде</w:t>
      </w:r>
      <w:r w:rsidRPr="00715F34">
        <w:rPr>
          <w:rFonts w:ascii="Times New Roman" w:hAnsi="Times New Roman" w:cs="Times New Roman"/>
          <w:sz w:val="28"/>
          <w:szCs w:val="28"/>
        </w:rPr>
        <w:t>б</w:t>
      </w:r>
      <w:r w:rsidRPr="00715F34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кументов по результатам предоставления такой услуги либо совершение надп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сей или иных юридически значимых действий, являющихся результатом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715F34">
        <w:rPr>
          <w:rFonts w:ascii="Times New Roman" w:hAnsi="Times New Roman" w:cs="Times New Roman"/>
          <w:sz w:val="28"/>
          <w:szCs w:val="28"/>
        </w:rPr>
        <w:t>з</w:t>
      </w:r>
      <w:r w:rsidRPr="00715F34">
        <w:rPr>
          <w:rFonts w:ascii="Times New Roman" w:hAnsi="Times New Roman" w:cs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главы муниципального обр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зования Славянский район рассматриваются непосредственно главой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пального образования Славянский район.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МФЦ в департамент инфо</w:t>
      </w:r>
      <w:r w:rsidRPr="00715F34">
        <w:rPr>
          <w:rFonts w:ascii="Times New Roman" w:hAnsi="Times New Roman" w:cs="Times New Roman"/>
          <w:sz w:val="28"/>
          <w:szCs w:val="28"/>
        </w:rPr>
        <w:t>р</w:t>
      </w:r>
      <w:r w:rsidRPr="00715F34">
        <w:rPr>
          <w:rFonts w:ascii="Times New Roman" w:hAnsi="Times New Roman" w:cs="Times New Roman"/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 xml:space="preserve">тивным правовым актом субъекта Российской Федерации.  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5.4.1. Жалоба может быть подана в письменной форме в Администрацию, </w:t>
      </w:r>
      <w:r w:rsidRPr="00715F34">
        <w:rPr>
          <w:rFonts w:ascii="Times New Roman" w:hAnsi="Times New Roman" w:cs="Times New Roman"/>
          <w:sz w:val="28"/>
          <w:szCs w:val="28"/>
        </w:rPr>
        <w:lastRenderedPageBreak/>
        <w:t xml:space="preserve">в МФЦ либо учредителю МФЦ, а также в Организации. 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а) 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715F34"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715F3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proofErr w:type="spellStart"/>
      <w:r w:rsidRPr="00715F3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ru</w:t>
      </w:r>
      <w:proofErr w:type="spellEnd"/>
      <w:r w:rsidRPr="00715F34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715F34">
        <w:rPr>
          <w:rFonts w:ascii="Times New Roman" w:hAnsi="Times New Roman" w:cs="Times New Roman"/>
          <w:sz w:val="28"/>
          <w:szCs w:val="28"/>
        </w:rPr>
        <w:t>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влекаемых организаций, МФЦ и их должностных лиц и работников);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в) </w:t>
      </w:r>
      <w:r w:rsidRPr="00715F34">
        <w:rPr>
          <w:rFonts w:ascii="Times New Roman" w:hAnsi="Times New Roman" w:cs="Times New Roman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715F34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715F34">
        <w:rPr>
          <w:rFonts w:ascii="Times New Roman" w:hAnsi="Times New Roman" w:cs="Times New Roman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715F34">
        <w:rPr>
          <w:rFonts w:ascii="Times New Roman" w:hAnsi="Times New Roman" w:cs="Times New Roman"/>
          <w:spacing w:val="-6"/>
          <w:sz w:val="28"/>
          <w:szCs w:val="28"/>
        </w:rPr>
        <w:t>ь</w:t>
      </w:r>
      <w:r w:rsidRPr="00715F34">
        <w:rPr>
          <w:rFonts w:ascii="Times New Roman" w:hAnsi="Times New Roman" w:cs="Times New Roman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715F34">
        <w:rPr>
          <w:rFonts w:ascii="Times New Roman" w:hAnsi="Times New Roman" w:cs="Times New Roman"/>
          <w:spacing w:val="-6"/>
          <w:sz w:val="28"/>
          <w:szCs w:val="28"/>
        </w:rPr>
        <w:softHyphen/>
        <w:t>ципальные усл</w:t>
      </w:r>
      <w:r w:rsidRPr="00715F34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15F34">
        <w:rPr>
          <w:rFonts w:ascii="Times New Roman" w:hAnsi="Times New Roman" w:cs="Times New Roman"/>
          <w:spacing w:val="-6"/>
          <w:sz w:val="28"/>
          <w:szCs w:val="28"/>
        </w:rPr>
        <w:t>ги, их должностными лицами, государственными и муници</w:t>
      </w:r>
      <w:r w:rsidRPr="00715F34">
        <w:rPr>
          <w:rFonts w:ascii="Times New Roman" w:hAnsi="Times New Roman" w:cs="Times New Roman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715F34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715F34">
        <w:rPr>
          <w:rFonts w:ascii="Times New Roman" w:hAnsi="Times New Roman" w:cs="Times New Roman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15F34">
        <w:rPr>
          <w:rFonts w:ascii="Times New Roman" w:hAnsi="Times New Roman" w:cs="Times New Roman"/>
          <w:spacing w:val="-6"/>
          <w:sz w:val="28"/>
          <w:szCs w:val="28"/>
        </w:rPr>
        <w:t xml:space="preserve"> (do.gosuslugi.ru).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5F34">
        <w:rPr>
          <w:rFonts w:ascii="Times New Roman" w:hAnsi="Times New Roman" w:cs="Times New Roman"/>
          <w:spacing w:val="-4"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главы Администрации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</w:t>
      </w:r>
      <w:r w:rsidRPr="00715F34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715F34">
        <w:rPr>
          <w:rFonts w:ascii="Times New Roman" w:hAnsi="Times New Roman" w:cs="Times New Roman"/>
          <w:spacing w:val="-4"/>
          <w:sz w:val="28"/>
          <w:szCs w:val="28"/>
        </w:rPr>
        <w:t xml:space="preserve">онального портала, а также может быть принята при личном приеме заявителя. 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а также их 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ций, а также может быть принята при личном приеме заявителя.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щих устанавливаются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715F34">
        <w:rPr>
          <w:rFonts w:ascii="Times New Roman" w:hAnsi="Times New Roman" w:cs="Times New Roman"/>
          <w:sz w:val="28"/>
          <w:szCs w:val="28"/>
        </w:rPr>
        <w:t>от 03 октября 2018 года № 2508 «Об утверждении порядка подачи и ра</w:t>
      </w:r>
      <w:r w:rsidRPr="00715F34">
        <w:rPr>
          <w:rFonts w:ascii="Times New Roman" w:hAnsi="Times New Roman" w:cs="Times New Roman"/>
          <w:sz w:val="28"/>
          <w:szCs w:val="28"/>
        </w:rPr>
        <w:t>с</w:t>
      </w:r>
      <w:r w:rsidRPr="00715F34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администрации мун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ципального образования Славянский район и ее должностных лиц, муниц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пальных служащих»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</w:t>
      </w:r>
      <w:r w:rsidRPr="00715F34">
        <w:rPr>
          <w:rFonts w:ascii="Times New Roman" w:hAnsi="Times New Roman" w:cs="Times New Roman"/>
          <w:sz w:val="28"/>
          <w:szCs w:val="28"/>
        </w:rPr>
        <w:t>з</w:t>
      </w:r>
      <w:r w:rsidRPr="00715F34">
        <w:rPr>
          <w:rFonts w:ascii="Times New Roman" w:hAnsi="Times New Roman" w:cs="Times New Roman"/>
          <w:sz w:val="28"/>
          <w:szCs w:val="28"/>
        </w:rPr>
        <w:t>действие) МФЦ, работников МФЦ устанавливаются Порядком подачи и ра</w:t>
      </w:r>
      <w:r w:rsidRPr="00715F34">
        <w:rPr>
          <w:rFonts w:ascii="Times New Roman" w:hAnsi="Times New Roman" w:cs="Times New Roman"/>
          <w:sz w:val="28"/>
          <w:szCs w:val="28"/>
        </w:rPr>
        <w:t>с</w:t>
      </w:r>
      <w:r w:rsidRPr="00715F34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утвержденным п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 xml:space="preserve">становлением главы администрации (губернатора) Краснодарского края от 11 </w:t>
      </w:r>
      <w:r w:rsidRPr="00715F34">
        <w:rPr>
          <w:rFonts w:ascii="Times New Roman" w:hAnsi="Times New Roman" w:cs="Times New Roman"/>
          <w:sz w:val="28"/>
          <w:szCs w:val="28"/>
        </w:rPr>
        <w:lastRenderedPageBreak/>
        <w:t>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715F34">
        <w:rPr>
          <w:rFonts w:ascii="Times New Roman" w:hAnsi="Times New Roman" w:cs="Times New Roman"/>
          <w:sz w:val="28"/>
          <w:szCs w:val="28"/>
        </w:rPr>
        <w:t>р</w:t>
      </w:r>
      <w:r w:rsidRPr="00715F34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715F34">
        <w:rPr>
          <w:rFonts w:ascii="Times New Roman" w:hAnsi="Times New Roman" w:cs="Times New Roman"/>
          <w:sz w:val="28"/>
          <w:szCs w:val="28"/>
        </w:rPr>
        <w:t>ь</w:t>
      </w:r>
      <w:r w:rsidRPr="00715F34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5.4.3. Жалобы подлежат рассмотрению бесплатно. 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1) наименование Администрации или Ф.И.О. должностного лица Админ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страции, муниципального служащего, МФЦ, его руководителя и (или) работн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сте нахождения заявителя - юридического лица, а также номер (номера) контактн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го телефона, адрес (адреса) электронной почты (при наличии) и почтовый а</w:t>
      </w:r>
      <w:r w:rsidRPr="00715F34">
        <w:rPr>
          <w:rFonts w:ascii="Times New Roman" w:hAnsi="Times New Roman" w:cs="Times New Roman"/>
          <w:sz w:val="28"/>
          <w:szCs w:val="28"/>
        </w:rPr>
        <w:t>д</w:t>
      </w:r>
      <w:r w:rsidRPr="00715F34">
        <w:rPr>
          <w:rFonts w:ascii="Times New Roman" w:hAnsi="Times New Roman" w:cs="Times New Roman"/>
          <w:sz w:val="28"/>
          <w:szCs w:val="28"/>
        </w:rPr>
        <w:t>рес, по которым должен быть направлен ответ заявителю (за исключением сл</w:t>
      </w:r>
      <w:r w:rsidRPr="00715F34">
        <w:rPr>
          <w:rFonts w:ascii="Times New Roman" w:hAnsi="Times New Roman" w:cs="Times New Roman"/>
          <w:sz w:val="28"/>
          <w:szCs w:val="28"/>
        </w:rPr>
        <w:t>у</w:t>
      </w:r>
      <w:r w:rsidRPr="00715F34">
        <w:rPr>
          <w:rFonts w:ascii="Times New Roman" w:hAnsi="Times New Roman" w:cs="Times New Roman"/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страции, должностного лица Администрации, либо муниципального служащ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го, МФЦ, работника МФЦ, Организаций их работников;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715F34">
        <w:rPr>
          <w:rFonts w:ascii="Times New Roman" w:hAnsi="Times New Roman" w:cs="Times New Roman"/>
          <w:sz w:val="28"/>
          <w:szCs w:val="28"/>
        </w:rPr>
        <w:t>й</w:t>
      </w:r>
      <w:r w:rsidRPr="00715F34">
        <w:rPr>
          <w:rFonts w:ascii="Times New Roman" w:hAnsi="Times New Roman" w:cs="Times New Roman"/>
          <w:sz w:val="28"/>
          <w:szCs w:val="28"/>
        </w:rPr>
        <w:t>ствием (бездействием) Администрации, должностного лица Администр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ции, либо муниципального служащего, МФЦ, работника МФЦ, Организаций, их р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ботников. Заявителем могут быть представлены документы (при наличии), по</w:t>
      </w:r>
      <w:r w:rsidRPr="00715F34">
        <w:rPr>
          <w:rFonts w:ascii="Times New Roman" w:hAnsi="Times New Roman" w:cs="Times New Roman"/>
          <w:sz w:val="28"/>
          <w:szCs w:val="28"/>
        </w:rPr>
        <w:t>д</w:t>
      </w:r>
      <w:r w:rsidRPr="00715F34">
        <w:rPr>
          <w:rFonts w:ascii="Times New Roman" w:hAnsi="Times New Roman" w:cs="Times New Roman"/>
          <w:sz w:val="28"/>
          <w:szCs w:val="28"/>
        </w:rPr>
        <w:t>тверждающие доводы заявителя, либо их копии.</w:t>
      </w:r>
    </w:p>
    <w:p w:rsidR="00715F34" w:rsidRPr="00715F34" w:rsidRDefault="00715F34" w:rsidP="00715F3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представл</w:t>
      </w:r>
      <w:r w:rsidRPr="00715F34">
        <w:rPr>
          <w:rFonts w:ascii="Times New Roman" w:hAnsi="Times New Roman" w:cs="Times New Roman"/>
          <w:sz w:val="28"/>
          <w:szCs w:val="28"/>
        </w:rPr>
        <w:t>я</w:t>
      </w:r>
      <w:r w:rsidRPr="00715F34">
        <w:rPr>
          <w:rFonts w:ascii="Times New Roman" w:hAnsi="Times New Roman" w:cs="Times New Roman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а) оформленная в соответствии с законом Российской Федерации довере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>ность (для физических лиц);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б) оформленная в соответствии с законом Российской Федерации довере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>ность, заверенная печатью заявителя и подписанная руководителем заяв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теля или уполномоченным этим руководителем лицом (для юридических лиц);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пер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дачу жалобы в Администрацию в порядке и сроки, которые установлены с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в О</w:t>
      </w:r>
      <w:r w:rsidRPr="00715F34">
        <w:rPr>
          <w:rFonts w:ascii="Times New Roman" w:hAnsi="Times New Roman" w:cs="Times New Roman"/>
          <w:sz w:val="28"/>
          <w:szCs w:val="28"/>
        </w:rPr>
        <w:t>р</w:t>
      </w:r>
      <w:r w:rsidRPr="00715F34">
        <w:rPr>
          <w:rFonts w:ascii="Times New Roman" w:hAnsi="Times New Roman" w:cs="Times New Roman"/>
          <w:sz w:val="28"/>
          <w:szCs w:val="28"/>
        </w:rPr>
        <w:lastRenderedPageBreak/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заций в приеме документов у заявителя либо в исправлении допущенных оп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чаток и ошибок или в случае обжалования нарушения установленного срока т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ких исправлений - в течение пяти рабочих дней со дня ее регистрации.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715F34">
        <w:rPr>
          <w:rFonts w:ascii="Times New Roman" w:hAnsi="Times New Roman" w:cs="Times New Roman"/>
          <w:sz w:val="28"/>
          <w:szCs w:val="28"/>
        </w:rPr>
        <w:t>ж</w:t>
      </w:r>
      <w:r w:rsidRPr="00715F34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выми актами Российской Федерации, нормативными правовыми актами суб</w:t>
      </w:r>
      <w:r w:rsidRPr="00715F34">
        <w:rPr>
          <w:rFonts w:ascii="Times New Roman" w:hAnsi="Times New Roman" w:cs="Times New Roman"/>
          <w:sz w:val="28"/>
          <w:szCs w:val="28"/>
        </w:rPr>
        <w:t>ъ</w:t>
      </w:r>
      <w:r w:rsidRPr="00715F34">
        <w:rPr>
          <w:rFonts w:ascii="Times New Roman" w:hAnsi="Times New Roman" w:cs="Times New Roman"/>
          <w:sz w:val="28"/>
          <w:szCs w:val="28"/>
        </w:rPr>
        <w:t>ектов Российской Федерации, муниципальными правовыми актами;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715F34">
        <w:rPr>
          <w:rStyle w:val="highlightsearch"/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</w:t>
      </w:r>
      <w:r w:rsidRPr="00715F34">
        <w:rPr>
          <w:rFonts w:ascii="Times New Roman" w:hAnsi="Times New Roman" w:cs="Times New Roman"/>
          <w:sz w:val="28"/>
          <w:szCs w:val="28"/>
        </w:rPr>
        <w:t>д</w:t>
      </w:r>
      <w:r w:rsidRPr="00715F34">
        <w:rPr>
          <w:rFonts w:ascii="Times New Roman" w:hAnsi="Times New Roman" w:cs="Times New Roman"/>
          <w:sz w:val="28"/>
          <w:szCs w:val="28"/>
        </w:rPr>
        <w:t>ке, установленном законодательством Российской Федерации, в том числе в с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ответствии с пунктом 5.4.4 настоящего регламента;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явителя и по тому же предмету жалобы.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5.7.1. Администрация вправе оставить жалобу без ответа в следующих случаях: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а) наличие в жалобе нецензурных либо оскорбительных выражений, угроз </w:t>
      </w:r>
      <w:r w:rsidRPr="00715F34">
        <w:rPr>
          <w:rFonts w:ascii="Times New Roman" w:hAnsi="Times New Roman" w:cs="Times New Roman"/>
          <w:sz w:val="28"/>
          <w:szCs w:val="28"/>
        </w:rPr>
        <w:lastRenderedPageBreak/>
        <w:t>жизни, здоровью и имуществу должностного лица, а также членов его семьи;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занные в жалобе.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5F34">
        <w:rPr>
          <w:rFonts w:ascii="Times New Roman" w:hAnsi="Times New Roman" w:cs="Times New Roman"/>
          <w:spacing w:val="-4"/>
          <w:sz w:val="28"/>
          <w:szCs w:val="28"/>
        </w:rPr>
        <w:t>5.8. Порядок информирования заявителя о результатах рассмотрения жал</w:t>
      </w:r>
      <w:r w:rsidRPr="00715F3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15F34">
        <w:rPr>
          <w:rFonts w:ascii="Times New Roman" w:hAnsi="Times New Roman" w:cs="Times New Roman"/>
          <w:spacing w:val="-4"/>
          <w:sz w:val="28"/>
          <w:szCs w:val="28"/>
        </w:rPr>
        <w:t>бы.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715F34">
        <w:rPr>
          <w:rFonts w:ascii="Times New Roman" w:hAnsi="Times New Roman" w:cs="Times New Roman"/>
          <w:sz w:val="28"/>
          <w:szCs w:val="28"/>
        </w:rPr>
        <w:t>н</w:t>
      </w:r>
      <w:r w:rsidRPr="00715F34">
        <w:rPr>
          <w:rFonts w:ascii="Times New Roman" w:hAnsi="Times New Roman" w:cs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рованный ответ о результатах рассмотрения жалобы.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5.9. Порядок обжалования решения по жалобе.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Заявители вправе обжаловать решение по жалобе в судебном порядке в с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ответствии с подведомственностью дел, установленной процессуальным зак</w:t>
      </w:r>
      <w:r w:rsidRPr="00715F34">
        <w:rPr>
          <w:rFonts w:ascii="Times New Roman" w:hAnsi="Times New Roman" w:cs="Times New Roman"/>
          <w:sz w:val="28"/>
          <w:szCs w:val="28"/>
        </w:rPr>
        <w:t>о</w:t>
      </w:r>
      <w:r w:rsidRPr="00715F34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</w:t>
      </w:r>
      <w:r w:rsidRPr="00715F34">
        <w:rPr>
          <w:rFonts w:ascii="Times New Roman" w:hAnsi="Times New Roman" w:cs="Times New Roman"/>
          <w:sz w:val="28"/>
          <w:szCs w:val="28"/>
        </w:rPr>
        <w:t>и</w:t>
      </w:r>
      <w:r w:rsidRPr="00715F34">
        <w:rPr>
          <w:rFonts w:ascii="Times New Roman" w:hAnsi="Times New Roman" w:cs="Times New Roman"/>
          <w:sz w:val="28"/>
          <w:szCs w:val="28"/>
        </w:rPr>
        <w:t>мых для обоснования и рассмотрения жалобы.</w:t>
      </w:r>
    </w:p>
    <w:p w:rsidR="00715F34" w:rsidRPr="00715F34" w:rsidRDefault="00715F34" w:rsidP="0071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715F34" w:rsidRPr="00715F34" w:rsidRDefault="00715F34" w:rsidP="00715F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ния жалобы.</w:t>
      </w:r>
    </w:p>
    <w:p w:rsidR="00715F34" w:rsidRPr="00715F34" w:rsidRDefault="00715F34" w:rsidP="00715F3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715F34">
        <w:rPr>
          <w:rFonts w:ascii="Times New Roman" w:hAnsi="Times New Roman" w:cs="Times New Roman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715F34" w:rsidRPr="00715F34" w:rsidRDefault="00715F34" w:rsidP="00715F3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5F34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преступл</w:t>
      </w:r>
      <w:r w:rsidRPr="00715F34">
        <w:rPr>
          <w:rFonts w:ascii="Times New Roman" w:hAnsi="Times New Roman" w:cs="Times New Roman"/>
          <w:sz w:val="28"/>
          <w:szCs w:val="28"/>
        </w:rPr>
        <w:t>е</w:t>
      </w:r>
      <w:r w:rsidRPr="00715F34">
        <w:rPr>
          <w:rFonts w:ascii="Times New Roman" w:hAnsi="Times New Roman" w:cs="Times New Roman"/>
          <w:sz w:val="28"/>
          <w:szCs w:val="28"/>
        </w:rPr>
        <w:t>ния должностное лицо, наделенное полномочиями по рассмотрению жалоб, нез</w:t>
      </w:r>
      <w:r w:rsidRPr="00715F34">
        <w:rPr>
          <w:rFonts w:ascii="Times New Roman" w:hAnsi="Times New Roman" w:cs="Times New Roman"/>
          <w:sz w:val="28"/>
          <w:szCs w:val="28"/>
        </w:rPr>
        <w:t>а</w:t>
      </w:r>
      <w:r w:rsidRPr="00715F34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715F34" w:rsidRPr="00715F34" w:rsidRDefault="00715F34" w:rsidP="00715F34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5F34" w:rsidRPr="00715F34" w:rsidRDefault="00715F34" w:rsidP="00715F3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715F34" w:rsidRPr="00715F34" w:rsidRDefault="00715F34" w:rsidP="00715F34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заместителя главы муниципального</w:t>
      </w:r>
    </w:p>
    <w:p w:rsidR="00715F34" w:rsidRPr="00715F34" w:rsidRDefault="00715F34" w:rsidP="00715F34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транспорта и связи                                                                                  </w:t>
      </w:r>
      <w:r w:rsidRPr="00715F34">
        <w:rPr>
          <w:rFonts w:ascii="Times New Roman" w:eastAsia="Calibri" w:hAnsi="Times New Roman" w:cs="Times New Roman"/>
          <w:sz w:val="28"/>
          <w:szCs w:val="28"/>
        </w:rPr>
        <w:t>В.А. Игнатов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715F34" w:rsidRPr="00715F34" w:rsidRDefault="00715F34" w:rsidP="00715F34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15F34" w:rsidRPr="00715F34">
          <w:pgSz w:w="11906" w:h="16838"/>
          <w:pgMar w:top="1134" w:right="566" w:bottom="993" w:left="1701" w:header="709" w:footer="709" w:gutter="0"/>
          <w:pgNumType w:start="1"/>
          <w:cols w:space="720"/>
        </w:sectPr>
      </w:pPr>
    </w:p>
    <w:p w:rsidR="00715F34" w:rsidRPr="00715F34" w:rsidRDefault="00715F34" w:rsidP="00715F34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15F34" w:rsidRPr="00715F34" w:rsidRDefault="00715F34" w:rsidP="00715F34">
      <w:pPr>
        <w:widowControl w:val="0"/>
        <w:suppressAutoHyphens/>
        <w:spacing w:after="0" w:line="240" w:lineRule="auto"/>
        <w:ind w:left="4111" w:firstLine="27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715F34">
        <w:rPr>
          <w:rFonts w:ascii="Times New Roman" w:hAnsi="Times New Roman" w:cs="Times New Roman"/>
          <w:sz w:val="28"/>
          <w:szCs w:val="28"/>
        </w:rPr>
        <w:t>«</w:t>
      </w:r>
      <w:r w:rsidRPr="00715F34">
        <w:rPr>
          <w:rFonts w:ascii="Times New Roman" w:hAnsi="Times New Roman" w:cs="Times New Roman"/>
          <w:bCs/>
          <w:kern w:val="2"/>
          <w:sz w:val="28"/>
          <w:szCs w:val="28"/>
        </w:rPr>
        <w:t xml:space="preserve">Передача бесплатно в собственность граждан Российской Федерации на добровольной основе занимаемых ими жилых помещений в муниципальном </w:t>
      </w:r>
    </w:p>
    <w:p w:rsidR="00715F34" w:rsidRPr="00715F34" w:rsidRDefault="00715F34" w:rsidP="00715F34">
      <w:pPr>
        <w:widowControl w:val="0"/>
        <w:suppressAutoHyphens/>
        <w:spacing w:after="0" w:line="240" w:lineRule="auto"/>
        <w:ind w:left="4111" w:firstLine="27"/>
        <w:jc w:val="center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bCs/>
          <w:kern w:val="2"/>
          <w:sz w:val="28"/>
          <w:szCs w:val="28"/>
        </w:rPr>
        <w:t>жилищном фонде</w:t>
      </w:r>
      <w:r w:rsidRPr="00715F34">
        <w:rPr>
          <w:rFonts w:ascii="Times New Roman" w:hAnsi="Times New Roman" w:cs="Times New Roman"/>
          <w:sz w:val="28"/>
          <w:szCs w:val="28"/>
        </w:rPr>
        <w:t>»</w:t>
      </w:r>
    </w:p>
    <w:p w:rsidR="00715F34" w:rsidRPr="00715F34" w:rsidRDefault="00715F34" w:rsidP="00715F34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F34">
        <w:rPr>
          <w:rFonts w:ascii="Times New Roman" w:hAnsi="Times New Roman" w:cs="Times New Roman"/>
          <w:i/>
          <w:sz w:val="28"/>
          <w:szCs w:val="28"/>
        </w:rPr>
        <w:t xml:space="preserve">Шаблон заявления </w:t>
      </w:r>
    </w:p>
    <w:p w:rsidR="00715F34" w:rsidRPr="00715F34" w:rsidRDefault="00715F34" w:rsidP="00715F3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f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10"/>
      </w:tblGrid>
      <w:tr w:rsidR="00715F34" w:rsidRPr="00715F34" w:rsidTr="00715F34">
        <w:tc>
          <w:tcPr>
            <w:tcW w:w="4502" w:type="dxa"/>
            <w:gridSpan w:val="2"/>
            <w:hideMark/>
          </w:tcPr>
          <w:p w:rsidR="00715F34" w:rsidRPr="00715F34" w:rsidRDefault="00715F34" w:rsidP="00715F34">
            <w:pPr>
              <w:widowControl w:val="0"/>
              <w:suppressAutoHyphens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715F34" w:rsidRPr="00715F34" w:rsidTr="00715F34">
        <w:tc>
          <w:tcPr>
            <w:tcW w:w="992" w:type="dxa"/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от гр.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тел.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15F34" w:rsidRPr="00715F34" w:rsidRDefault="00715F34" w:rsidP="00715F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715F34" w:rsidRPr="00715F34" w:rsidRDefault="00715F34" w:rsidP="00715F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15F34" w:rsidRPr="00715F34" w:rsidTr="00715F34">
        <w:tc>
          <w:tcPr>
            <w:tcW w:w="9855" w:type="dxa"/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 xml:space="preserve">На основании Закона Российской Федерации от 4 июля 1991 года № 1541-1 «О приватизации жилищного фонда в Российской Федерации» прошу (просим) </w:t>
            </w:r>
          </w:p>
        </w:tc>
      </w:tr>
      <w:tr w:rsidR="00715F34" w:rsidRPr="00715F34" w:rsidTr="00715F34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передать мне (нам) в собственность одного лица</w:t>
            </w:r>
          </w:p>
        </w:tc>
      </w:tr>
      <w:tr w:rsidR="00715F34" w:rsidRPr="00715F34" w:rsidTr="00715F34"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jc w:val="center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(ненужное зачеркнуть)</w:t>
            </w:r>
          </w:p>
        </w:tc>
      </w:tr>
      <w:tr w:rsidR="00715F34" w:rsidRPr="00715F34" w:rsidTr="00715F34">
        <w:tc>
          <w:tcPr>
            <w:tcW w:w="9855" w:type="dxa"/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занимаемое мной (нами) жилое помещение по договору найма по адресу:</w:t>
            </w:r>
          </w:p>
        </w:tc>
      </w:tr>
      <w:tr w:rsidR="00715F34" w:rsidRPr="00715F34" w:rsidTr="00715F34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jc w:val="center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(населенный пункт, улица, номер дома, номер квартиры)</w:t>
            </w:r>
          </w:p>
        </w:tc>
      </w:tr>
      <w:tr w:rsidR="00715F34" w:rsidRPr="00715F34" w:rsidTr="00715F34">
        <w:tc>
          <w:tcPr>
            <w:tcW w:w="9855" w:type="dxa"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« ____» ________________ 20___ года</w:t>
      </w:r>
    </w:p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715F34" w:rsidRPr="00715F34" w:rsidTr="00715F34">
        <w:tc>
          <w:tcPr>
            <w:tcW w:w="4927" w:type="dxa"/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Подписи будущих собственников</w:t>
            </w:r>
          </w:p>
        </w:tc>
      </w:tr>
      <w:tr w:rsidR="00715F34" w:rsidRPr="00715F34" w:rsidTr="00715F34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7" w:type="dxa"/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 xml:space="preserve">Подписи совершеннолетних </w:t>
            </w:r>
          </w:p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членов семьи:</w:t>
            </w:r>
          </w:p>
        </w:tc>
      </w:tr>
      <w:tr w:rsidR="00715F34" w:rsidRPr="00715F34" w:rsidTr="00715F34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10"/>
      </w:tblGrid>
      <w:tr w:rsidR="00715F34" w:rsidRPr="00715F34" w:rsidTr="00715F34">
        <w:tc>
          <w:tcPr>
            <w:tcW w:w="4502" w:type="dxa"/>
            <w:gridSpan w:val="2"/>
            <w:hideMark/>
          </w:tcPr>
          <w:p w:rsidR="00715F34" w:rsidRPr="00715F34" w:rsidRDefault="00715F34" w:rsidP="00715F34">
            <w:pPr>
              <w:widowControl w:val="0"/>
              <w:suppressAutoHyphens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lastRenderedPageBreak/>
              <w:t>В администрацию муниципального образования Славянский район</w:t>
            </w:r>
          </w:p>
        </w:tc>
      </w:tr>
      <w:tr w:rsidR="00715F34" w:rsidRPr="00715F34" w:rsidTr="00715F34">
        <w:tc>
          <w:tcPr>
            <w:tcW w:w="992" w:type="dxa"/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от гр.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тел.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715F34" w:rsidRPr="00715F34" w:rsidRDefault="00715F34" w:rsidP="00715F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15F34" w:rsidRPr="00715F34" w:rsidTr="00715F34">
        <w:tc>
          <w:tcPr>
            <w:tcW w:w="9855" w:type="dxa"/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 xml:space="preserve">На основании Закона Российской Федерации от 4 июля 1991 года № 1541-1 «О приватизации жилищного фонда в Российской Федерации» прошу (просим) </w:t>
            </w:r>
          </w:p>
        </w:tc>
      </w:tr>
      <w:tr w:rsidR="00715F34" w:rsidRPr="00715F34" w:rsidTr="00715F34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передать мне (нам) в общую долевую собственность по</w:t>
            </w:r>
          </w:p>
        </w:tc>
      </w:tr>
      <w:tr w:rsidR="00715F34" w:rsidRPr="00715F34" w:rsidTr="00715F34"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F34" w:rsidRPr="00715F34" w:rsidRDefault="00715F34" w:rsidP="00715F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jc w:val="center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(ненужное зачеркнуть)</w:t>
            </w:r>
          </w:p>
        </w:tc>
      </w:tr>
      <w:tr w:rsidR="00715F34" w:rsidRPr="00715F34" w:rsidTr="00715F34">
        <w:tc>
          <w:tcPr>
            <w:tcW w:w="9855" w:type="dxa"/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занимаемое мной (нами) жилое помещение по договору найма по адресу:</w:t>
            </w:r>
          </w:p>
        </w:tc>
      </w:tr>
      <w:tr w:rsidR="00715F34" w:rsidRPr="00715F34" w:rsidTr="00715F34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F34" w:rsidRPr="00715F34" w:rsidRDefault="00715F34" w:rsidP="00715F34">
            <w:pPr>
              <w:widowControl w:val="0"/>
              <w:jc w:val="center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(населенный пункт, улица, номер дома, номер квартиры)</w:t>
            </w:r>
          </w:p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9855" w:type="dxa"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« ____» ________________ 20___ года</w:t>
      </w:r>
    </w:p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715F34" w:rsidRPr="00715F34" w:rsidTr="00715F34">
        <w:tc>
          <w:tcPr>
            <w:tcW w:w="4927" w:type="dxa"/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Подписи будущих собственников</w:t>
            </w:r>
          </w:p>
        </w:tc>
      </w:tr>
      <w:tr w:rsidR="00715F34" w:rsidRPr="00715F34" w:rsidTr="00715F34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7" w:type="dxa"/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 xml:space="preserve">Подписи совершеннолетних </w:t>
            </w:r>
          </w:p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членов семьи:</w:t>
            </w:r>
          </w:p>
        </w:tc>
      </w:tr>
      <w:tr w:rsidR="00715F34" w:rsidRPr="00715F34" w:rsidTr="00715F34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715F34" w:rsidRPr="00715F34" w:rsidRDefault="00715F34" w:rsidP="00715F34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заместителя главы муниципального</w:t>
      </w:r>
    </w:p>
    <w:p w:rsidR="00715F34" w:rsidRPr="00715F34" w:rsidRDefault="00715F34" w:rsidP="00715F34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715F34" w:rsidRPr="00715F34" w:rsidRDefault="00715F34" w:rsidP="00715F34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транспорта и связи                                                                                  </w:t>
      </w:r>
      <w:r w:rsidRPr="00715F34">
        <w:rPr>
          <w:rFonts w:ascii="Times New Roman" w:eastAsia="Calibri" w:hAnsi="Times New Roman" w:cs="Times New Roman"/>
          <w:sz w:val="28"/>
          <w:szCs w:val="28"/>
        </w:rPr>
        <w:t>В.А. Игнатов</w:t>
      </w:r>
      <w:r w:rsidRPr="00715F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F3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715F34" w:rsidRPr="00715F34" w:rsidRDefault="00715F34" w:rsidP="00715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15F34" w:rsidRPr="00715F34">
          <w:type w:val="continuous"/>
          <w:pgSz w:w="11906" w:h="16838"/>
          <w:pgMar w:top="1134" w:right="566" w:bottom="993" w:left="1701" w:header="709" w:footer="709" w:gutter="0"/>
          <w:pgNumType w:start="1"/>
          <w:cols w:space="720"/>
        </w:sectPr>
      </w:pPr>
    </w:p>
    <w:p w:rsidR="00715F34" w:rsidRPr="00715F34" w:rsidRDefault="00715F34" w:rsidP="00715F34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15F34" w:rsidRPr="00715F34" w:rsidRDefault="00715F34" w:rsidP="00715F34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715F34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715F34">
        <w:rPr>
          <w:rFonts w:ascii="Times New Roman" w:hAnsi="Times New Roman" w:cs="Times New Roman"/>
          <w:sz w:val="28"/>
          <w:szCs w:val="28"/>
        </w:rPr>
        <w:t>«</w:t>
      </w:r>
      <w:r w:rsidRPr="00715F34">
        <w:rPr>
          <w:rFonts w:ascii="Times New Roman" w:hAnsi="Times New Roman" w:cs="Times New Roman"/>
          <w:bCs/>
          <w:kern w:val="2"/>
          <w:sz w:val="28"/>
          <w:szCs w:val="28"/>
        </w:rPr>
        <w:t xml:space="preserve">Передача бесплатно в собственность граждан Российской Федерации на добровольной основе занимаемых ими жилых помещений в муниципальном </w:t>
      </w:r>
    </w:p>
    <w:p w:rsidR="00715F34" w:rsidRPr="00715F34" w:rsidRDefault="00715F34" w:rsidP="00715F34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bCs/>
          <w:kern w:val="2"/>
          <w:sz w:val="28"/>
          <w:szCs w:val="28"/>
        </w:rPr>
        <w:t>жилищном фонде</w:t>
      </w:r>
      <w:r w:rsidRPr="00715F34">
        <w:rPr>
          <w:rFonts w:ascii="Times New Roman" w:hAnsi="Times New Roman" w:cs="Times New Roman"/>
          <w:sz w:val="28"/>
          <w:szCs w:val="28"/>
        </w:rPr>
        <w:t>»</w:t>
      </w:r>
    </w:p>
    <w:p w:rsidR="00715F34" w:rsidRPr="00715F34" w:rsidRDefault="00715F34" w:rsidP="00715F34">
      <w:pPr>
        <w:widowControl w:val="0"/>
        <w:suppressAutoHyphens/>
        <w:spacing w:after="0" w:line="240" w:lineRule="auto"/>
        <w:ind w:left="5103" w:firstLine="27"/>
        <w:jc w:val="center"/>
        <w:rPr>
          <w:rFonts w:ascii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i/>
          <w:sz w:val="28"/>
          <w:szCs w:val="28"/>
        </w:rPr>
        <w:t>Образец заявления</w:t>
      </w:r>
    </w:p>
    <w:p w:rsidR="00715F34" w:rsidRPr="00715F34" w:rsidRDefault="00715F34" w:rsidP="00715F34">
      <w:pPr>
        <w:widowControl w:val="0"/>
        <w:spacing w:after="0" w:line="240" w:lineRule="auto"/>
        <w:ind w:left="411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f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09"/>
      </w:tblGrid>
      <w:tr w:rsidR="00715F34" w:rsidRPr="00715F34" w:rsidTr="00715F34">
        <w:tc>
          <w:tcPr>
            <w:tcW w:w="4502" w:type="dxa"/>
            <w:gridSpan w:val="2"/>
            <w:hideMark/>
          </w:tcPr>
          <w:p w:rsidR="00715F34" w:rsidRPr="00715F34" w:rsidRDefault="00715F34" w:rsidP="00715F34">
            <w:pPr>
              <w:widowControl w:val="0"/>
              <w:suppressAutoHyphens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715F34" w:rsidRPr="00715F34" w:rsidTr="00715F34">
        <w:tc>
          <w:tcPr>
            <w:tcW w:w="992" w:type="dxa"/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от гр.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Иванова Ивана Ивановича</w:t>
            </w:r>
          </w:p>
        </w:tc>
      </w:tr>
      <w:tr w:rsidR="00715F34" w:rsidRPr="00715F34" w:rsidTr="00715F34"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тел.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+7 988 99 999 99</w:t>
            </w:r>
          </w:p>
        </w:tc>
      </w:tr>
    </w:tbl>
    <w:p w:rsidR="00715F34" w:rsidRPr="00715F34" w:rsidRDefault="00715F34" w:rsidP="00715F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715F34" w:rsidRPr="00715F34" w:rsidRDefault="00715F34" w:rsidP="00715F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5F34" w:rsidRPr="00715F34" w:rsidTr="00715F34">
        <w:tc>
          <w:tcPr>
            <w:tcW w:w="9855" w:type="dxa"/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 xml:space="preserve">На основании Закона Российской Федерации от 4 июля 1991 года № 1541-1 «О приватизации жилищного фонда в Российской Федерации» прошу (просим) </w:t>
            </w:r>
          </w:p>
        </w:tc>
      </w:tr>
      <w:tr w:rsidR="00715F34" w:rsidRPr="00715F34" w:rsidTr="00715F34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 xml:space="preserve">передать мне </w:t>
            </w:r>
            <w:r w:rsidRPr="00715F34">
              <w:rPr>
                <w:strike/>
                <w:sz w:val="28"/>
                <w:szCs w:val="28"/>
              </w:rPr>
              <w:t>(нам)</w:t>
            </w:r>
            <w:r w:rsidRPr="00715F34">
              <w:rPr>
                <w:sz w:val="28"/>
                <w:szCs w:val="28"/>
              </w:rPr>
              <w:t xml:space="preserve"> в собственность одного лица</w:t>
            </w:r>
          </w:p>
        </w:tc>
      </w:tr>
      <w:tr w:rsidR="00715F34" w:rsidRPr="00715F34" w:rsidTr="00715F34"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jc w:val="center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(ненужное зачеркнуть)</w:t>
            </w:r>
          </w:p>
        </w:tc>
      </w:tr>
      <w:tr w:rsidR="00715F34" w:rsidRPr="00715F34" w:rsidTr="00715F34">
        <w:tc>
          <w:tcPr>
            <w:tcW w:w="9855" w:type="dxa"/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 xml:space="preserve">занимаемое мной </w:t>
            </w:r>
            <w:r w:rsidRPr="00715F34">
              <w:rPr>
                <w:strike/>
                <w:sz w:val="28"/>
                <w:szCs w:val="28"/>
              </w:rPr>
              <w:t>(нами)</w:t>
            </w:r>
            <w:r w:rsidRPr="00715F34">
              <w:rPr>
                <w:sz w:val="28"/>
                <w:szCs w:val="28"/>
              </w:rPr>
              <w:t xml:space="preserve"> жилое помещение по договору найма по адресу:</w:t>
            </w:r>
          </w:p>
        </w:tc>
      </w:tr>
      <w:tr w:rsidR="00715F34" w:rsidRPr="00715F34" w:rsidTr="00715F34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Краснодарский край, Славянский район, п. Целинный, ул. Ленина, 7</w:t>
            </w:r>
          </w:p>
        </w:tc>
      </w:tr>
      <w:tr w:rsidR="00715F34" w:rsidRPr="00715F34" w:rsidTr="00715F34"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jc w:val="center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(населенный пункт, улица, номер дома, номер квартиры)</w:t>
            </w:r>
          </w:p>
        </w:tc>
      </w:tr>
      <w:tr w:rsidR="00715F34" w:rsidRPr="00715F34" w:rsidTr="00715F34">
        <w:tc>
          <w:tcPr>
            <w:tcW w:w="9855" w:type="dxa"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«23» </w:t>
      </w:r>
      <w:r w:rsidRPr="00715F34">
        <w:rPr>
          <w:rFonts w:ascii="Times New Roman" w:hAnsi="Times New Roman" w:cs="Times New Roman"/>
          <w:sz w:val="28"/>
          <w:szCs w:val="28"/>
          <w:u w:val="single"/>
        </w:rPr>
        <w:tab/>
        <w:t xml:space="preserve">  июня               </w:t>
      </w:r>
      <w:r w:rsidRPr="00715F34">
        <w:rPr>
          <w:rFonts w:ascii="Times New Roman" w:hAnsi="Times New Roman" w:cs="Times New Roman"/>
          <w:sz w:val="28"/>
          <w:szCs w:val="28"/>
        </w:rPr>
        <w:t>2019 года</w:t>
      </w:r>
    </w:p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92"/>
        <w:gridCol w:w="3509"/>
      </w:tblGrid>
      <w:tr w:rsidR="00715F34" w:rsidRPr="00715F34" w:rsidTr="00715F34">
        <w:tc>
          <w:tcPr>
            <w:tcW w:w="4926" w:type="dxa"/>
            <w:gridSpan w:val="3"/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Подписи будущих собственников</w:t>
            </w:r>
          </w:p>
        </w:tc>
      </w:tr>
      <w:tr w:rsidR="00715F34" w:rsidRPr="00715F34" w:rsidTr="00715F34">
        <w:tc>
          <w:tcPr>
            <w:tcW w:w="4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Иванов Иван Иванович     ИВАНОВ</w:t>
            </w:r>
          </w:p>
        </w:tc>
      </w:tr>
      <w:tr w:rsidR="00715F34" w:rsidRPr="00715F34" w:rsidTr="00715F34"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6" w:type="dxa"/>
            <w:gridSpan w:val="3"/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 xml:space="preserve">Подписи совершеннолетних </w:t>
            </w:r>
          </w:p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членов семьи:</w:t>
            </w:r>
          </w:p>
        </w:tc>
      </w:tr>
      <w:tr w:rsidR="00715F34" w:rsidRPr="00715F34" w:rsidTr="00715F34">
        <w:tc>
          <w:tcPr>
            <w:tcW w:w="4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rPr>
          <w:gridBefore w:val="1"/>
          <w:wBefore w:w="425" w:type="dxa"/>
        </w:trPr>
        <w:tc>
          <w:tcPr>
            <w:tcW w:w="4501" w:type="dxa"/>
            <w:gridSpan w:val="2"/>
            <w:hideMark/>
          </w:tcPr>
          <w:p w:rsidR="00715F34" w:rsidRPr="00715F34" w:rsidRDefault="00715F34" w:rsidP="00715F34">
            <w:pPr>
              <w:widowControl w:val="0"/>
              <w:suppressAutoHyphens/>
              <w:rPr>
                <w:sz w:val="28"/>
                <w:szCs w:val="28"/>
              </w:rPr>
            </w:pPr>
            <w:bookmarkStart w:id="8" w:name="_GoBack"/>
            <w:bookmarkEnd w:id="8"/>
            <w:r w:rsidRPr="00715F34">
              <w:rPr>
                <w:sz w:val="28"/>
                <w:szCs w:val="28"/>
              </w:rPr>
              <w:lastRenderedPageBreak/>
              <w:t>В администрацию муниципального образования Славянский район</w:t>
            </w:r>
          </w:p>
        </w:tc>
      </w:tr>
      <w:tr w:rsidR="00715F34" w:rsidRPr="00715F34" w:rsidTr="00715F34">
        <w:trPr>
          <w:gridBefore w:val="1"/>
          <w:wBefore w:w="425" w:type="dxa"/>
        </w:trPr>
        <w:tc>
          <w:tcPr>
            <w:tcW w:w="992" w:type="dxa"/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от гр.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Иванова Ивана Ивановича</w:t>
            </w:r>
          </w:p>
        </w:tc>
      </w:tr>
      <w:tr w:rsidR="00715F34" w:rsidRPr="00715F34" w:rsidTr="00715F34">
        <w:trPr>
          <w:gridBefore w:val="1"/>
          <w:wBefore w:w="425" w:type="dxa"/>
        </w:trPr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rPr>
          <w:gridBefore w:val="1"/>
          <w:wBefore w:w="425" w:type="dxa"/>
        </w:trPr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тел.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+7 988 99 999 99</w:t>
            </w:r>
          </w:p>
        </w:tc>
      </w:tr>
    </w:tbl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715F34" w:rsidRPr="00715F34" w:rsidRDefault="00715F34" w:rsidP="00715F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5F34" w:rsidRPr="00715F34" w:rsidTr="00715F34">
        <w:tc>
          <w:tcPr>
            <w:tcW w:w="9854" w:type="dxa"/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 xml:space="preserve">На основании Закона Российской Федерации от 4 июля 1991 года № 1541-1 «О приватизации жилищного фонда в Российской Федерации» </w:t>
            </w:r>
            <w:r w:rsidRPr="00715F34">
              <w:rPr>
                <w:strike/>
                <w:sz w:val="28"/>
                <w:szCs w:val="28"/>
              </w:rPr>
              <w:t>прошу</w:t>
            </w:r>
            <w:r w:rsidRPr="00715F34">
              <w:rPr>
                <w:sz w:val="28"/>
                <w:szCs w:val="28"/>
              </w:rPr>
              <w:t xml:space="preserve"> (просим) </w:t>
            </w:r>
          </w:p>
        </w:tc>
      </w:tr>
      <w:tr w:rsidR="00715F34" w:rsidRPr="00715F34" w:rsidTr="00715F34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 xml:space="preserve">передать </w:t>
            </w:r>
            <w:r w:rsidRPr="00715F34">
              <w:rPr>
                <w:strike/>
                <w:sz w:val="28"/>
                <w:szCs w:val="28"/>
              </w:rPr>
              <w:t>мне</w:t>
            </w:r>
            <w:r w:rsidRPr="00715F34">
              <w:rPr>
                <w:sz w:val="28"/>
                <w:szCs w:val="28"/>
              </w:rPr>
              <w:t xml:space="preserve"> (нам) в общую долевую собственность по</w:t>
            </w:r>
          </w:p>
        </w:tc>
      </w:tr>
      <w:tr w:rsidR="00715F34" w:rsidRPr="00715F34" w:rsidTr="00715F34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jc w:val="center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1/3 доли Иванову Ивану Ивановичу</w:t>
            </w:r>
          </w:p>
        </w:tc>
      </w:tr>
      <w:tr w:rsidR="00715F34" w:rsidRPr="00715F34" w:rsidTr="00715F34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jc w:val="center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1/3 доли Ивановой Татьяне Петровне</w:t>
            </w:r>
          </w:p>
        </w:tc>
      </w:tr>
      <w:tr w:rsidR="00715F34" w:rsidRPr="00715F34" w:rsidTr="00715F34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jc w:val="center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1/3 доли Иванову Сергею Ивановичу</w:t>
            </w:r>
          </w:p>
        </w:tc>
      </w:tr>
      <w:tr w:rsidR="00715F34" w:rsidRPr="00715F34" w:rsidTr="00715F34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jc w:val="center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(ненужное зачеркнуть)</w:t>
            </w:r>
          </w:p>
        </w:tc>
      </w:tr>
      <w:tr w:rsidR="00715F34" w:rsidRPr="00715F34" w:rsidTr="00715F34">
        <w:tc>
          <w:tcPr>
            <w:tcW w:w="9854" w:type="dxa"/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 xml:space="preserve">занимаемое </w:t>
            </w:r>
            <w:r w:rsidRPr="00715F34">
              <w:rPr>
                <w:strike/>
                <w:sz w:val="28"/>
                <w:szCs w:val="28"/>
              </w:rPr>
              <w:t>мной</w:t>
            </w:r>
            <w:r w:rsidRPr="00715F34">
              <w:rPr>
                <w:sz w:val="28"/>
                <w:szCs w:val="28"/>
              </w:rPr>
              <w:t xml:space="preserve"> (нами) жилое помещение по договору найма по адресу:</w:t>
            </w:r>
          </w:p>
        </w:tc>
      </w:tr>
      <w:tr w:rsidR="00715F34" w:rsidRPr="00715F34" w:rsidTr="00715F34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Краснодарский край, Славянский район, п. Целинный, ул. Ленина, 7</w:t>
            </w:r>
          </w:p>
        </w:tc>
      </w:tr>
      <w:tr w:rsidR="00715F34" w:rsidRPr="00715F34" w:rsidTr="00715F34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F34" w:rsidRPr="00715F34" w:rsidRDefault="00715F34" w:rsidP="00715F34">
            <w:pPr>
              <w:widowControl w:val="0"/>
              <w:jc w:val="center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(населенный пункт, улица, номер дома, номер квартиры)</w:t>
            </w:r>
          </w:p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9854" w:type="dxa"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«23» </w:t>
      </w:r>
      <w:r w:rsidRPr="00715F34">
        <w:rPr>
          <w:rFonts w:ascii="Times New Roman" w:hAnsi="Times New Roman" w:cs="Times New Roman"/>
          <w:sz w:val="28"/>
          <w:szCs w:val="28"/>
          <w:u w:val="single"/>
        </w:rPr>
        <w:tab/>
        <w:t xml:space="preserve">  июня               </w:t>
      </w:r>
      <w:r w:rsidRPr="00715F34">
        <w:rPr>
          <w:rFonts w:ascii="Times New Roman" w:hAnsi="Times New Roman" w:cs="Times New Roman"/>
          <w:sz w:val="28"/>
          <w:szCs w:val="28"/>
        </w:rPr>
        <w:t>2019 года</w:t>
      </w:r>
    </w:p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715F34" w:rsidRPr="00715F34" w:rsidTr="00715F34">
        <w:tc>
          <w:tcPr>
            <w:tcW w:w="4926" w:type="dxa"/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Подписи будущих собственников</w:t>
            </w:r>
          </w:p>
        </w:tc>
      </w:tr>
      <w:tr w:rsidR="00715F34" w:rsidRPr="00715F34" w:rsidTr="00715F34"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Иванов Иван Иванович     ИВАНОВ</w:t>
            </w:r>
          </w:p>
        </w:tc>
      </w:tr>
      <w:tr w:rsidR="00715F34" w:rsidRPr="00715F34" w:rsidTr="00715F34"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Иванова Татьяна Петровна ИВАНОВА</w:t>
            </w:r>
          </w:p>
        </w:tc>
      </w:tr>
      <w:tr w:rsidR="00715F34" w:rsidRPr="00715F34" w:rsidTr="00715F34"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6" w:type="dxa"/>
            <w:hideMark/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 xml:space="preserve">Подписи совершеннолетних </w:t>
            </w:r>
          </w:p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членов семьи:</w:t>
            </w:r>
          </w:p>
        </w:tc>
      </w:tr>
      <w:tr w:rsidR="00715F34" w:rsidRPr="00715F34" w:rsidTr="00715F34"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  <w:tr w:rsidR="00715F34" w:rsidRPr="00715F34" w:rsidTr="00715F34"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F34" w:rsidRPr="00715F34" w:rsidRDefault="00715F34" w:rsidP="00715F34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15F34" w:rsidRPr="00715F34" w:rsidRDefault="00715F34" w:rsidP="00715F34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sz w:val="28"/>
          <w:szCs w:val="28"/>
        </w:rPr>
      </w:pPr>
    </w:p>
    <w:p w:rsidR="00715F34" w:rsidRPr="00715F34" w:rsidRDefault="00715F34" w:rsidP="00715F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15F34" w:rsidRPr="00715F34" w:rsidRDefault="00715F34" w:rsidP="00715F34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715F34" w:rsidRPr="00715F34" w:rsidRDefault="00715F34" w:rsidP="00715F34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>заместителя главы муниципального</w:t>
      </w:r>
    </w:p>
    <w:p w:rsidR="00715F34" w:rsidRPr="00715F34" w:rsidRDefault="00715F34" w:rsidP="00715F34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715F34" w:rsidRPr="00715F34" w:rsidRDefault="00715F34" w:rsidP="00715F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715F34" w:rsidRPr="00715F34" w:rsidRDefault="00715F34" w:rsidP="00715F34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15F34">
        <w:rPr>
          <w:rFonts w:ascii="Times New Roman" w:hAnsi="Times New Roman" w:cs="Times New Roman"/>
          <w:sz w:val="28"/>
          <w:szCs w:val="28"/>
        </w:rPr>
        <w:t xml:space="preserve">транспорта и связи                                                                                  </w:t>
      </w:r>
      <w:r w:rsidRPr="00715F34">
        <w:rPr>
          <w:rFonts w:ascii="Times New Roman" w:eastAsia="Calibri" w:hAnsi="Times New Roman" w:cs="Times New Roman"/>
          <w:sz w:val="28"/>
          <w:szCs w:val="28"/>
        </w:rPr>
        <w:t>В.А. Игнатов</w:t>
      </w:r>
    </w:p>
    <w:sectPr w:rsidR="00715F34" w:rsidRPr="00715F34" w:rsidSect="004B536A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7D" w:rsidRDefault="0061337D" w:rsidP="004B536A">
      <w:pPr>
        <w:spacing w:after="0" w:line="240" w:lineRule="auto"/>
      </w:pPr>
      <w:r>
        <w:separator/>
      </w:r>
    </w:p>
  </w:endnote>
  <w:endnote w:type="continuationSeparator" w:id="0">
    <w:p w:rsidR="0061337D" w:rsidRDefault="0061337D" w:rsidP="004B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7D" w:rsidRDefault="0061337D" w:rsidP="004B536A">
      <w:pPr>
        <w:spacing w:after="0" w:line="240" w:lineRule="auto"/>
      </w:pPr>
      <w:r>
        <w:separator/>
      </w:r>
    </w:p>
  </w:footnote>
  <w:footnote w:type="continuationSeparator" w:id="0">
    <w:p w:rsidR="0061337D" w:rsidRDefault="0061337D" w:rsidP="004B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D8" w:rsidRDefault="00B30752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77D8" w:rsidRDefault="00715F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D8" w:rsidRDefault="00B30752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5F34">
      <w:rPr>
        <w:rStyle w:val="a5"/>
        <w:noProof/>
      </w:rPr>
      <w:t>4</w:t>
    </w:r>
    <w:r>
      <w:rPr>
        <w:rStyle w:val="a5"/>
      </w:rPr>
      <w:fldChar w:fldCharType="end"/>
    </w:r>
  </w:p>
  <w:p w:rsidR="002F77D8" w:rsidRPr="00E546B1" w:rsidRDefault="00B30752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CDD5B2" wp14:editId="008BF21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7D8" w:rsidRPr="00E546B1" w:rsidRDefault="00B3075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5F34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F77D8" w:rsidRPr="00E546B1" w:rsidRDefault="00B3075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15F34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D8" w:rsidRDefault="00715F34">
    <w:pPr>
      <w:pStyle w:val="a3"/>
      <w:jc w:val="center"/>
    </w:pPr>
  </w:p>
  <w:p w:rsidR="002F77D8" w:rsidRDefault="00715F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D7"/>
    <w:rsid w:val="000554B3"/>
    <w:rsid w:val="001B02DD"/>
    <w:rsid w:val="00245E87"/>
    <w:rsid w:val="00471BE5"/>
    <w:rsid w:val="004B536A"/>
    <w:rsid w:val="005728F4"/>
    <w:rsid w:val="0061337D"/>
    <w:rsid w:val="00655878"/>
    <w:rsid w:val="00715F34"/>
    <w:rsid w:val="00834190"/>
    <w:rsid w:val="008B1F03"/>
    <w:rsid w:val="008D11D7"/>
    <w:rsid w:val="009633C3"/>
    <w:rsid w:val="00A03077"/>
    <w:rsid w:val="00A828F4"/>
    <w:rsid w:val="00B30752"/>
    <w:rsid w:val="00D5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5F34"/>
    <w:pPr>
      <w:keepNext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F3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F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53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5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536A"/>
  </w:style>
  <w:style w:type="paragraph" w:styleId="a6">
    <w:name w:val="footer"/>
    <w:basedOn w:val="a"/>
    <w:link w:val="a7"/>
    <w:uiPriority w:val="99"/>
    <w:unhideWhenUsed/>
    <w:rsid w:val="004B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36A"/>
  </w:style>
  <w:style w:type="character" w:customStyle="1" w:styleId="10">
    <w:name w:val="Заголовок 1 Знак"/>
    <w:basedOn w:val="a0"/>
    <w:link w:val="1"/>
    <w:rsid w:val="00715F34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15F3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5F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715F3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15F34"/>
    <w:rPr>
      <w:color w:val="800080" w:themeColor="followedHyperlink"/>
      <w:u w:val="single"/>
    </w:rPr>
  </w:style>
  <w:style w:type="paragraph" w:styleId="aa">
    <w:name w:val="Normal (Web)"/>
    <w:basedOn w:val="a"/>
    <w:semiHidden/>
    <w:unhideWhenUsed/>
    <w:rsid w:val="00715F3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unhideWhenUsed/>
    <w:rsid w:val="00715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715F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unhideWhenUsed/>
    <w:rsid w:val="00715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15F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715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15F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semiHidden/>
    <w:unhideWhenUsed/>
    <w:rsid w:val="00715F34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715F34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715F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semiHidden/>
    <w:rsid w:val="00715F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715F34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semiHidden/>
    <w:rsid w:val="00715F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715F3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715F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Без интервала Знак"/>
    <w:link w:val="afa"/>
    <w:uiPriority w:val="1"/>
    <w:locked/>
    <w:rsid w:val="00715F34"/>
    <w:rPr>
      <w:rFonts w:ascii="Calibri" w:hAnsi="Calibri" w:cs="Calibri"/>
    </w:rPr>
  </w:style>
  <w:style w:type="paragraph" w:styleId="afa">
    <w:name w:val="No Spacing"/>
    <w:link w:val="af9"/>
    <w:uiPriority w:val="1"/>
    <w:qFormat/>
    <w:rsid w:val="00715F34"/>
    <w:pPr>
      <w:spacing w:after="0" w:line="240" w:lineRule="auto"/>
    </w:pPr>
    <w:rPr>
      <w:rFonts w:ascii="Calibri" w:hAnsi="Calibri" w:cs="Calibri"/>
    </w:rPr>
  </w:style>
  <w:style w:type="paragraph" w:styleId="afb">
    <w:name w:val="List Paragraph"/>
    <w:basedOn w:val="a"/>
    <w:qFormat/>
    <w:rsid w:val="00715F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c">
    <w:name w:val="Таблицы (моноширинный)"/>
    <w:basedOn w:val="a"/>
    <w:next w:val="a"/>
    <w:rsid w:val="00715F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15F3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715F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e">
    <w:name w:val="Нормальный (таблица)"/>
    <w:basedOn w:val="a"/>
    <w:next w:val="a"/>
    <w:rsid w:val="00715F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15F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5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15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715F34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"/>
    <w:basedOn w:val="a"/>
    <w:rsid w:val="00715F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0">
    <w:name w:val="Основной текст_"/>
    <w:link w:val="12"/>
    <w:locked/>
    <w:rsid w:val="00715F3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715F34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customStyle="1" w:styleId="aff1">
    <w:name w:val="Знак"/>
    <w:basedOn w:val="a"/>
    <w:rsid w:val="00715F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715F34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15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715F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715F34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715F3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">
    <w:name w:val="нум список 1"/>
    <w:basedOn w:val="a"/>
    <w:rsid w:val="00715F34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715F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71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715F3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1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одержимое таблицы"/>
    <w:basedOn w:val="a"/>
    <w:rsid w:val="00715F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марк список 1"/>
    <w:basedOn w:val="a"/>
    <w:rsid w:val="00715F34"/>
    <w:pPr>
      <w:shd w:val="clear" w:color="auto" w:fill="FFFFFF"/>
      <w:tabs>
        <w:tab w:val="left" w:pos="360"/>
        <w:tab w:val="left" w:pos="14040"/>
      </w:tabs>
      <w:spacing w:before="120" w:after="120" w:line="20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f3">
    <w:name w:val="footnote reference"/>
    <w:semiHidden/>
    <w:unhideWhenUsed/>
    <w:rsid w:val="00715F34"/>
    <w:rPr>
      <w:vertAlign w:val="superscript"/>
    </w:rPr>
  </w:style>
  <w:style w:type="character" w:styleId="aff4">
    <w:name w:val="annotation reference"/>
    <w:uiPriority w:val="99"/>
    <w:semiHidden/>
    <w:unhideWhenUsed/>
    <w:rsid w:val="00715F34"/>
    <w:rPr>
      <w:sz w:val="16"/>
      <w:szCs w:val="16"/>
    </w:rPr>
  </w:style>
  <w:style w:type="character" w:styleId="aff5">
    <w:name w:val="endnote reference"/>
    <w:uiPriority w:val="99"/>
    <w:semiHidden/>
    <w:unhideWhenUsed/>
    <w:rsid w:val="00715F34"/>
    <w:rPr>
      <w:vertAlign w:val="superscript"/>
    </w:rPr>
  </w:style>
  <w:style w:type="character" w:customStyle="1" w:styleId="aff6">
    <w:name w:val="Цветовое выделение"/>
    <w:uiPriority w:val="99"/>
    <w:rsid w:val="00715F34"/>
    <w:rPr>
      <w:b/>
      <w:bCs/>
      <w:color w:val="000080"/>
      <w:sz w:val="30"/>
      <w:szCs w:val="30"/>
    </w:rPr>
  </w:style>
  <w:style w:type="character" w:customStyle="1" w:styleId="aff7">
    <w:name w:val="Гипертекстовая ссылка"/>
    <w:uiPriority w:val="99"/>
    <w:rsid w:val="00715F34"/>
    <w:rPr>
      <w:b/>
      <w:bCs/>
      <w:color w:val="008000"/>
      <w:sz w:val="30"/>
      <w:szCs w:val="30"/>
    </w:rPr>
  </w:style>
  <w:style w:type="character" w:customStyle="1" w:styleId="FontStyle20">
    <w:name w:val="Font Style20"/>
    <w:rsid w:val="00715F34"/>
    <w:rPr>
      <w:rFonts w:ascii="Times New Roman" w:hAnsi="Times New Roman" w:cs="Times New Roman" w:hint="default"/>
      <w:sz w:val="24"/>
      <w:szCs w:val="24"/>
    </w:rPr>
  </w:style>
  <w:style w:type="character" w:customStyle="1" w:styleId="highlightsearch">
    <w:name w:val="highlightsearch"/>
    <w:basedOn w:val="a0"/>
    <w:rsid w:val="00715F34"/>
  </w:style>
  <w:style w:type="character" w:customStyle="1" w:styleId="15">
    <w:name w:val="Основной шрифт абзаца1"/>
    <w:rsid w:val="00715F34"/>
  </w:style>
  <w:style w:type="table" w:styleId="aff8">
    <w:name w:val="Table Grid"/>
    <w:basedOn w:val="a1"/>
    <w:uiPriority w:val="59"/>
    <w:rsid w:val="00715F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5F34"/>
    <w:pPr>
      <w:keepNext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F3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F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53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5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536A"/>
  </w:style>
  <w:style w:type="paragraph" w:styleId="a6">
    <w:name w:val="footer"/>
    <w:basedOn w:val="a"/>
    <w:link w:val="a7"/>
    <w:uiPriority w:val="99"/>
    <w:unhideWhenUsed/>
    <w:rsid w:val="004B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36A"/>
  </w:style>
  <w:style w:type="character" w:customStyle="1" w:styleId="10">
    <w:name w:val="Заголовок 1 Знак"/>
    <w:basedOn w:val="a0"/>
    <w:link w:val="1"/>
    <w:rsid w:val="00715F34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15F3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5F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715F3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15F34"/>
    <w:rPr>
      <w:color w:val="800080" w:themeColor="followedHyperlink"/>
      <w:u w:val="single"/>
    </w:rPr>
  </w:style>
  <w:style w:type="paragraph" w:styleId="aa">
    <w:name w:val="Normal (Web)"/>
    <w:basedOn w:val="a"/>
    <w:semiHidden/>
    <w:unhideWhenUsed/>
    <w:rsid w:val="00715F3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unhideWhenUsed/>
    <w:rsid w:val="00715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715F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unhideWhenUsed/>
    <w:rsid w:val="00715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15F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715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15F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semiHidden/>
    <w:unhideWhenUsed/>
    <w:rsid w:val="00715F34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715F34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715F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semiHidden/>
    <w:rsid w:val="00715F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715F34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semiHidden/>
    <w:rsid w:val="00715F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715F3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715F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Без интервала Знак"/>
    <w:link w:val="afa"/>
    <w:uiPriority w:val="1"/>
    <w:locked/>
    <w:rsid w:val="00715F34"/>
    <w:rPr>
      <w:rFonts w:ascii="Calibri" w:hAnsi="Calibri" w:cs="Calibri"/>
    </w:rPr>
  </w:style>
  <w:style w:type="paragraph" w:styleId="afa">
    <w:name w:val="No Spacing"/>
    <w:link w:val="af9"/>
    <w:uiPriority w:val="1"/>
    <w:qFormat/>
    <w:rsid w:val="00715F34"/>
    <w:pPr>
      <w:spacing w:after="0" w:line="240" w:lineRule="auto"/>
    </w:pPr>
    <w:rPr>
      <w:rFonts w:ascii="Calibri" w:hAnsi="Calibri" w:cs="Calibri"/>
    </w:rPr>
  </w:style>
  <w:style w:type="paragraph" w:styleId="afb">
    <w:name w:val="List Paragraph"/>
    <w:basedOn w:val="a"/>
    <w:qFormat/>
    <w:rsid w:val="00715F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c">
    <w:name w:val="Таблицы (моноширинный)"/>
    <w:basedOn w:val="a"/>
    <w:next w:val="a"/>
    <w:rsid w:val="00715F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15F3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715F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e">
    <w:name w:val="Нормальный (таблица)"/>
    <w:basedOn w:val="a"/>
    <w:next w:val="a"/>
    <w:rsid w:val="00715F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15F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5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15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715F34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"/>
    <w:basedOn w:val="a"/>
    <w:rsid w:val="00715F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0">
    <w:name w:val="Основной текст_"/>
    <w:link w:val="12"/>
    <w:locked/>
    <w:rsid w:val="00715F3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715F34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customStyle="1" w:styleId="aff1">
    <w:name w:val="Знак"/>
    <w:basedOn w:val="a"/>
    <w:rsid w:val="00715F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715F34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15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715F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715F34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715F3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">
    <w:name w:val="нум список 1"/>
    <w:basedOn w:val="a"/>
    <w:rsid w:val="00715F34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715F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71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715F3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1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одержимое таблицы"/>
    <w:basedOn w:val="a"/>
    <w:rsid w:val="00715F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марк список 1"/>
    <w:basedOn w:val="a"/>
    <w:rsid w:val="00715F34"/>
    <w:pPr>
      <w:shd w:val="clear" w:color="auto" w:fill="FFFFFF"/>
      <w:tabs>
        <w:tab w:val="left" w:pos="360"/>
        <w:tab w:val="left" w:pos="14040"/>
      </w:tabs>
      <w:spacing w:before="120" w:after="120" w:line="20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f3">
    <w:name w:val="footnote reference"/>
    <w:semiHidden/>
    <w:unhideWhenUsed/>
    <w:rsid w:val="00715F34"/>
    <w:rPr>
      <w:vertAlign w:val="superscript"/>
    </w:rPr>
  </w:style>
  <w:style w:type="character" w:styleId="aff4">
    <w:name w:val="annotation reference"/>
    <w:uiPriority w:val="99"/>
    <w:semiHidden/>
    <w:unhideWhenUsed/>
    <w:rsid w:val="00715F34"/>
    <w:rPr>
      <w:sz w:val="16"/>
      <w:szCs w:val="16"/>
    </w:rPr>
  </w:style>
  <w:style w:type="character" w:styleId="aff5">
    <w:name w:val="endnote reference"/>
    <w:uiPriority w:val="99"/>
    <w:semiHidden/>
    <w:unhideWhenUsed/>
    <w:rsid w:val="00715F34"/>
    <w:rPr>
      <w:vertAlign w:val="superscript"/>
    </w:rPr>
  </w:style>
  <w:style w:type="character" w:customStyle="1" w:styleId="aff6">
    <w:name w:val="Цветовое выделение"/>
    <w:uiPriority w:val="99"/>
    <w:rsid w:val="00715F34"/>
    <w:rPr>
      <w:b/>
      <w:bCs/>
      <w:color w:val="000080"/>
      <w:sz w:val="30"/>
      <w:szCs w:val="30"/>
    </w:rPr>
  </w:style>
  <w:style w:type="character" w:customStyle="1" w:styleId="aff7">
    <w:name w:val="Гипертекстовая ссылка"/>
    <w:uiPriority w:val="99"/>
    <w:rsid w:val="00715F34"/>
    <w:rPr>
      <w:b/>
      <w:bCs/>
      <w:color w:val="008000"/>
      <w:sz w:val="30"/>
      <w:szCs w:val="30"/>
    </w:rPr>
  </w:style>
  <w:style w:type="character" w:customStyle="1" w:styleId="FontStyle20">
    <w:name w:val="Font Style20"/>
    <w:rsid w:val="00715F34"/>
    <w:rPr>
      <w:rFonts w:ascii="Times New Roman" w:hAnsi="Times New Roman" w:cs="Times New Roman" w:hint="default"/>
      <w:sz w:val="24"/>
      <w:szCs w:val="24"/>
    </w:rPr>
  </w:style>
  <w:style w:type="character" w:customStyle="1" w:styleId="highlightsearch">
    <w:name w:val="highlightsearch"/>
    <w:basedOn w:val="a0"/>
    <w:rsid w:val="00715F34"/>
  </w:style>
  <w:style w:type="character" w:customStyle="1" w:styleId="15">
    <w:name w:val="Основной шрифт абзаца1"/>
    <w:rsid w:val="00715F34"/>
  </w:style>
  <w:style w:type="table" w:styleId="aff8">
    <w:name w:val="Table Grid"/>
    <w:basedOn w:val="a1"/>
    <w:uiPriority w:val="59"/>
    <w:rsid w:val="00715F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20883</Words>
  <Characters>119035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Рудиченко АИ</dc:creator>
  <cp:lastModifiedBy>Роговая Анастасия Александровна</cp:lastModifiedBy>
  <cp:revision>2</cp:revision>
  <cp:lastPrinted>2018-12-26T10:55:00Z</cp:lastPrinted>
  <dcterms:created xsi:type="dcterms:W3CDTF">2021-04-15T13:32:00Z</dcterms:created>
  <dcterms:modified xsi:type="dcterms:W3CDTF">2021-04-15T13:32:00Z</dcterms:modified>
</cp:coreProperties>
</file>