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83" w:rsidRPr="00111983" w:rsidRDefault="00F81282" w:rsidP="00F8128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8C7" w:rsidRDefault="00B658C7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658C7" w:rsidRPr="00111983" w:rsidRDefault="00B658C7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11983" w:rsidRPr="00111983" w:rsidRDefault="00111983" w:rsidP="001119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83" w:rsidRPr="00111983" w:rsidRDefault="00111983" w:rsidP="00111983">
      <w:pPr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83" w:rsidRPr="00111983" w:rsidRDefault="00111983" w:rsidP="0011198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11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Славянский район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о с т а н о в л я ю:</w:t>
      </w: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«Предоставление информации об очередности предоставления ж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помещений на условиях социального найма»</w:t>
      </w:r>
      <w:r w:rsidRPr="0011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111983" w:rsidRPr="00111983" w:rsidRDefault="00111983" w:rsidP="00111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11983">
        <w:rPr>
          <w:rFonts w:ascii="Times New Roman" w:eastAsia="Calibri" w:hAnsi="Times New Roman" w:cs="Times New Roman"/>
          <w:sz w:val="28"/>
          <w:szCs w:val="28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111983">
        <w:rPr>
          <w:rFonts w:ascii="Times New Roman" w:eastAsia="Calibri" w:hAnsi="Times New Roman" w:cs="Times New Roman"/>
          <w:sz w:val="28"/>
          <w:szCs w:val="28"/>
        </w:rPr>
        <w:t>е</w:t>
      </w:r>
      <w:r w:rsidRPr="00111983">
        <w:rPr>
          <w:rFonts w:ascii="Times New Roman" w:eastAsia="Calibri" w:hAnsi="Times New Roman" w:cs="Times New Roman"/>
          <w:sz w:val="28"/>
          <w:szCs w:val="28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11983" w:rsidRPr="00111983" w:rsidRDefault="00111983" w:rsidP="001119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муниципал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Славянский район от 20 июля 2017 года № 1987 «Об утве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Административного регламента предоставления муниципальной услуги «Предоставление информации об очередности предоставления жилых помещ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на условиях социального найма».</w:t>
      </w:r>
    </w:p>
    <w:p w:rsidR="00111983" w:rsidRPr="00111983" w:rsidRDefault="00111983" w:rsidP="001119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983">
        <w:rPr>
          <w:rFonts w:ascii="Times New Roman" w:eastAsia="Calibri" w:hAnsi="Times New Roman" w:cs="Times New Roman"/>
          <w:sz w:val="28"/>
          <w:szCs w:val="28"/>
        </w:rPr>
        <w:t>4. Контроль за выполнением настоящего постановления возложить на з</w:t>
      </w:r>
      <w:r w:rsidRPr="00111983">
        <w:rPr>
          <w:rFonts w:ascii="Times New Roman" w:eastAsia="Calibri" w:hAnsi="Times New Roman" w:cs="Times New Roman"/>
          <w:sz w:val="28"/>
          <w:szCs w:val="28"/>
        </w:rPr>
        <w:t>а</w:t>
      </w:r>
      <w:r w:rsidRPr="00111983">
        <w:rPr>
          <w:rFonts w:ascii="Times New Roman" w:eastAsia="Calibri" w:hAnsi="Times New Roman" w:cs="Times New Roman"/>
          <w:sz w:val="28"/>
          <w:szCs w:val="28"/>
        </w:rPr>
        <w:t>местителя главы муниципального образования Славянский район, начальника управления жизнеобеспечения, транспорта и связи А.И. Бельдиева.</w:t>
      </w:r>
    </w:p>
    <w:p w:rsidR="00111983" w:rsidRPr="00111983" w:rsidRDefault="00111983" w:rsidP="00111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на следующий день после его официал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обнародования. </w:t>
      </w:r>
    </w:p>
    <w:p w:rsidR="00111983" w:rsidRPr="00111983" w:rsidRDefault="00111983" w:rsidP="001119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11983" w:rsidRPr="00111983" w:rsidRDefault="00111983" w:rsidP="001119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11983" w:rsidRPr="00111983" w:rsidRDefault="00111983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</w:pPr>
      <w:r w:rsidRPr="001119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2E4013" w:rsidRDefault="00111983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  <w:r w:rsidRPr="0011198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11983"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F81282" w:rsidRDefault="00F81282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F81282" w:rsidRDefault="00F81282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F81282" w:rsidRDefault="00F81282" w:rsidP="0011198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ko-KR"/>
        </w:rPr>
      </w:pPr>
    </w:p>
    <w:p w:rsidR="00F81282" w:rsidRPr="00F81282" w:rsidRDefault="00F81282" w:rsidP="00F81282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52"/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F81282" w:rsidRPr="00F81282" w:rsidRDefault="00F81282" w:rsidP="00F81282">
      <w:pPr>
        <w:tabs>
          <w:tab w:val="left" w:pos="851"/>
        </w:tabs>
        <w:spacing w:after="0" w:line="200" w:lineRule="atLeast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282" w:rsidRPr="00F81282" w:rsidRDefault="00F81282" w:rsidP="00F81282">
      <w:pPr>
        <w:tabs>
          <w:tab w:val="left" w:pos="851"/>
        </w:tabs>
        <w:spacing w:after="0" w:line="200" w:lineRule="atLeast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F81282" w:rsidRPr="00F81282" w:rsidRDefault="00F81282" w:rsidP="00F812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81282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постановлением администрации</w:t>
      </w:r>
    </w:p>
    <w:p w:rsidR="00F81282" w:rsidRPr="00F81282" w:rsidRDefault="00F81282" w:rsidP="00F812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81282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муниципального образования</w:t>
      </w:r>
    </w:p>
    <w:p w:rsidR="00F81282" w:rsidRPr="00F81282" w:rsidRDefault="00F81282" w:rsidP="00F812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81282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Славянский район </w:t>
      </w:r>
    </w:p>
    <w:p w:rsidR="00F81282" w:rsidRPr="00F81282" w:rsidRDefault="00F81282" w:rsidP="00F81282">
      <w:pPr>
        <w:spacing w:after="0" w:line="240" w:lineRule="auto"/>
        <w:ind w:left="5245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 w:rsidRPr="00F81282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__________</w:t>
      </w:r>
      <w:r w:rsidRPr="00F81282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_____</w:t>
      </w:r>
      <w:bookmarkStart w:id="1" w:name="_GoBack"/>
      <w:bookmarkEnd w:id="1"/>
    </w:p>
    <w:p w:rsidR="00F81282" w:rsidRPr="00F81282" w:rsidRDefault="00F81282" w:rsidP="00F81282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tabs>
          <w:tab w:val="left" w:pos="709"/>
        </w:tabs>
        <w:suppressAutoHyphens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81282" w:rsidRPr="00F81282" w:rsidRDefault="00F81282" w:rsidP="00F81282">
      <w:pPr>
        <w:tabs>
          <w:tab w:val="left" w:pos="709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F81282" w:rsidRPr="00F81282" w:rsidRDefault="00F81282" w:rsidP="00F8128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информации об очередности предоставления </w:t>
      </w:r>
    </w:p>
    <w:p w:rsidR="00F81282" w:rsidRPr="00F81282" w:rsidRDefault="00F81282" w:rsidP="00F8128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помещений на условиях социального найма»</w:t>
      </w:r>
    </w:p>
    <w:p w:rsidR="00F81282" w:rsidRPr="00F81282" w:rsidRDefault="00F81282" w:rsidP="00F81282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" w:name="sub_51"/>
      <w:r w:rsidRPr="00F812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F812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Административный регламент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«Предоставление информации об очередности предоставления жилых помещ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на условиях социального найма»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лучателей муниципальной услуги «Предоставление информации об очередн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предоставления жилых помещений на условиях социального найма»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End w:id="2"/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граждане, состоящие на учете в качестве нуждающихся в жилых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мещениях.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с заявлением о предоставлении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может обратиться его представитель, который предъявляет документ, уд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ниципальных услуг (далее - комплексный запрос).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получения информации заявителями по вопросам предоста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и услуг, которые являются необходимыми и об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(функций)), Портала государственных и муниципальных услуг (функций) Краснодарского края (</w:t>
      </w:r>
      <w:r w:rsidRPr="00F81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.pgu.krasnodar.ru) (далее – Региональный портал).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ется: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 и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Краснодарского края (далее – МФЦ);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Славя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– Администрация);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1282" w:rsidRPr="00F81282" w:rsidRDefault="00F81282" w:rsidP="00F81282">
      <w:pPr>
        <w:widowControl w:val="0"/>
        <w:tabs>
          <w:tab w:val="num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и т.д.);</w:t>
      </w:r>
    </w:p>
    <w:p w:rsidR="00F81282" w:rsidRPr="00F81282" w:rsidRDefault="00F81282" w:rsidP="00F81282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ществляется: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непосредственно в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открытой и общедоступной.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216"/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достоверность предоставляемой информации;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в изложении информации;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полнота информации;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наглядность форм предоставляемой информации;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удобство и доступность получения информации;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оперативность предоставления информации.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217"/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информирование;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информирование.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218"/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проводится в форме:</w:t>
      </w:r>
    </w:p>
    <w:bookmarkEnd w:id="5"/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устного информирования;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письменного информирования.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219"/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трудниками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щении граждан за информацией:</w:t>
      </w:r>
    </w:p>
    <w:bookmarkEnd w:id="6"/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личном обращении;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информирования.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товых отправлений.</w:t>
      </w:r>
      <w:bookmarkEnd w:id="8"/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F81282" w:rsidRPr="00F81282" w:rsidRDefault="00F81282" w:rsidP="00F81282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тернет-сайте Администрации (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www.slavyansk.ru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81282" w:rsidRPr="00F81282" w:rsidRDefault="00F81282" w:rsidP="00F81282">
      <w:pPr>
        <w:widowControl w:val="0"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в многофункциональном центре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 (https://pgu.krasnodar.ru/structure/detail.php?orgID=158512) размещается 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дующая информация: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 и графики работы органа, предоставляющего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его структурных подразделений, предоставляющих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справочные телефоны структурных подразделений органа, предоста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муниципальную услугу, организаций, участвующих в предоставлении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адреса электронной почты и (или) формы обратной связи органа,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ставляющего муниципальную услугу, в сети «Интернет»;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исчерпывающий перечень документов, необходимых для предоставл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инициативе;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круг заявителей;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 предоставления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результаты предоставления Муниципальной услуги, порядок предста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документа, являющегося результатом предоставления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размер государственной пошлины, взимаемой за предоставление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исчерпывающий перечень оснований для приостановления или отказа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формы заявлений (уведомлений, сообщений), используемые при предоставлении Муниципальной услуги.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на основании сведений, содержащихся в федеральной госуда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к информации о сроках и порядке предоставления услуги 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средства заявителя требует заключения лицензионного или иного согл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персональных данных.</w:t>
      </w:r>
    </w:p>
    <w:p w:rsidR="00F81282" w:rsidRPr="00F81282" w:rsidRDefault="00F81282" w:rsidP="00F81282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размещается следующая информация:</w:t>
      </w:r>
    </w:p>
    <w:p w:rsidR="00F81282" w:rsidRPr="00F81282" w:rsidRDefault="00F81282" w:rsidP="00F81282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услуги;</w:t>
      </w:r>
    </w:p>
    <w:p w:rsidR="00F81282" w:rsidRPr="00F81282" w:rsidRDefault="00F81282" w:rsidP="00F81282">
      <w:pPr>
        <w:widowControl w:val="0"/>
        <w:tabs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81282" w:rsidRPr="00F81282" w:rsidRDefault="00F81282" w:rsidP="00F81282">
      <w:pPr>
        <w:widowControl w:val="0"/>
        <w:tabs>
          <w:tab w:val="left" w:pos="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81282" w:rsidRPr="00F81282" w:rsidRDefault="00F81282" w:rsidP="00F81282">
      <w:pPr>
        <w:widowControl w:val="0"/>
        <w:tabs>
          <w:tab w:val="left" w:pos="1134"/>
          <w:tab w:val="left" w:pos="141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Муниципальная услуга.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могут участвовать МФЦ.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 местонахождении и графике работы, справочных телефонах, оф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в информационно-телекоммуникационной сети «Интернет» - http://www.e-mfc.ru.</w:t>
      </w:r>
    </w:p>
    <w:p w:rsidR="00F81282" w:rsidRPr="00F81282" w:rsidRDefault="00F81282" w:rsidP="00F81282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F81282" w:rsidRPr="00F81282" w:rsidRDefault="00F81282" w:rsidP="00F812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- «Предоставление информации об очередности предоставления жилых помещений на условиях социального найма».</w:t>
      </w:r>
    </w:p>
    <w:p w:rsidR="00F81282" w:rsidRPr="00F81282" w:rsidRDefault="00F81282" w:rsidP="00F81282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Муниципальную услугу. 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через управл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жизнеобеспечения, транспорта и связи администрации муниципального 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Славянский район (далее – Управление).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F81282" w:rsidRPr="00F81282" w:rsidRDefault="00F81282" w:rsidP="00F81282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общий отдел управления делами администрации муниципального образ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вания Славянский район (далее – Общий отдел)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по экстерриториальному принципу.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уполномоченным многофункциональным центром с федеральными 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исполнительной власти, органами внебюджетных фондов, органом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 Краснодарского края, органами местного самоуправления в Краснодарском крае.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может являться:</w:t>
      </w:r>
    </w:p>
    <w:p w:rsidR="00F81282" w:rsidRPr="00F81282" w:rsidRDefault="00F81282" w:rsidP="00F812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очередности предоставления жилых помещений на услов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социального найма;</w:t>
      </w:r>
    </w:p>
    <w:p w:rsidR="00F81282" w:rsidRPr="00F81282" w:rsidRDefault="00F81282" w:rsidP="00F81282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81282" w:rsidRPr="00F81282" w:rsidRDefault="00F81282" w:rsidP="00F81282">
      <w:pPr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услуги завершается путем получения заявит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лем:</w:t>
      </w:r>
    </w:p>
    <w:p w:rsidR="00F81282" w:rsidRPr="00F81282" w:rsidRDefault="00F81282" w:rsidP="00F812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очередности предоставления жилых помещений на услов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социального найма;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F81282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 экстерриториальн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принципу в виде электронных документов и (или) электронных образов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Администрацию.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Федерации, срок выдачи (направления) документов, 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результатом предоставления Муниципальной услуги.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30 дней со дня поступления заявления.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составляет 2 дня.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Нормативные правовые акты, регулирующие предоставление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размещен на официальном сайте Администрации  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(slavyansk.ru/article/a-1562.html),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 и на Едином портале государственных и муниципальных услуг (функций)</w:t>
      </w:r>
      <w:r w:rsidRPr="00F812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(www.gosuslugi.ru/structure/2340200010000478800), Региональном портале (pgu.kras</w:t>
      </w:r>
      <w:r w:rsidRPr="00F81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odar.ru/structure/detail.php?orgID=158512).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126"/>
      </w:tblGrid>
      <w:tr w:rsidR="00F81282" w:rsidRPr="00F81282" w:rsidTr="00A37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Тип докуме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та (Оригинал, 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81282" w:rsidRPr="00F81282" w:rsidTr="00A37F4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Документы, предоставляемые заявителем:</w:t>
            </w:r>
          </w:p>
        </w:tc>
      </w:tr>
      <w:tr w:rsidR="00F81282" w:rsidRPr="00F81282" w:rsidTr="00A37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предоставление информации об очередности предоставления жилых помещений на условиях социал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ного найма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F81282" w:rsidRPr="00F81282" w:rsidTr="00A37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 (заяв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телей), либо личность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  <w:p w:rsidR="00F81282" w:rsidRPr="00F81282" w:rsidRDefault="00F81282" w:rsidP="00F81282">
            <w:pPr>
              <w:tabs>
                <w:tab w:val="left" w:pos="567"/>
                <w:tab w:val="left" w:pos="70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(для снятия копии)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1282" w:rsidRPr="00F81282" w:rsidTr="00A37F4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Документ (доверенность), удостоверяющий права (по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номочия) представителя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Оригинал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282" w:rsidRPr="00F81282" w:rsidRDefault="00F81282" w:rsidP="00F81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если с заявлением обращается пре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81282">
              <w:rPr>
                <w:rFonts w:ascii="Times New Roman" w:eastAsia="Times New Roman" w:hAnsi="Times New Roman" w:cs="Times New Roman"/>
                <w:lang w:eastAsia="ru-RU"/>
              </w:rPr>
              <w:t>ставитель заявителя (заявителей)</w:t>
            </w:r>
          </w:p>
        </w:tc>
      </w:tr>
    </w:tbl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F8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на которые распр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требование пункта 2 части 1 статьи 7 Федерального закона  от 27 июля 2010 года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у заявителя отсутствуют и должны быть получены по результатам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Муниципальную услугу, не вправе: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требовать от заявителя предоставления документов и информации, 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находятся в распоряжении органов, предоставляющих Муниципальные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иных государственных органов, органов местного самоуправления, 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в соответствии с нормативными правовыми актами Российской Ф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необходимо забронировать для приема;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(функций), Региональном портале;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отказывать в предоставлении Муниципальной услуги в случае, если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требовать при предоставлении Муниципальной услуги по экстерритор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принципу от заявителя (представителя заявителя) или МФЦ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на бумажных носителях,</w:t>
      </w:r>
      <w:r w:rsidRPr="00F812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иное не предусмотрено федеральным законодательством, регламентирующим предоставление муниц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услуг;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требовать от заявителя представления документов и информации, отсу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ющих случаев: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 предоставлении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комплект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муниципальной услуги, либо в предоставлении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ботника многофункционального центра, работника организации, предусмо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муниципальной услуги, либо руководителя организации, предусмотре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удобства.</w:t>
      </w:r>
    </w:p>
    <w:p w:rsidR="00F81282" w:rsidRPr="00F81282" w:rsidRDefault="00F81282" w:rsidP="00F81282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F81282" w:rsidRPr="00F81282" w:rsidRDefault="00F81282" w:rsidP="00F81282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обязанность по предоставл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которых возложена на заявителя, могут быть поданы заявителем непосре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лично в Администрацию или через МФЦ.</w:t>
      </w:r>
    </w:p>
    <w:p w:rsidR="00F81282" w:rsidRPr="00F81282" w:rsidRDefault="00F81282" w:rsidP="00F81282">
      <w:pPr>
        <w:widowControl w:val="0"/>
        <w:autoSpaceDE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Регионального портала представляются заявление и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необходимые для предоставления услуги, в форме электронных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81282" w:rsidRPr="00F81282" w:rsidRDefault="00F81282" w:rsidP="00F812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может быть отказано на следующих основаниях: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которые могут быть изготовлены органами и организациями, участвующ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процесс оказания Муниципальных услуг;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хотя бы одного из документов, предоставляемых заявит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когда допущенные нарушения могут быть устранены органами и организ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участвующими в процессе оказания муниципальных услуг;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ненадлежащего лица.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основанием для отказа.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Основания для отказа в приеме к рассмотрению заявления о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услуги, поданного в электронном виде с использ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Регионального портала: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в соответствии со статьей 11 Федерального закона «Об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документы;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в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документах, предоставленных заявителем, недостоверных св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или несоответствие их требованиям законодательства Российской Фед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рации;</w:t>
      </w:r>
    </w:p>
    <w:p w:rsidR="00F81282" w:rsidRPr="00F81282" w:rsidRDefault="00F81282" w:rsidP="00F81282">
      <w:pPr>
        <w:spacing w:after="0" w:line="240" w:lineRule="auto"/>
        <w:ind w:firstLine="5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предоставление всего необходимого пакета документов, указанного в пункте 2.6 настоящего Административного регламента;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запрашиваемой информации.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 не препятствует повто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после устранения причины, послужившей основанием для 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каза.</w:t>
      </w:r>
    </w:p>
    <w:p w:rsidR="00F81282" w:rsidRPr="00F81282" w:rsidRDefault="00F81282" w:rsidP="00F812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2.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812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Arial" w:hAnsi="Times New Roman" w:cs="Times New Roman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не взимается.</w:t>
      </w:r>
    </w:p>
    <w:p w:rsidR="00F81282" w:rsidRPr="00F81282" w:rsidRDefault="00F81282" w:rsidP="00F81282">
      <w:pPr>
        <w:widowControl w:val="0"/>
        <w:tabs>
          <w:tab w:val="left" w:pos="567"/>
          <w:tab w:val="left" w:pos="709"/>
          <w:tab w:val="left" w:pos="14040"/>
        </w:tabs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8128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8128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 организацией</w:t>
      </w:r>
      <w:r w:rsidRPr="00F8128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8128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е</w:t>
      </w:r>
      <w:r w:rsidRPr="00F8128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812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Arial"/>
          <w:sz w:val="28"/>
          <w:szCs w:val="28"/>
          <w:lang w:eastAsia="ru-RU"/>
        </w:rPr>
        <w:t>Максимальное время ожидания в очереди для получения результата пред</w:t>
      </w:r>
      <w:r w:rsidRPr="00F81282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Arial"/>
          <w:sz w:val="28"/>
          <w:szCs w:val="28"/>
          <w:lang w:eastAsia="ru-RU"/>
        </w:rPr>
        <w:t>ставления Муниципальной услуги не должно превышать 15 минут.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2.13.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предоставлении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 о взаимодействии при поступлении (подачи)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подачи запроса (заявления). Передача реестров и пакетов документов пр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изводится 1 (один) раз в день. </w:t>
      </w:r>
    </w:p>
    <w:p w:rsidR="00F81282" w:rsidRPr="00F81282" w:rsidRDefault="00F81282" w:rsidP="00F8128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случае, если для получения муниципальных услуг, указанных в ко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требуются сведения, документы и (или) информация, кот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страцией.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помещениям, в которых предоставляется Муниципал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размещению и оформлению визуальной, текстовой и мульт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Приём граждан для предоставления услуги осуществляется в спец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выделенном для этих целей помещении. Помещения, в которых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Муниципальную услугу.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Муниципальной услуги документов в Администрации, либо в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личество мест ожидания определяется исходя из фактической нагрузки и во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можности их размещения в помещении.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2.14.3. </w:t>
      </w:r>
      <w:r w:rsidRPr="00F8128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Рабочее место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r w:rsidRPr="00F8128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 xml:space="preserve"> и работника МФЦ оборудуется перс</w:t>
      </w:r>
      <w:r w:rsidRPr="00F8128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нальным компьютером с возможностью доступа к необходимым информацио</w:t>
      </w:r>
      <w:r w:rsidRPr="00F8128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ru-RU"/>
        </w:rPr>
        <w:t>ным системам, печатающим и сканирующим устройствами.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Помещение оборудуется входом для свободного доступа граждан в помещение. 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удо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лестницей с поручнями, пандусами для беспрепятственного передвижения граждан.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 Российской Федерации о социальной защите инвалидов, в том числе обеспечиваются: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беспрепятственного доступа к объекту, на котором организ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вано предоставление услуг, к местам отдыха и предоставляемым услугам;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зованием кресла-коляски;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надлежащее размещение оборудования и носителей информации, необх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 на объект, на котором организовано предоставление услуг, соб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ки-проводника при наличии документа, подтверждающего ее специальное об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чение и выдаваемого по форме и в порядке, которые определяются федерал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нию в сфере социальной защиты населения;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ими услуг наравне с другими лицами.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стенды размещаются на видном, доступном месте.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r w:rsidRPr="00F81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листа А4; текст – прописные буквы, ра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На территории, прилегающей к зданию, где организовано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 Администрации и МФЦ, располагается бе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информации о ходе предоставления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технологий, во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можность либо невозможность получения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услуги в МФЦ (в том числе в полном объеме), посредством комплексного запроса.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Администрация посредством неукоснительного соблюдения сроков пред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ставления Муниципальной услуги, а также порядка предоставления Муниц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Показателями доступности и качества предоставления Муниципальной услуги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электронном виде,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являются: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получение заявителем полной, актуальной и достоверной информации о ходе предоставления Муниципальной услуги;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ния заявителей с ограниченными физическими возможностями помещение об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количество взаимодействий заявителя с должностными лицами при пред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ставлении Муниципальной услуги и их продолжительность;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возможность получения Муниципальной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любом МФЦ 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пределах территории Краснодарского края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действием экстерритор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принципа;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комплексного запроса в любом МФЦ;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условия ожидания приема;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обоснованность отказов в предоставлении Муниципальной услуги; 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установление персональной ответственности должностных лиц за собл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ю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F81282" w:rsidRPr="00F81282" w:rsidRDefault="00F81282" w:rsidP="00F812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отсутствие обоснованных жалоб решения и действия (бездействия) Адм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нистрации, ее должностного лица, муниципального служащего.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раза</w:t>
      </w:r>
      <w:r w:rsidRPr="00F8128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Заявления и документов, необходимых для предоставления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взаимодействия заявителя с должностным 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Администрации не превышает 15 минут.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осуществлять мониторинг хода предоставления Муниципальной услуги.</w:t>
      </w:r>
    </w:p>
    <w:p w:rsidR="00F81282" w:rsidRPr="00F81282" w:rsidRDefault="00F81282" w:rsidP="00F8128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Заявитель имеет право обратиться в МФЦ в целях получения информации 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о ходе предоставления конкретной муниципальной услуги, указанной в ко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81282" w:rsidRPr="00F81282" w:rsidRDefault="00F81282" w:rsidP="00F8128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ходе личного приема заявителя;</w:t>
      </w:r>
    </w:p>
    <w:p w:rsidR="00F81282" w:rsidRPr="00F81282" w:rsidRDefault="00F81282" w:rsidP="00F8128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телефону;</w:t>
      </w:r>
    </w:p>
    <w:p w:rsidR="00F81282" w:rsidRPr="00F81282" w:rsidRDefault="00F81282" w:rsidP="00F81282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по электронной почте.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товности документов, являющихся результатом предоставления конкретной м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ниципальной услуги, указанной в комплексном запросе, посредством электро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по экстерриториальному принципу (в случае, 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или электронной почты.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услуги: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физическим лицом, удостоверяется усиленной квалифицирова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электронной подписью нотариуса.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получения Муниципальной услуги установлена возмо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подачи документов, подписанных простой электронной подписью, для подписания таких документов допускается использование усиленной квалиф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цированной электронной подписи.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в электронной форме, рассматриваются в порядке, установленном разд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3 настоящего регламента.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На официальном сайте Администрации в информационно-телеком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муникационной сети «Интернет» и Едином портале государственных и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(функций) (Региональном портале) за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явителю предоставляе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возможность копирования формы заявления (прило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№ 1 к настоящему регламенту) для дальнейшего его заполнения в элек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тронном виде и распечатки.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МФЦ осуществляются бесплатно.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обращении заявителя в МФЦ с комплексным запросом МФЦ ос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зультатов государственных и (или) муниципальных услуг, указанных в ко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ных заявлений и комплектов документов в Администрацию.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непосредственно в Администрацию, в соответствии с заключенным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и пунктом 3.3 настоящего регламента.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заявителей осуществляется специалистами МФЦ в день обращения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в порядке электронной очереди, в том числе по предварительной зап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 (на определенное время и дату) непрерывно в течение рабочего дня, в соо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графиком работы МФЦ.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гах, услугах, которые являются необходимыми и обязательными для предоста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ления государственных и муниципальных услуг, получение которых необход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мо для получения муниципальных услуг, указанных в комплексном запросе.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В секторе информирования и ожидания специалист МФЦ 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ществляет организационную и консультационную помощь гражданам, обр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тившимся в МФЦ для получения Муниципальной услуги.</w:t>
      </w:r>
    </w:p>
    <w:p w:rsidR="00F81282" w:rsidRPr="00F81282" w:rsidRDefault="00F81282" w:rsidP="00F81282">
      <w:pPr>
        <w:widowControl w:val="0"/>
        <w:tabs>
          <w:tab w:val="left" w:pos="3855"/>
          <w:tab w:val="left" w:pos="4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Обслуживание заявителей МФЦ осуществляется с помощью эле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системы управления очередью, которая предназначена для регистр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F81282" w:rsidRPr="00F81282" w:rsidRDefault="00F81282" w:rsidP="00F81282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F81282" w:rsidRPr="00F81282" w:rsidRDefault="00F81282" w:rsidP="00F81282">
      <w:pPr>
        <w:keepNext/>
        <w:keepLines/>
        <w:tabs>
          <w:tab w:val="left" w:pos="3855"/>
          <w:tab w:val="left" w:pos="4485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F81282" w:rsidRPr="00F81282" w:rsidRDefault="00F81282" w:rsidP="00F81282">
      <w:pPr>
        <w:keepNext/>
        <w:keepLines/>
        <w:tabs>
          <w:tab w:val="left" w:pos="3855"/>
          <w:tab w:val="left" w:pos="4485"/>
        </w:tabs>
        <w:suppressAutoHyphens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многофункциональных центрах </w:t>
      </w:r>
    </w:p>
    <w:p w:rsidR="00F81282" w:rsidRPr="00F81282" w:rsidRDefault="00F81282" w:rsidP="00F81282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3.1. </w:t>
      </w: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81282" w:rsidRPr="00F81282" w:rsidRDefault="00F81282" w:rsidP="00F8128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F81282" w:rsidRPr="00F81282" w:rsidRDefault="00F81282" w:rsidP="00F8128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Административная процедура «Прием и регистрация заявления и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 проводится посредством официального сайта.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Управления: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 личность заявителя на основании паспорта гражданина Ро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 (согласно приложению к настоящему регламенту), пом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в его заполнении;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речня, даты и времени их получения.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 15 минут.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дня.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поступления. При регистрации заявлению присваив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соответствующий входящий номер.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тивного регламента.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Административная процедура «Рассмотрение заявления, принятие решения и подготовка документов».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листом Управления заявление.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F81282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F81282">
        <w:rPr>
          <w:rFonts w:ascii="Times New Roman" w:eastAsia="Calibri" w:hAnsi="Times New Roman" w:cs="Times New Roman"/>
          <w:sz w:val="28"/>
          <w:szCs w:val="28"/>
        </w:rPr>
        <w:t>е</w:t>
      </w:r>
      <w:r w:rsidRPr="00F81282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F81282">
        <w:rPr>
          <w:rFonts w:ascii="Times New Roman" w:eastAsia="Calibri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Общий отдел в порядке делопроизводства поступает специалисту Управления для исполнения.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принимает решение о предоставлении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либо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лист  Управления подготавливает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уведомления об отказе в предоставле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Муниципальной услуги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направляет его в порядке дело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производства на согласование и подписание.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решения, специалист Управления готовит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об очередности предоставления жилых помещений на условиях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 и передает его в порядке делопроизводства на согласование и подписание.  </w:t>
      </w:r>
    </w:p>
    <w:p w:rsidR="00F81282" w:rsidRPr="00F81282" w:rsidRDefault="00F81282" w:rsidP="00F8128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Подписанный результат предоставления Муниципальной услуги возвр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щается специалисту Управления.</w:t>
      </w:r>
    </w:p>
    <w:p w:rsidR="00F81282" w:rsidRPr="00F81282" w:rsidRDefault="00F81282" w:rsidP="00F812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очередности предоставления жилых помещений на услов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социального найма;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полными и достоверными;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 является конфиденциальной.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дней.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Административная процедура «Выдача заявителю результата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очередности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жилых помещений на условиях социального найма, либо уведомл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соответствии с выбором заявителя способа п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лучения результата предоставления Муниципальной услуги выдает (направл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ет) результат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информацию об оч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редности предоставления жилых помещений на условиях социального найма, либо уведомление об отказе в предоставлении Муниципальной услуги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эле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тронной подписью, по адресу электронной почты.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почтовым отправлением, то специалист Упра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обеспечивает направление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отправлением заявителю.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выбрал способ получения результата предоста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услуги посредством выдачи в Администрации, то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циалист Управления: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1) 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ставителя;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а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витель заявителя;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4) 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выдает заявителю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информацию об очередности предоставления жилых помещений на условиях социального найма, либо ув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и</w:t>
      </w:r>
      <w:r w:rsidRPr="00F8128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ста Управления, ответственного за выдачу документов.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содержащего информацию об очередности предоставления жилых помещений на условиях социального найма, либо уведомления об отказе в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</w:rPr>
        <w:t>2 дня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sz w:val="28"/>
          <w:szCs w:val="24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81282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F81282">
        <w:rPr>
          <w:rFonts w:ascii="Times New Roman" w:eastAsia="Calibri" w:hAnsi="Times New Roman" w:cs="Times New Roman"/>
          <w:sz w:val="28"/>
          <w:szCs w:val="24"/>
          <w:lang w:eastAsia="ru-RU"/>
        </w:rPr>
        <w:t>пальной услуги.</w:t>
      </w:r>
    </w:p>
    <w:p w:rsidR="00F81282" w:rsidRPr="00F81282" w:rsidRDefault="00F81282" w:rsidP="00F81282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чает в себя следующие административные процедуры: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Административная процедура «Прием и регистрация заявления и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Славянский район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или электронной почты.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посредством электронной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чты, заявителю необходимо отправить на адрес электронной почты Админ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электронном виде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Регионального портала формирование заявления заявителем 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посредством заполнения электронной формы заявления на Реги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портале без необходимости дополнительной подачи заявления в 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кой-либо иной форме.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автоматически после заполнения заявителем каждого из полей электро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формы заявления. При выявлении некорректно заполненного поля эле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заявления заявителю обеспечивается: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указанных в пункте 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необход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Муниципальной услуги;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печати на бумажном носителе копии электронной формы заявления;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заполнение полей электронной формы заявления до начала ввода свед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информационной системе «Единая система идентификации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 единой системе идентификации и аутентификации;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каждый прилагаемый к нему документ подписывается тем 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электронной подписи, который установлен пунктом 2.16.1 настоящего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успешной отправке заявлению присваивается уникальный номер,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которому в личном кабинете заявителя посредством Единого портала гос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муниципальных услуг (функций), Регионального портала</w:t>
      </w:r>
      <w:r w:rsidRPr="00F81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будет представлена информация о ходе выполнения указанного заявл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заявление и иные документы, указанные пункте </w:t>
      </w:r>
      <w:hyperlink r:id="rId8" w:history="1">
        <w:r w:rsidRPr="00F812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</w:t>
        </w:r>
      </w:hyperlink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Регионального портала. 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прием документов, необходимых для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и регистрацию заявления без необходим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 повторного представления заявителем таких документов на бумажном 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течение 3 (трех) календарных дней со дня завершения проведения пр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решения. Такое уведомление подписывается квалифицированной по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заявитель вправе обратиться повторно с обращением о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заявления и прилагаемых к нему документов подтверждается Админ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уведомление о получении заявления). Уведомление о получении заявл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направляется указанным заявителем в заявлении способом не позднее 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дня, следующего за днем поступления заявления в Администрацию.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 (за исключением случая, если для начала процедуры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в соответствии с законодательством требуе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личная явка).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дня.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присваивается соответствующий входящий номер.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в полном объеме документов, указанных в пункте 2.6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F81282" w:rsidRPr="00F81282" w:rsidRDefault="00F81282" w:rsidP="00F8128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282">
        <w:rPr>
          <w:rFonts w:ascii="Times New Roman" w:hAnsi="Times New Roman" w:cs="Times New Roman"/>
          <w:sz w:val="28"/>
          <w:szCs w:val="28"/>
        </w:rPr>
        <w:t>уведомление о получении заявления;</w:t>
      </w:r>
    </w:p>
    <w:p w:rsidR="00F81282" w:rsidRPr="00F81282" w:rsidRDefault="00F81282" w:rsidP="00F8128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Административная процедура «Рассмотрение заявления, принятие решения и подготовка документов».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зарегистрированное специ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листом заявление.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F81282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F81282">
        <w:rPr>
          <w:rFonts w:ascii="Times New Roman" w:eastAsia="Calibri" w:hAnsi="Times New Roman" w:cs="Times New Roman"/>
          <w:sz w:val="28"/>
          <w:szCs w:val="28"/>
        </w:rPr>
        <w:t>е</w:t>
      </w:r>
      <w:r w:rsidRPr="00F81282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F81282">
        <w:rPr>
          <w:rFonts w:ascii="Times New Roman" w:eastAsia="Calibri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Общий отдел в порядке делопроизводства поступает специалисту Управления для исполнения.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81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принимает решение о предоставлении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либо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лист  Управления подготавливает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уведомления об отказе в предоставле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Муниципальной услуги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направляет его в порядке дело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производства на согласование и подписание.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решения, специалист Управления готовит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об очередности предоставления жилых помещений на условиях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 и передает его в порядке делопроизводства на согласование и подписание.  </w:t>
      </w:r>
    </w:p>
    <w:p w:rsidR="00F81282" w:rsidRPr="00F81282" w:rsidRDefault="00F81282" w:rsidP="00F8128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Подписанный результат предоставления Муниципальной услуги возвр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щается специалисту Управления.</w:t>
      </w:r>
    </w:p>
    <w:p w:rsidR="00F81282" w:rsidRPr="00F81282" w:rsidRDefault="00F81282" w:rsidP="00F812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очередности предоставления жилых помещений на услов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социального найма;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фиксации результата выполнения административной процедуры: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полными и достоверными;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 является конфиденциальной.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дней.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Административная процедура «Выдача заявителю результата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очередности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жилых помещений на условиях социального найма, либо уведомл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заявитель по его выбору вправе получить: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уполномоченным дол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ностным лицом с использованием усиленной квалифицированной электронной подписи;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носителе, подтверждающего содержание электронного док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направленного Администрацией, в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результата предоставления услуги в форме эле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или документа на бумажном носителе обеспечивается з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явителю в течение срока действия результата предоставления Муниципальной услуги.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доступ к результату предоставления услуги, п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лученному в форме электронного документа, на Едином портале государстве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возможность сохранения электронного документа, являющегося 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зультатом предоставления услуги и подписанного уполномоченным должнос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писи, на своих технических средствах, а также возможность направления так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документа в иные органы (организации).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завершении выполнения Администрацией предусмотре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 на адрес электронной почты или с использованием средств Единого 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государственных и муниципальных услуг (функций), Регионального 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по выбору заявителя.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3.2.4.1.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посредством электронной почты и в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лицом с использованием усиленной квалифицированной электронной 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тронном письме и отправляет его на адрес электронной почты заявителя.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подачи заявления с Регионального портала и выбора з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в фо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электронного документа, подписанного уполномоченным должностным л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 с использованием усиленной квалифицированной электронной подписи.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Управления прикрепляет электронный образ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автоматизированной информационной системе «Ед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центр услуг» (далее – АИС «Единый центр услуг») и перенаправляет упо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номоченному должностному лицу для подписания усиленной квалифицирова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электронной подписью.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результат предоставления Муниципальной услуги ото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 государственных и муниципальных услуг (функций) и Региональном по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листа, ответственного за выдачу документов.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фиксация события в истории выполнения дела в АИС «Единый центр услуг».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подачи заявления с Регионального портала и выбора з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явителем получения результата предоставления Муниципальной услуги на б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мирования результата Муниципальной услуги прикрепляет электронный образ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содержащего информацию об очередности предоставления жилых помещений на условиях социального найма, либо уведомления об отказе в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АИС «Единый центр услуг», перен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Администрацией;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обеспечивает заверение экземпляра электронного документа на бума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носителе с использованием печати МФЦ;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проверяет документ, удостоверяющий личность заявителя или его пре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проверяет наличие соответствующих полномочий на получение Мун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делает отметку в расписке о получении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8) выдает заявителю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экземпляр электронного документа на бумажном н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сителе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потребовать вместе с экземпляром электронного док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на бумажном носителе предоставить ему экземпляр электронного док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путем его записи на съемный носитель информации или направления э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документа, на основе которого составлен экземпляр электронного д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 на бумажном носителе, по электронной почте идентичность такого э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земпляра электронного документа экземпляру электронного документа на б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 заверяется уполномоченным сотрудником МФЦ с использ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усиленной квалифицированной электронной подписи.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Критерии принятия решения – наличие согласованного и подписанного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</w:rPr>
        <w:t>2 дня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 административной процедуры – выдача заявителю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содержащего информацию об очередности предоставления жилых помещений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условиях социального найма, либо уведомления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keepNext/>
        <w:keepLines/>
        <w:tabs>
          <w:tab w:val="left" w:pos="3855"/>
          <w:tab w:val="left" w:pos="4485"/>
        </w:tabs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3.3.1. Предоставление Муниципальной услуги в МФЦ включает в себя следующие административные процедуры: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регистрация заявления и документов, передача их в Администр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заявления, принятие решения и подготовка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Администрацией в МФЦ результата предоставления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сотрудников МФЦ определяется на основании Согл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взаимодействии.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3.3.2.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«Прием и регистрация заявления и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передача их в Администрацию».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является подача заявления на имя гл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муниципального образования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Славянский район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осуществляется прием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явителей по предварительной записи. 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МФЦ проводится посредством Регионального портала, официального сайта.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вправе требовать от заявителя совершения иных 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специалист МФЦ, ответственный за прием заявл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оформленного заявления у заявителя или при неправил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 (некорректном) его заполнении предлагает заново заполнить установле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заявления</w:t>
      </w:r>
      <w:r w:rsidRPr="00F812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регламенту), пом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гает в его заполнении;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статков в представленных документах и предлагает принять меры по их устр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в ходе приема, они устраняются незамедлительно; 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по экстерриториальному принципу МФЦ: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9" w:history="1">
        <w:r w:rsidRPr="00F812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Pr="00F812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F812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Pr="00F812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</w:t>
        </w:r>
      </w:hyperlink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F812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14</w:t>
        </w:r>
      </w:hyperlink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Pr="00F812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 части 6 статьи 7</w:t>
        </w:r>
      </w:hyperlink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hyperlink r:id="rId15" w:history="1">
        <w:r w:rsidRPr="00F812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27 июля 2010 года № 210-ФЗ «Об организации предоставления государственных и м</w:t>
        </w:r>
        <w:r w:rsidRPr="00F812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F812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ниципальных услуг»</w:t>
        </w:r>
      </w:hyperlink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заявителя) самостоятельно не представил копии документов личного хр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для ее предоставления необходима копия документа ли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F81282" w:rsidRPr="00F81282" w:rsidRDefault="00F81282" w:rsidP="00F81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документов, принятых от заявителя (представителя заявителя), копий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 автоматически регистрирует запрос (заявление) в эле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базе данных и выдает расписку в получении документов в 3 (трех) э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земплярах. Первый экземпляр расписки выдается заявителю, второй - прикл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дывается к принятому пакету документов, третий - передается в архив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Муниципальной услуги в составе комплексного запроса сотрудник МФЦ: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заявителей о порядке предоставления Муниципальной усл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на основании комплексного запроса заявление на предоставл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данное заявление и скрепляет его печатью МФЦ;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комплект документов, необходимых для получения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(указанные комплекты документов формируются из числа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комплект документов в Администрацию.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МФЦ заявлений и документов в Администрацию осущест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не позднее одного рабочего дня, следующего за днем получения ко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приема документов не может превышать 15 минут. 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и регистрации заявления и документов – 2 дня.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МФЦ составляет реестр пакетов документов,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 пакета документов, передаваемого в Общий отдел.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специалистом Общего отдела, осуществляющим регистрацию входящей ко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лению присваивается соответствующий входящий номер.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принятия решения являются: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надлежащего лица;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2.6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2.6 Администр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на получение Муниципальной услуги;</w:t>
      </w:r>
    </w:p>
    <w:p w:rsidR="00F81282" w:rsidRPr="00F81282" w:rsidRDefault="00F81282" w:rsidP="00F81282">
      <w:pPr>
        <w:suppressAutoHyphens/>
        <w:spacing w:after="0" w:line="240" w:lineRule="auto"/>
        <w:ind w:firstLine="540"/>
        <w:jc w:val="both"/>
        <w:rPr>
          <w:rFonts w:ascii="Arial" w:eastAsia="Arial" w:hAnsi="Arial" w:cs="Times New Roman"/>
          <w:sz w:val="20"/>
          <w:szCs w:val="20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заявления и документов с обоснованием причин отказа.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3.3.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Административная процедура «Рассмотрение заявления, принятие решения и подготовка документов».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МФЦ и общего отдела Администрации.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документы передаются общим отделом заместителю главы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Славянский район</w:t>
      </w:r>
      <w:r w:rsidRPr="00F81282">
        <w:rPr>
          <w:rFonts w:ascii="Times New Roman" w:eastAsia="Calibri" w:hAnsi="Times New Roman" w:cs="Times New Roman"/>
          <w:sz w:val="28"/>
          <w:szCs w:val="28"/>
        </w:rPr>
        <w:t>, начальнику управления жизн</w:t>
      </w:r>
      <w:r w:rsidRPr="00F81282">
        <w:rPr>
          <w:rFonts w:ascii="Times New Roman" w:eastAsia="Calibri" w:hAnsi="Times New Roman" w:cs="Times New Roman"/>
          <w:sz w:val="28"/>
          <w:szCs w:val="28"/>
        </w:rPr>
        <w:t>е</w:t>
      </w:r>
      <w:r w:rsidRPr="00F81282">
        <w:rPr>
          <w:rFonts w:ascii="Times New Roman" w:eastAsia="Calibri" w:hAnsi="Times New Roman" w:cs="Times New Roman"/>
          <w:sz w:val="28"/>
          <w:szCs w:val="28"/>
        </w:rPr>
        <w:t>обеспечения, транспорта и связи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F81282">
        <w:rPr>
          <w:rFonts w:ascii="Times New Roman" w:eastAsia="Calibri" w:hAnsi="Times New Roman" w:cs="Times New Roman"/>
          <w:sz w:val="28"/>
          <w:szCs w:val="28"/>
        </w:rPr>
        <w:t>, начальника управления жизнеобеспечения, транспорта и связи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Общий отдел в порядке делопроизводства поступает специалисту Управления для исполнения.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F81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«Регистр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заявителя и прием документов».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принимает решение о предоставлении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либо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услуги, специа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лист  Управления подготавливает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уведомления об отказе в предоставле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Муниципальной услуги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направляет его в порядке дело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производства на согласование и подписание.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решения, специалист Управления готовит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об очередности предоставления жилых помещений на условиях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 и передает его в порядке делопроизводства на согласование и подписание.  </w:t>
      </w:r>
    </w:p>
    <w:p w:rsidR="00F81282" w:rsidRPr="00F81282" w:rsidRDefault="00F81282" w:rsidP="00F8128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Подписанный результат предоставления Муниципальной услуги возвр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щается специалисту Управления.</w:t>
      </w:r>
    </w:p>
    <w:p w:rsidR="00F81282" w:rsidRPr="00F81282" w:rsidRDefault="00F81282" w:rsidP="00F812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соответствии с запросом заявителя являются подготовленные к выдаче заявителю: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очередности предоставления жилых помещений на услов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социального найма;</w:t>
      </w:r>
    </w:p>
    <w:p w:rsidR="00F81282" w:rsidRPr="00F81282" w:rsidRDefault="00F81282" w:rsidP="00F8128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данных в систему электронного документооборота;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внесение в журнал регистрации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 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 в представленных документах сведения являются полными и достоверными;</w:t>
      </w:r>
    </w:p>
    <w:p w:rsidR="00F81282" w:rsidRPr="00F81282" w:rsidRDefault="00F81282" w:rsidP="00F812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 является конфиденциальной.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26 дней.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ной процедуры, является наличие согласованного и подписанного в устано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ленном порядке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очередности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жилых помещений на условиях социального найма, либо уведомл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предоставлении Муниципальной услуги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в течение 1 (одного) рабочего дня с момента фо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результата Муниципальной услуги направляет результат предоста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услуги в МФЦ в соответствии с соглашением о взаимодействии.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принятия решений: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к выдаче результата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– 1 день.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Управления.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Административная процедура «Выдача заявителю результата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ной процедуры, является получение МФЦ от Администрации 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МФЦ: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ставителя;</w:t>
      </w:r>
    </w:p>
    <w:p w:rsidR="00F81282" w:rsidRPr="00F81282" w:rsidRDefault="00F81282" w:rsidP="00F81282">
      <w:pPr>
        <w:widowControl w:val="0"/>
        <w:tabs>
          <w:tab w:val="left" w:pos="360"/>
          <w:tab w:val="left" w:pos="14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 заявителя;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делает отметку в расписке о получении документов;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5) выдает заявителю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информацию об очередности предоставления жилых помещений на условиях социального найма, либо ув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об отказе в предоставлении Муниципальной услуги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данной административной процедуры возложено на специ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листа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принятия решения – явка надлежащего лица для получения р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административной процедуры –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дня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роспись заявителя о получении результата.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282" w:rsidRPr="00F81282" w:rsidRDefault="00F81282" w:rsidP="00F81282">
      <w:pPr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Pr="00F81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Основанием для начала административной процедуры по исправлению 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пущенных опечаток и ошибок (далее - Техническая ошибка) в выданных в р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зультате предоставления Муниципальной услуги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документе, содержащем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об очередности предоставления жилых помещений на условиях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найма, либо уведомлении об отказе в предоставлении Муниципал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технической ошибки.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ляет: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ошибки;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документы, подтверждающие наличие в выданном в результате предоста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Муниципальной услуги документе Технической ошибки.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дается в Администрацию.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регистрируется специал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стом Общего отдела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управления жизнеобеспечения, транспорта и связи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с резолюцией заместителя главы муниципального образования Славянский район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жизнеобеспечения, транспорта и связи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порядке делопроизводства поступает специалисту Управления для 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полнения.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в результате предоставления Муниципальной услуги документе являе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наличие Технической ошибки.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наличия Технической ошибки в выданном в результате пред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содержащего информацию об очередности предоставления жилых помещений на условиях социального найма, либо уведомления об отказе в предоставлении Муниципальной услуги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пунктом 3.1.3. настоящего Административного регламента.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 на подпись должностному лицу.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кументе.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Зарегистрированный результат возвращается специалисту Управления.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Управления: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вывает время совершения данного действия;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ставителя;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выдает заявителю или направляет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почте или иным доступным спос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бом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документ, содержащий информацию об очередности предоставления ж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лых помещений на условиях социального найма, либо уведомление об отказе в предоставлении Муниципальной услуги, либо уведомление об отсутствии Те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нической ошибки в выданном в результате предоставления Муниципальной услуги документе.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кументе, либо подготовки уведомления об отсутствии Технической ошибки в 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Технической ошибки.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случае наличия Технической ошибки в выданном в результате пред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ставления Муниципальной услуги документе - документа, содержащего 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формацию об очередности предоставления жилых помещений на условиях с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циального найма, либо уведомления об отказе в предоставлении Муниципал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услуги;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ствии Технической ошибки в выданном в результате предоставления Муниц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пальной услуги документе.</w:t>
      </w:r>
    </w:p>
    <w:p w:rsidR="00F81282" w:rsidRPr="00F81282" w:rsidRDefault="00F81282" w:rsidP="00F8128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служит ро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 заявителя о получении результата выполнения административной проц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дуры.</w:t>
      </w:r>
    </w:p>
    <w:bookmarkEnd w:id="0"/>
    <w:p w:rsidR="00F81282" w:rsidRPr="00F81282" w:rsidRDefault="00F81282" w:rsidP="00F81282">
      <w:pPr>
        <w:keepNext/>
        <w:widowControl w:val="0"/>
        <w:suppressAutoHyphens/>
        <w:spacing w:before="240" w:after="24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F812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F8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непосредственно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путем проведения проверок соблюдения и исполн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положений административного регламента, иных нормативных правовых актов.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и внеплановых проверок, в целях пред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преждения, выявления и устранения нарушений прав заявителя при предоста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лении Муниципальной услуги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могут проводиться главой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район, уполномоченным должностным 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муниципального образования Славянский район, курирующим соотве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структурное подразделение Администрации, через которое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муниципальная услуга.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могут рассматриваться все вопросы, связанные с предоста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услуги в целом (комплексная проверка), либо отдельные вопросы (т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матическая проверка). 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требования к предоставлению Муниципальной услуги;</w:t>
      </w:r>
    </w:p>
    <w:p w:rsidR="00F81282" w:rsidRPr="00F81282" w:rsidRDefault="00F81282" w:rsidP="00F81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процедур;</w:t>
      </w:r>
    </w:p>
    <w:p w:rsidR="00F81282" w:rsidRPr="00F81282" w:rsidRDefault="00F81282" w:rsidP="00F81282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1 (один) раз в год.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органа, предоставляющего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услугу, за решения и действия (бездействие), принимаемые (ос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ществляемые) ими в ходе предоставления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проверок, в случае выявления нарушения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а также Федеральным законом от 27 июля 2010 года № 210-ФЗ «Об орг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услуг», и прин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маются меры по устранению нарушений.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муниципальные служащие, ответственные за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услуги. Персональная ответственность устанавливается в их дол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инструкциях в соответствии с требованиями законодательства Росси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исполнение административных  пр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цедур, муниципальные служащие, участвующие в исполнении администрати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процедур, несут персональную ответственность за нарушение сроков 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административных процедур.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на предмет полноты и правильности соблюдения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процедур оказания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устранение выявленных нарушений прав граждан;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подготовка ответов на запросы (обращения) граждан,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F81282" w:rsidRPr="00F81282" w:rsidRDefault="00F81282" w:rsidP="00F812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любые предусмотренные действующим закон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формы контроля за деятельностью администрации при предоста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Муниципальной услуги.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стоянным, всесторонним, объективным и эффективным.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осуществляющие контроль за предоставлением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81282" w:rsidRPr="00F81282" w:rsidRDefault="00F81282" w:rsidP="00F8128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регламента в судебном порядке, в соответствии с законодательством Российской Федерации.</w:t>
      </w:r>
    </w:p>
    <w:p w:rsidR="00F81282" w:rsidRPr="00F81282" w:rsidRDefault="00F81282" w:rsidP="00F81282">
      <w:pPr>
        <w:keepNext/>
        <w:keepLines/>
        <w:widowControl w:val="0"/>
        <w:suppressAutoHyphens/>
        <w:spacing w:before="24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F812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F81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F81282" w:rsidRPr="00F81282" w:rsidRDefault="00F81282" w:rsidP="00F81282">
      <w:pPr>
        <w:keepNext/>
        <w:keepLines/>
        <w:widowControl w:val="0"/>
        <w:suppressAutoHyphens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81282" w:rsidRPr="00F81282" w:rsidRDefault="00F81282" w:rsidP="00F81282">
      <w:pPr>
        <w:widowControl w:val="0"/>
        <w:suppressAutoHyphens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служащих, </w:t>
      </w:r>
      <w:r w:rsidRPr="00F81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а также ее должностных лиц, муниципальных служащих,</w:t>
      </w:r>
      <w:r w:rsidRPr="00F81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организаций, осуществляющих функции по пред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ставлению государственных или муниципальных услуг, или их работников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(далее - жалоба).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на обжалование решения и (или) действия (безде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работника МФЦ, а также о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ганизаций, осуществляющих функции по предоставлению государственных или муниципальных услуг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Организации), или их работников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действующим законодательством. 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запроса о предоставлении нескольких</w:t>
      </w:r>
      <w:r w:rsidRPr="00F8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муниципальных услуг;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услуги. В указанном случае досуде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ставлении, составление и подписание соответствующих документов по резул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предоставления такой услуги либо совершение надписей или иных юр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 значимых действий, являющихся результатом предоставления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законами и иными норм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правовыми актами Админ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страции. В указанном случае досудебное (внесудебное) обжалование заявит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решений и действий (бездействия) МФЦ, работника МФЦ возможно в 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совершение надписей или иных юридически значимых действий, являющи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результатом предоставления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услуги платы, не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случае, если на МФЦ, решения и действия (бездействие) которого обж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луются, возложена функция по предоставлению соответствующих госуда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или муниципальных услуг в полном объеме, включая принятие реш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муниципальной услуги или об отказе в ее предоставл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муниципальными правовыми актами. В указанном случае досуде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 результатам предоставления такой услуги либо совершение надп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или иных юридически значимых действий, являющихся результатом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власти, организации,  должностные лица, которым может быть направлена жалоба.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главы муниципального обр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Славянский район рассматриваются непосредственно главой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Славянский район.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МФЦ в департамент инфо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Интернет-сайта Администрации (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www.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slavyansk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.ru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ствие) привлекаемых организаций, МФЦ и их должностных лиц и работников);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портала федеральной государственной информационной системы, обесп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услуг органами, предоставляющими государственные и муни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ципальные усл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ги, их должностными лицами, государственными и муници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пальными служащими (далее - система досудебного обжалования) с использо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ванием информационно-телекоммуникационной сети «Интернет»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F812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(do.gosuslugi.ru).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Администрации, должнос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но-телекоммуникационной сети «Интернет», официального сайта Администр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Единого портала государственных и муниципальных услуг (функций) 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Регионального портала, а также может быть принята при личном приеме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а также их 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а также может быть принята при личном приеме заявителя.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Особенности подачи и рассмотрения жалоб на решения и действия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(бездействие) Администрации и его должностных лиц, муниципальных служ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устанавливаются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октября 2018 года № 2508 «Об утверждении порядка подачи и ра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администрации мун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Славянский район и ее должностных лиц, муниц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служащих»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подачи и рассмотрения жалоб на решения и действия (бе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МФЦ, работников МФЦ устанавливаются Порядком подачи и ра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жалоб на решения и действия (бездействие) исполнительных орг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государственной власти Краснодарского края и их должностных лиц, гос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гражданских служащих Краснодарского края, утвержденным 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постановления главы администрации (губернатора) Краснодарского края».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Жалобы подлежат рассмотрению бесплатно.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Жалоба должна содержать: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 или Ф.И.О. должностного лица Админ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муниципального служащего, МФЦ, его руководителя и (или) работн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Организаций, их руководителей и (или) работников, решения и действия (бездействие) которых обжалуются;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рес, по которым должен быть направлен ответ заявителю (за исключением сл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должностного лица Администрации, либо муниципального служащ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МФЦ, работника МФЦ, Организаций их работников;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 Заявителем могут быть представлены документы (при наличии), по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доводы заявителя, либо их копии.</w:t>
      </w:r>
    </w:p>
    <w:p w:rsidR="00F81282" w:rsidRPr="00F81282" w:rsidRDefault="00F81282" w:rsidP="00F8128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оформленная в соответствии с законом Российской Федерации довере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(для физических лиц);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лицо обладает правом действовать от имени заявителя без доверенности.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заявителем жалобы через МФЦ, МФЦ обеспечивает пер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жалобы в Администрацию в порядке и сроки, которые установлены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МФЦ, учредителю МФЦ, в 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в приеме документов у заявителя либо в исправлении допущенных оп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чаток и ошибок или в случае обжалования нарушения установленного срока т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 - в течение пяти рабочих дней со дня ее регистрации.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ством системы досудебного 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обжалования.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случае если жалоба была напра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лена способом, указанным в подпункте «а», «б» пункта 5.4.1 настоящего регл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мента, ответ заявителю направляется по электронной почте или почтовым о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правлением в зависимости от выбора заявителя при подаче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которые необходимо совершить заявителю в целях получения Муниципальной услуги.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признания жалобы не подлежащей удовлетворению в ответе з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явителю даются аргументированные разъяснения о причинах принятого реш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а также информация о порядке обжалования принятого решения.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Администрация отказывает в удовлетворении жалобы в следующих случаях: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5.4.4 настоящего регламента;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отношении того же 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по тому же предмету жалобы.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Администрация вправе оставить жалобу без ответа в следующих случаях: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жалобе.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и по желанию заявителя в электронной форме направляется мотив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ответ о результатах рассмотрения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Порядок обжалования решения по жалобе.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обоснования и рассмотрения жалобы.</w:t>
      </w:r>
    </w:p>
    <w:p w:rsidR="00F81282" w:rsidRPr="00F81282" w:rsidRDefault="00F81282" w:rsidP="00F812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81282" w:rsidRPr="00F81282" w:rsidRDefault="00F81282" w:rsidP="00F8128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жалобы.</w:t>
      </w:r>
    </w:p>
    <w:p w:rsidR="00F81282" w:rsidRPr="00F81282" w:rsidRDefault="00F81282" w:rsidP="00F8128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F81282" w:rsidRPr="00F81282" w:rsidRDefault="00F81282" w:rsidP="00F8128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 установления в ходе или по результатам рассмотрения ж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F81282" w:rsidRPr="00F81282" w:rsidRDefault="00F81282" w:rsidP="00F8128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81282" w:rsidRPr="00F81282" w:rsidRDefault="00F81282" w:rsidP="00F8128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81282" w:rsidRPr="00F81282" w:rsidRDefault="00F81282" w:rsidP="00F81282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F81282" w:rsidRPr="00F81282" w:rsidRDefault="00F81282" w:rsidP="00F81282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F81282" w:rsidRPr="00F81282" w:rsidRDefault="00F81282" w:rsidP="00F812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F81282" w:rsidRPr="00F81282" w:rsidRDefault="00F81282" w:rsidP="00F812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1282" w:rsidRPr="00F81282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 </w:t>
      </w:r>
    </w:p>
    <w:p w:rsidR="00F81282" w:rsidRPr="00F81282" w:rsidRDefault="00F81282" w:rsidP="00F81282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81282" w:rsidRPr="00F81282" w:rsidRDefault="00F81282" w:rsidP="00F81282">
      <w:pPr>
        <w:suppressAutoHyphens/>
        <w:spacing w:after="0" w:line="240" w:lineRule="auto"/>
        <w:ind w:left="3969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12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1282" w:rsidRPr="00F81282" w:rsidRDefault="00F81282" w:rsidP="00F81282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Шаблон заявления</w:t>
      </w:r>
    </w:p>
    <w:tbl>
      <w:tblPr>
        <w:tblW w:w="5760" w:type="dxa"/>
        <w:tblInd w:w="3892" w:type="dxa"/>
        <w:tblLook w:val="01E0" w:firstRow="1" w:lastRow="1" w:firstColumn="1" w:lastColumn="1" w:noHBand="0" w:noVBand="0"/>
      </w:tblPr>
      <w:tblGrid>
        <w:gridCol w:w="5760"/>
      </w:tblGrid>
      <w:tr w:rsidR="00F81282" w:rsidRPr="00F81282" w:rsidTr="00A37F4A">
        <w:trPr>
          <w:trHeight w:val="326"/>
        </w:trPr>
        <w:tc>
          <w:tcPr>
            <w:tcW w:w="5760" w:type="dxa"/>
            <w:vMerge w:val="restart"/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Главе муниципального образования</w:t>
            </w:r>
          </w:p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Славянский район</w:t>
            </w:r>
          </w:p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Р.И. Синяговскому</w:t>
            </w:r>
          </w:p>
        </w:tc>
      </w:tr>
      <w:tr w:rsidR="00F81282" w:rsidRPr="00F81282" w:rsidTr="00A37F4A">
        <w:trPr>
          <w:trHeight w:val="623"/>
        </w:trPr>
        <w:tc>
          <w:tcPr>
            <w:tcW w:w="5760" w:type="dxa"/>
            <w:vMerge/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rPr>
          <w:trHeight w:val="174"/>
        </w:trPr>
        <w:tc>
          <w:tcPr>
            <w:tcW w:w="5760" w:type="dxa"/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отчество заявителя) </w:t>
            </w: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(место проживания)</w:t>
            </w: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(номер контактного телефона)</w:t>
            </w:r>
          </w:p>
        </w:tc>
      </w:tr>
    </w:tbl>
    <w:p w:rsidR="00F81282" w:rsidRPr="00F81282" w:rsidRDefault="00F81282" w:rsidP="00F8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1282" w:rsidRPr="00F81282" w:rsidRDefault="00F81282" w:rsidP="00F8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81282" w:rsidRPr="00F81282" w:rsidRDefault="00F81282" w:rsidP="00F8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предоставить мне информацию </w:t>
      </w:r>
      <w:r w:rsidRPr="00F812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очередности предоставл</w:t>
      </w:r>
      <w:r w:rsidRPr="00F812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жилых помещений на условиях социального найма</w:t>
      </w: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Состою на учете в качестве нуждающегося в предоставлении жилого помещения на условиях договора социального найма с _____ года.</w:t>
      </w: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250"/>
        <w:gridCol w:w="1701"/>
        <w:gridCol w:w="232"/>
        <w:gridCol w:w="569"/>
        <w:gridCol w:w="2162"/>
        <w:gridCol w:w="469"/>
        <w:gridCol w:w="1808"/>
        <w:gridCol w:w="1292"/>
        <w:gridCol w:w="1087"/>
      </w:tblGrid>
      <w:tr w:rsidR="00F81282" w:rsidRPr="00F81282" w:rsidTr="00A37F4A">
        <w:tc>
          <w:tcPr>
            <w:tcW w:w="1951" w:type="dxa"/>
            <w:gridSpan w:val="2"/>
          </w:tcPr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Приложение:</w:t>
            </w:r>
          </w:p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619" w:type="dxa"/>
            <w:gridSpan w:val="7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копия доверенности (в случае совершения действий от имени гражданина, состоящего на учете в качестве ну</w:t>
            </w: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дающегося в жилом помещении на условиях социальн</w:t>
            </w: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 найма) на ____ л. в 1 экз.  </w:t>
            </w:r>
          </w:p>
        </w:tc>
      </w:tr>
      <w:tr w:rsidR="00F81282" w:rsidRPr="00F81282" w:rsidTr="00A37F4A">
        <w:trPr>
          <w:gridAfter w:val="1"/>
          <w:wAfter w:w="1087" w:type="dxa"/>
          <w:trHeight w:val="391"/>
        </w:trPr>
        <w:tc>
          <w:tcPr>
            <w:tcW w:w="2183" w:type="dxa"/>
            <w:gridSpan w:val="3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00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81282" w:rsidRPr="00F81282" w:rsidTr="00A37F4A">
        <w:trPr>
          <w:gridAfter w:val="1"/>
          <w:wAfter w:w="1087" w:type="dxa"/>
          <w:trHeight w:val="298"/>
        </w:trPr>
        <w:tc>
          <w:tcPr>
            <w:tcW w:w="2183" w:type="dxa"/>
            <w:gridSpan w:val="3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</w:tcBorders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3100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2" w:type="dxa"/>
            <w:gridSpan w:val="3"/>
            <w:vMerge w:val="restart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Регистрационный номер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заявления</w:t>
            </w:r>
          </w:p>
        </w:tc>
        <w:tc>
          <w:tcPr>
            <w:tcW w:w="2162" w:type="dxa"/>
            <w:vMerge w:val="restart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Дата, время 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принятия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заявления</w:t>
            </w:r>
          </w:p>
        </w:tc>
        <w:tc>
          <w:tcPr>
            <w:tcW w:w="4656" w:type="dxa"/>
            <w:gridSpan w:val="4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Документы, удостоверяющие ли</w:t>
            </w: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ч</w:t>
            </w: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ность заявителя, проверены. 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Заявление принял</w:t>
            </w:r>
          </w:p>
        </w:tc>
      </w:tr>
      <w:tr w:rsidR="00F81282" w:rsidRPr="00F81282" w:rsidTr="00A37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/>
            <w:tcBorders>
              <w:left w:val="nil"/>
              <w:bottom w:val="nil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2" w:type="dxa"/>
            <w:gridSpan w:val="3"/>
            <w:vMerge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2162" w:type="dxa"/>
            <w:vMerge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2277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Ф.И.О.</w:t>
            </w:r>
          </w:p>
        </w:tc>
        <w:tc>
          <w:tcPr>
            <w:tcW w:w="2379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Подпись</w:t>
            </w:r>
          </w:p>
        </w:tc>
      </w:tr>
      <w:tr w:rsidR="00F81282" w:rsidRPr="00F81282" w:rsidTr="00A37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9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2" w:type="dxa"/>
            <w:gridSpan w:val="3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62" w:type="dxa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77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81282" w:rsidRPr="00F81282" w:rsidRDefault="00F81282" w:rsidP="00F8128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282" w:rsidRPr="00F81282" w:rsidRDefault="00F81282" w:rsidP="00F8128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282" w:rsidRPr="00F81282" w:rsidRDefault="00F81282" w:rsidP="00F81282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F81282" w:rsidRPr="00F81282" w:rsidRDefault="00F81282" w:rsidP="00F81282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F81282" w:rsidRPr="00F81282" w:rsidRDefault="00F81282" w:rsidP="00F812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F81282" w:rsidRPr="00F81282" w:rsidRDefault="00F81282" w:rsidP="00F8128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1282" w:rsidRPr="00F81282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F81282" w:rsidRPr="00F81282" w:rsidRDefault="00F81282" w:rsidP="00F81282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81282" w:rsidRPr="00F81282" w:rsidRDefault="00F81282" w:rsidP="00F81282">
      <w:pPr>
        <w:suppressAutoHyphens/>
        <w:spacing w:after="0" w:line="240" w:lineRule="auto"/>
        <w:ind w:left="3969" w:firstLine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12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1282" w:rsidRPr="00F81282" w:rsidRDefault="00F81282" w:rsidP="00F81282">
      <w:pPr>
        <w:spacing w:after="0" w:line="200" w:lineRule="atLeast"/>
        <w:ind w:left="4320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282" w:rsidRPr="00F81282" w:rsidRDefault="00F81282" w:rsidP="00F812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заявления</w:t>
      </w:r>
    </w:p>
    <w:p w:rsidR="00F81282" w:rsidRPr="00F81282" w:rsidRDefault="00F81282" w:rsidP="00F81282">
      <w:pPr>
        <w:spacing w:after="0" w:line="240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760" w:type="dxa"/>
        <w:tblInd w:w="3892" w:type="dxa"/>
        <w:tblLook w:val="01E0" w:firstRow="1" w:lastRow="1" w:firstColumn="1" w:lastColumn="1" w:noHBand="0" w:noVBand="0"/>
      </w:tblPr>
      <w:tblGrid>
        <w:gridCol w:w="5760"/>
      </w:tblGrid>
      <w:tr w:rsidR="00F81282" w:rsidRPr="00F81282" w:rsidTr="00A37F4A">
        <w:trPr>
          <w:trHeight w:val="326"/>
        </w:trPr>
        <w:tc>
          <w:tcPr>
            <w:tcW w:w="5760" w:type="dxa"/>
            <w:vMerge w:val="restart"/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Главе муниципального образования </w:t>
            </w:r>
          </w:p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Славянский район</w:t>
            </w:r>
          </w:p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Р.И. Синяговскому</w:t>
            </w:r>
          </w:p>
        </w:tc>
      </w:tr>
      <w:tr w:rsidR="00F81282" w:rsidRPr="00F81282" w:rsidTr="00A37F4A">
        <w:trPr>
          <w:trHeight w:val="623"/>
        </w:trPr>
        <w:tc>
          <w:tcPr>
            <w:tcW w:w="5760" w:type="dxa"/>
            <w:vMerge/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Иванова Ивана Ивановича</w:t>
            </w:r>
          </w:p>
        </w:tc>
      </w:tr>
      <w:tr w:rsidR="00F81282" w:rsidRPr="00F81282" w:rsidTr="00A37F4A">
        <w:trPr>
          <w:trHeight w:val="174"/>
        </w:trPr>
        <w:tc>
          <w:tcPr>
            <w:tcW w:w="5760" w:type="dxa"/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(фамилия, имя, отчество заявителя) </w:t>
            </w: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Славянск-на-Кубани, ул. Красная, 1</w:t>
            </w:r>
          </w:p>
        </w:tc>
      </w:tr>
      <w:tr w:rsidR="00F81282" w:rsidRPr="00F81282" w:rsidTr="00A37F4A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(место проживания)</w:t>
            </w: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c>
          <w:tcPr>
            <w:tcW w:w="5760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+7 (918) 1234567</w:t>
            </w:r>
          </w:p>
        </w:tc>
      </w:tr>
      <w:tr w:rsidR="00F81282" w:rsidRPr="00F81282" w:rsidTr="00A37F4A">
        <w:tc>
          <w:tcPr>
            <w:tcW w:w="5760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F81282" w:rsidRPr="00F81282" w:rsidRDefault="00F81282" w:rsidP="00F812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(номер контактного телефона)</w:t>
            </w:r>
          </w:p>
        </w:tc>
      </w:tr>
    </w:tbl>
    <w:p w:rsidR="00F81282" w:rsidRPr="00F81282" w:rsidRDefault="00F81282" w:rsidP="00F8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1282" w:rsidRPr="00F81282" w:rsidRDefault="00F81282" w:rsidP="00F8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81282" w:rsidRPr="00F81282" w:rsidRDefault="00F81282" w:rsidP="00F8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предоставить мне информацию </w:t>
      </w:r>
      <w:r w:rsidRPr="00F812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 очередности предоставл</w:t>
      </w:r>
      <w:r w:rsidRPr="00F812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F812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жилых помещений на условиях социального найма</w:t>
      </w: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Состою на учете в качестве нуждающегося в предоставлении жилого помещения на условиях договора социального найма с </w:t>
      </w:r>
      <w:r w:rsidRPr="00F8128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ab/>
        <w:t xml:space="preserve">2014     </w:t>
      </w:r>
      <w:r w:rsidRPr="00F812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:rsidR="00F81282" w:rsidRPr="00F81282" w:rsidRDefault="00F81282" w:rsidP="00F8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250"/>
        <w:gridCol w:w="1847"/>
        <w:gridCol w:w="252"/>
        <w:gridCol w:w="566"/>
        <w:gridCol w:w="2136"/>
        <w:gridCol w:w="464"/>
        <w:gridCol w:w="1748"/>
        <w:gridCol w:w="1260"/>
        <w:gridCol w:w="1047"/>
      </w:tblGrid>
      <w:tr w:rsidR="00F81282" w:rsidRPr="00F81282" w:rsidTr="00A37F4A">
        <w:tc>
          <w:tcPr>
            <w:tcW w:w="1951" w:type="dxa"/>
            <w:gridSpan w:val="2"/>
          </w:tcPr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Приложение:</w:t>
            </w:r>
          </w:p>
          <w:p w:rsidR="00F81282" w:rsidRPr="00F81282" w:rsidRDefault="00F81282" w:rsidP="00F81282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619" w:type="dxa"/>
            <w:gridSpan w:val="7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копия доверенности (в случае совершения действий от имени гражданина, состоящего на учете в качестве нуждающегося в жилом помещении на условиях соц</w:t>
            </w: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ального найма) на ____ л. в 1 экз.  </w:t>
            </w:r>
          </w:p>
        </w:tc>
      </w:tr>
      <w:tr w:rsidR="00F81282" w:rsidRPr="00F81282" w:rsidTr="00A37F4A">
        <w:trPr>
          <w:gridAfter w:val="1"/>
          <w:wAfter w:w="1087" w:type="dxa"/>
          <w:trHeight w:val="391"/>
        </w:trPr>
        <w:tc>
          <w:tcPr>
            <w:tcW w:w="2183" w:type="dxa"/>
            <w:gridSpan w:val="3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i/>
                <w:sz w:val="28"/>
                <w:szCs w:val="12"/>
                <w:lang w:eastAsia="ru-RU"/>
              </w:rPr>
              <w:t>ИВАНОВ</w:t>
            </w:r>
          </w:p>
        </w:tc>
        <w:tc>
          <w:tcPr>
            <w:tcW w:w="3100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81282" w:rsidRPr="00F81282" w:rsidTr="00A37F4A">
        <w:trPr>
          <w:gridAfter w:val="1"/>
          <w:wAfter w:w="1087" w:type="dxa"/>
        </w:trPr>
        <w:tc>
          <w:tcPr>
            <w:tcW w:w="2183" w:type="dxa"/>
            <w:gridSpan w:val="3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</w:tcBorders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3100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81282" w:rsidRPr="00F81282" w:rsidTr="00A37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81282" w:rsidRPr="00F81282" w:rsidRDefault="00F81282" w:rsidP="00F81282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2" w:type="dxa"/>
            <w:gridSpan w:val="3"/>
            <w:vMerge w:val="restart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Регистрационный номер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заявления</w:t>
            </w:r>
          </w:p>
        </w:tc>
        <w:tc>
          <w:tcPr>
            <w:tcW w:w="2162" w:type="dxa"/>
            <w:vMerge w:val="restart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Дата, время 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принятия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заявления</w:t>
            </w:r>
          </w:p>
        </w:tc>
        <w:tc>
          <w:tcPr>
            <w:tcW w:w="4656" w:type="dxa"/>
            <w:gridSpan w:val="4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Документы, удостоверяющие ли</w:t>
            </w: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ч</w:t>
            </w: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ность заявителя, проверены. </w:t>
            </w:r>
          </w:p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Заявление принял</w:t>
            </w:r>
          </w:p>
        </w:tc>
      </w:tr>
      <w:tr w:rsidR="00F81282" w:rsidRPr="00F81282" w:rsidTr="00A37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vMerge/>
            <w:tcBorders>
              <w:left w:val="nil"/>
              <w:bottom w:val="nil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2" w:type="dxa"/>
            <w:gridSpan w:val="3"/>
            <w:vMerge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2162" w:type="dxa"/>
            <w:vMerge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</w:p>
        </w:tc>
        <w:tc>
          <w:tcPr>
            <w:tcW w:w="2277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Ф.И.О.</w:t>
            </w:r>
          </w:p>
        </w:tc>
        <w:tc>
          <w:tcPr>
            <w:tcW w:w="2379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Подпись</w:t>
            </w:r>
          </w:p>
        </w:tc>
      </w:tr>
      <w:tr w:rsidR="00F81282" w:rsidRPr="00F81282" w:rsidTr="00A37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F81282" w:rsidRPr="00F81282" w:rsidRDefault="00F81282" w:rsidP="00F8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502" w:type="dxa"/>
            <w:gridSpan w:val="3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1111/11/27.06.2018</w:t>
            </w:r>
          </w:p>
        </w:tc>
        <w:tc>
          <w:tcPr>
            <w:tcW w:w="2162" w:type="dxa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27.06.2018</w:t>
            </w:r>
          </w:p>
        </w:tc>
        <w:tc>
          <w:tcPr>
            <w:tcW w:w="2277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Петров П.П.</w:t>
            </w:r>
          </w:p>
        </w:tc>
        <w:tc>
          <w:tcPr>
            <w:tcW w:w="2379" w:type="dxa"/>
            <w:gridSpan w:val="2"/>
          </w:tcPr>
          <w:p w:rsidR="00F81282" w:rsidRPr="00F81282" w:rsidRDefault="00F81282" w:rsidP="00F8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 w:rsidRPr="00F81282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ПЕТРОВ</w:t>
            </w:r>
          </w:p>
        </w:tc>
      </w:tr>
    </w:tbl>
    <w:p w:rsidR="00F81282" w:rsidRPr="00F81282" w:rsidRDefault="00F81282" w:rsidP="00F8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282" w:rsidRPr="00F81282" w:rsidRDefault="00F81282" w:rsidP="00F8128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82" w:rsidRPr="00F81282" w:rsidRDefault="00F81282" w:rsidP="00F81282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F81282" w:rsidRPr="00F81282" w:rsidRDefault="00F81282" w:rsidP="00F81282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</w:t>
      </w:r>
    </w:p>
    <w:p w:rsidR="00F81282" w:rsidRPr="00F81282" w:rsidRDefault="00F81282" w:rsidP="00F812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жизнеобеспечения, </w:t>
      </w:r>
    </w:p>
    <w:p w:rsidR="00F81282" w:rsidRPr="00F81282" w:rsidRDefault="00F81282" w:rsidP="00F8128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связи  </w:t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А.И. Бельдиев</w:t>
      </w:r>
    </w:p>
    <w:p w:rsidR="00F81282" w:rsidRDefault="00F81282" w:rsidP="00111983">
      <w:pPr>
        <w:widowControl w:val="0"/>
        <w:spacing w:after="0" w:line="240" w:lineRule="auto"/>
        <w:outlineLvl w:val="0"/>
      </w:pPr>
    </w:p>
    <w:sectPr w:rsidR="00F81282" w:rsidSect="00111983">
      <w:headerReference w:type="even" r:id="rId17"/>
      <w:headerReference w:type="default" r:id="rId18"/>
      <w:headerReference w:type="firs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7B" w:rsidRDefault="008C4D7B" w:rsidP="00111983">
      <w:pPr>
        <w:spacing w:after="0" w:line="240" w:lineRule="auto"/>
      </w:pPr>
      <w:r>
        <w:separator/>
      </w:r>
    </w:p>
  </w:endnote>
  <w:endnote w:type="continuationSeparator" w:id="0">
    <w:p w:rsidR="008C4D7B" w:rsidRDefault="008C4D7B" w:rsidP="0011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7B" w:rsidRDefault="008C4D7B" w:rsidP="00111983">
      <w:pPr>
        <w:spacing w:after="0" w:line="240" w:lineRule="auto"/>
      </w:pPr>
      <w:r>
        <w:separator/>
      </w:r>
    </w:p>
  </w:footnote>
  <w:footnote w:type="continuationSeparator" w:id="0">
    <w:p w:rsidR="008C4D7B" w:rsidRDefault="008C4D7B" w:rsidP="0011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F81282" w:rsidRDefault="00F812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1282" w:rsidRDefault="00F81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0" w:rsidRDefault="008079EC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CE0" w:rsidRDefault="008C4D7B">
    <w:pPr>
      <w:pStyle w:val="a3"/>
    </w:pPr>
  </w:p>
  <w:p w:rsidR="00000000" w:rsidRDefault="008C4D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0" w:rsidRDefault="008079EC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282">
      <w:rPr>
        <w:rStyle w:val="a5"/>
        <w:noProof/>
      </w:rPr>
      <w:t>2</w:t>
    </w:r>
    <w:r>
      <w:rPr>
        <w:rStyle w:val="a5"/>
      </w:rPr>
      <w:fldChar w:fldCharType="end"/>
    </w:r>
  </w:p>
  <w:p w:rsidR="00761CE0" w:rsidRPr="00E546B1" w:rsidRDefault="008079EC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F0B884" wp14:editId="5DE3941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CE0" w:rsidRPr="00E546B1" w:rsidRDefault="008079E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128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61CE0" w:rsidRPr="00E546B1" w:rsidRDefault="008079E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8128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00000" w:rsidRDefault="008C4D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E0" w:rsidRDefault="008C4D7B">
    <w:pPr>
      <w:pStyle w:val="a3"/>
      <w:jc w:val="center"/>
    </w:pPr>
  </w:p>
  <w:p w:rsidR="00761CE0" w:rsidRDefault="008C4D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65"/>
    <w:rsid w:val="00082F14"/>
    <w:rsid w:val="00111983"/>
    <w:rsid w:val="002E4013"/>
    <w:rsid w:val="008079EC"/>
    <w:rsid w:val="008C4D7B"/>
    <w:rsid w:val="00AA4865"/>
    <w:rsid w:val="00B658C7"/>
    <w:rsid w:val="00F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2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812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812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1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1983"/>
  </w:style>
  <w:style w:type="paragraph" w:styleId="a6">
    <w:name w:val="footer"/>
    <w:basedOn w:val="a"/>
    <w:link w:val="a7"/>
    <w:uiPriority w:val="99"/>
    <w:unhideWhenUsed/>
    <w:rsid w:val="0011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983"/>
  </w:style>
  <w:style w:type="character" w:customStyle="1" w:styleId="10">
    <w:name w:val="Заголовок 1 Знак"/>
    <w:basedOn w:val="a0"/>
    <w:link w:val="1"/>
    <w:rsid w:val="00F812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12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2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282"/>
  </w:style>
  <w:style w:type="character" w:customStyle="1" w:styleId="a8">
    <w:name w:val="Цветовое выделение"/>
    <w:uiPriority w:val="99"/>
    <w:rsid w:val="00F81282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F8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F81282"/>
    <w:rPr>
      <w:b/>
      <w:bCs/>
      <w:color w:val="008000"/>
      <w:sz w:val="30"/>
      <w:szCs w:val="30"/>
    </w:rPr>
  </w:style>
  <w:style w:type="paragraph" w:customStyle="1" w:styleId="ConsTitle">
    <w:name w:val="ConsTitle"/>
    <w:rsid w:val="00F8128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F81282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282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81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F8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12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812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8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F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8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F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8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812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8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F81282"/>
    <w:rPr>
      <w:color w:val="0000FF"/>
      <w:u w:val="single"/>
    </w:rPr>
  </w:style>
  <w:style w:type="paragraph" w:styleId="afa">
    <w:name w:val="No Spacing"/>
    <w:link w:val="afb"/>
    <w:uiPriority w:val="1"/>
    <w:qFormat/>
    <w:rsid w:val="00F81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8128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F8128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F812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F8128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F81282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F812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F812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F8128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F812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F81282"/>
    <w:rPr>
      <w:vertAlign w:val="superscript"/>
    </w:rPr>
  </w:style>
  <w:style w:type="character" w:styleId="aff3">
    <w:name w:val="footnote reference"/>
    <w:unhideWhenUsed/>
    <w:rsid w:val="00F81282"/>
    <w:rPr>
      <w:vertAlign w:val="superscript"/>
    </w:rPr>
  </w:style>
  <w:style w:type="character" w:styleId="aff4">
    <w:name w:val="annotation reference"/>
    <w:uiPriority w:val="99"/>
    <w:unhideWhenUsed/>
    <w:rsid w:val="00F81282"/>
    <w:rPr>
      <w:sz w:val="16"/>
      <w:szCs w:val="16"/>
    </w:rPr>
  </w:style>
  <w:style w:type="character" w:customStyle="1" w:styleId="FontStyle20">
    <w:name w:val="Font Style20"/>
    <w:rsid w:val="00F8128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81282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F812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F81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81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F81282"/>
    <w:rPr>
      <w:b/>
      <w:bCs/>
    </w:rPr>
  </w:style>
  <w:style w:type="paragraph" w:customStyle="1" w:styleId="24">
    <w:name w:val="Основной текст 24"/>
    <w:basedOn w:val="a"/>
    <w:rsid w:val="00F81282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F81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F8128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F812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F8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F8128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F81282"/>
  </w:style>
  <w:style w:type="paragraph" w:customStyle="1" w:styleId="s1">
    <w:name w:val="s_1"/>
    <w:basedOn w:val="a"/>
    <w:rsid w:val="00F8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F81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2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812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812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11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1983"/>
  </w:style>
  <w:style w:type="paragraph" w:styleId="a6">
    <w:name w:val="footer"/>
    <w:basedOn w:val="a"/>
    <w:link w:val="a7"/>
    <w:uiPriority w:val="99"/>
    <w:unhideWhenUsed/>
    <w:rsid w:val="00111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983"/>
  </w:style>
  <w:style w:type="character" w:customStyle="1" w:styleId="10">
    <w:name w:val="Заголовок 1 Знак"/>
    <w:basedOn w:val="a0"/>
    <w:link w:val="1"/>
    <w:rsid w:val="00F812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12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2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282"/>
  </w:style>
  <w:style w:type="character" w:customStyle="1" w:styleId="a8">
    <w:name w:val="Цветовое выделение"/>
    <w:uiPriority w:val="99"/>
    <w:rsid w:val="00F81282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F8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rsid w:val="00F81282"/>
    <w:rPr>
      <w:b/>
      <w:bCs/>
      <w:color w:val="008000"/>
      <w:sz w:val="30"/>
      <w:szCs w:val="30"/>
    </w:rPr>
  </w:style>
  <w:style w:type="paragraph" w:customStyle="1" w:styleId="ConsTitle">
    <w:name w:val="ConsTitle"/>
    <w:rsid w:val="00F8128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F81282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1282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812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F8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12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812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F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8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F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8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F8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81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812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8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F81282"/>
    <w:rPr>
      <w:color w:val="0000FF"/>
      <w:u w:val="single"/>
    </w:rPr>
  </w:style>
  <w:style w:type="paragraph" w:styleId="afa">
    <w:name w:val="No Spacing"/>
    <w:link w:val="afb"/>
    <w:uiPriority w:val="1"/>
    <w:qFormat/>
    <w:rsid w:val="00F81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F8128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F8128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F812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Основной текст_"/>
    <w:link w:val="13"/>
    <w:rsid w:val="00F8128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F81282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34"/>
    <w:qFormat/>
    <w:rsid w:val="00F812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Знак"/>
    <w:basedOn w:val="a"/>
    <w:rsid w:val="00F812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basedOn w:val="a"/>
    <w:uiPriority w:val="99"/>
    <w:rsid w:val="00F8128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99"/>
    <w:rsid w:val="00F812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F81282"/>
    <w:rPr>
      <w:vertAlign w:val="superscript"/>
    </w:rPr>
  </w:style>
  <w:style w:type="character" w:styleId="aff3">
    <w:name w:val="footnote reference"/>
    <w:unhideWhenUsed/>
    <w:rsid w:val="00F81282"/>
    <w:rPr>
      <w:vertAlign w:val="superscript"/>
    </w:rPr>
  </w:style>
  <w:style w:type="character" w:styleId="aff4">
    <w:name w:val="annotation reference"/>
    <w:uiPriority w:val="99"/>
    <w:unhideWhenUsed/>
    <w:rsid w:val="00F81282"/>
    <w:rPr>
      <w:sz w:val="16"/>
      <w:szCs w:val="16"/>
    </w:rPr>
  </w:style>
  <w:style w:type="character" w:customStyle="1" w:styleId="FontStyle20">
    <w:name w:val="Font Style20"/>
    <w:rsid w:val="00F81282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81282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Body Text Indent"/>
    <w:basedOn w:val="a"/>
    <w:link w:val="aff6"/>
    <w:rsid w:val="00F812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F812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F8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81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F81282"/>
    <w:rPr>
      <w:b/>
      <w:bCs/>
    </w:rPr>
  </w:style>
  <w:style w:type="paragraph" w:customStyle="1" w:styleId="24">
    <w:name w:val="Основной текст 24"/>
    <w:basedOn w:val="a"/>
    <w:rsid w:val="00F81282"/>
    <w:pPr>
      <w:tabs>
        <w:tab w:val="left" w:pos="567"/>
        <w:tab w:val="left" w:pos="709"/>
      </w:tabs>
      <w:suppressAutoHyphens/>
      <w:autoSpaceDE w:val="0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F81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нум список 1"/>
    <w:basedOn w:val="a"/>
    <w:rsid w:val="00F8128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F812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F8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F8128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F81282"/>
  </w:style>
  <w:style w:type="paragraph" w:customStyle="1" w:styleId="s1">
    <w:name w:val="s_1"/>
    <w:basedOn w:val="a"/>
    <w:rsid w:val="00F8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F8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17508</Words>
  <Characters>99797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5</cp:revision>
  <dcterms:created xsi:type="dcterms:W3CDTF">2018-12-20T15:59:00Z</dcterms:created>
  <dcterms:modified xsi:type="dcterms:W3CDTF">2019-04-04T05:24:00Z</dcterms:modified>
</cp:coreProperties>
</file>