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  <w:bookmarkStart w:id="0" w:name="sub_52"/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jc w:val="center"/>
        <w:rPr>
          <w:bCs/>
          <w:sz w:val="28"/>
          <w:szCs w:val="28"/>
        </w:rPr>
      </w:pPr>
    </w:p>
    <w:p w:rsidR="0054573F" w:rsidRPr="0096762D" w:rsidRDefault="0054573F" w:rsidP="0054573F">
      <w:pPr>
        <w:suppressAutoHyphens/>
        <w:ind w:left="709"/>
        <w:jc w:val="center"/>
        <w:rPr>
          <w:b/>
          <w:bCs/>
          <w:sz w:val="28"/>
          <w:szCs w:val="28"/>
        </w:rPr>
      </w:pPr>
      <w:r w:rsidRPr="0096762D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54573F" w:rsidRPr="0096762D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96762D" w:rsidRDefault="0054573F" w:rsidP="00E10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73F" w:rsidRPr="0096762D" w:rsidRDefault="0054573F" w:rsidP="0054573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>В целях реализации Федерального закона от 27 июля 2010 г</w:t>
      </w:r>
      <w:r w:rsidR="0067557C" w:rsidRPr="0096762D">
        <w:rPr>
          <w:color w:val="000000"/>
          <w:sz w:val="28"/>
          <w:szCs w:val="28"/>
        </w:rPr>
        <w:t>.</w:t>
      </w:r>
      <w:r w:rsidRPr="0096762D">
        <w:rPr>
          <w:color w:val="000000"/>
          <w:sz w:val="28"/>
          <w:szCs w:val="28"/>
        </w:rPr>
        <w:t xml:space="preserve"> </w:t>
      </w:r>
      <w:r w:rsidR="00B6444C" w:rsidRPr="0096762D">
        <w:rPr>
          <w:color w:val="000000"/>
          <w:sz w:val="28"/>
          <w:szCs w:val="28"/>
        </w:rPr>
        <w:t>№ </w:t>
      </w:r>
      <w:r w:rsidRPr="0096762D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(сервисов)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</w:t>
      </w:r>
      <w:r w:rsidRPr="0096762D">
        <w:rPr>
          <w:color w:val="000000"/>
          <w:sz w:val="28"/>
          <w:szCs w:val="28"/>
        </w:rPr>
        <w:t>ь</w:t>
      </w:r>
      <w:r w:rsidRPr="0096762D">
        <w:rPr>
          <w:color w:val="000000"/>
          <w:sz w:val="28"/>
          <w:szCs w:val="28"/>
        </w:rPr>
        <w:t xml:space="preserve">ности от 25 июня 2021 г. </w:t>
      </w:r>
      <w:r w:rsidR="00B6444C" w:rsidRPr="0096762D">
        <w:rPr>
          <w:color w:val="000000"/>
          <w:sz w:val="28"/>
          <w:szCs w:val="28"/>
        </w:rPr>
        <w:t>№ </w:t>
      </w:r>
      <w:r w:rsidRPr="0096762D">
        <w:rPr>
          <w:color w:val="000000"/>
          <w:sz w:val="28"/>
          <w:szCs w:val="28"/>
        </w:rPr>
        <w:t xml:space="preserve">19, руководствуясь Уставом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54573F" w:rsidRPr="0096762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6762D">
        <w:rPr>
          <w:sz w:val="28"/>
          <w:szCs w:val="28"/>
        </w:rPr>
        <w:t>1. Утвердить административный регламент предоставления муниципал</w:t>
      </w:r>
      <w:r w:rsidRPr="0096762D">
        <w:rPr>
          <w:sz w:val="28"/>
          <w:szCs w:val="28"/>
        </w:rPr>
        <w:t>ь</w:t>
      </w:r>
      <w:r w:rsidRPr="0096762D">
        <w:rPr>
          <w:sz w:val="28"/>
          <w:szCs w:val="28"/>
        </w:rPr>
        <w:t>ной услуги «Направление уведомления о планируемом сносе объекта капитал</w:t>
      </w:r>
      <w:r w:rsidRPr="0096762D">
        <w:rPr>
          <w:sz w:val="28"/>
          <w:szCs w:val="28"/>
        </w:rPr>
        <w:t>ь</w:t>
      </w:r>
      <w:r w:rsidRPr="0096762D">
        <w:rPr>
          <w:sz w:val="28"/>
          <w:szCs w:val="28"/>
        </w:rPr>
        <w:t>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54573F" w:rsidRPr="0096762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6762D">
        <w:rPr>
          <w:sz w:val="28"/>
          <w:szCs w:val="28"/>
        </w:rPr>
        <w:t>2. Признать утратившими силу:</w:t>
      </w:r>
    </w:p>
    <w:p w:rsidR="0054573F" w:rsidRPr="0096762D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1) </w:t>
      </w:r>
      <w:r w:rsidR="0054573F" w:rsidRPr="0096762D">
        <w:rPr>
          <w:sz w:val="28"/>
          <w:szCs w:val="28"/>
        </w:rPr>
        <w:t xml:space="preserve">постановление администрации </w:t>
      </w:r>
      <w:r w:rsidR="0096762D" w:rsidRPr="0096762D">
        <w:rPr>
          <w:sz w:val="28"/>
          <w:szCs w:val="28"/>
        </w:rPr>
        <w:t>Рисового</w:t>
      </w:r>
      <w:r w:rsidR="0054573F" w:rsidRPr="0096762D">
        <w:rPr>
          <w:sz w:val="28"/>
          <w:szCs w:val="28"/>
        </w:rPr>
        <w:t xml:space="preserve"> сельского поселения Славя</w:t>
      </w:r>
      <w:r w:rsidR="0054573F" w:rsidRPr="0096762D">
        <w:rPr>
          <w:sz w:val="28"/>
          <w:szCs w:val="28"/>
        </w:rPr>
        <w:t>н</w:t>
      </w:r>
      <w:r w:rsidR="0054573F" w:rsidRPr="0096762D">
        <w:rPr>
          <w:sz w:val="28"/>
          <w:szCs w:val="28"/>
        </w:rPr>
        <w:t xml:space="preserve">ского района от </w:t>
      </w:r>
      <w:r w:rsidR="0096762D" w:rsidRPr="0096762D">
        <w:rPr>
          <w:sz w:val="28"/>
          <w:szCs w:val="28"/>
        </w:rPr>
        <w:t>12 мая 2021 г. № 61</w:t>
      </w:r>
      <w:r w:rsidR="0054573F" w:rsidRPr="0096762D">
        <w:rPr>
          <w:sz w:val="28"/>
          <w:szCs w:val="28"/>
        </w:rPr>
        <w:t xml:space="preserve"> «</w:t>
      </w:r>
      <w:r w:rsidRPr="0096762D">
        <w:rPr>
          <w:sz w:val="28"/>
          <w:szCs w:val="28"/>
        </w:rPr>
        <w:t>Об утверждении административного р</w:t>
      </w:r>
      <w:r w:rsidRPr="0096762D">
        <w:rPr>
          <w:sz w:val="28"/>
          <w:szCs w:val="28"/>
        </w:rPr>
        <w:t>е</w:t>
      </w:r>
      <w:r w:rsidRPr="0096762D">
        <w:rPr>
          <w:sz w:val="28"/>
          <w:szCs w:val="28"/>
        </w:rPr>
        <w:t>гламента предоставления муниципальной услуги «Прием уведомлений о пл</w:t>
      </w:r>
      <w:r w:rsidRPr="0096762D">
        <w:rPr>
          <w:sz w:val="28"/>
          <w:szCs w:val="28"/>
        </w:rPr>
        <w:t>а</w:t>
      </w:r>
      <w:r w:rsidRPr="0096762D">
        <w:rPr>
          <w:sz w:val="28"/>
          <w:szCs w:val="28"/>
        </w:rPr>
        <w:t>нируемом сносе объекта капитального строительства»</w:t>
      </w:r>
      <w:r w:rsidR="0054573F" w:rsidRPr="0096762D">
        <w:rPr>
          <w:sz w:val="28"/>
          <w:szCs w:val="28"/>
        </w:rPr>
        <w:t>»;</w:t>
      </w:r>
    </w:p>
    <w:p w:rsidR="0054573F" w:rsidRPr="0096762D" w:rsidRDefault="009B0D98" w:rsidP="0054573F">
      <w:pPr>
        <w:widowControl w:val="0"/>
        <w:ind w:firstLine="708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2) </w:t>
      </w:r>
      <w:r w:rsidR="0054573F" w:rsidRPr="0096762D">
        <w:rPr>
          <w:sz w:val="28"/>
          <w:szCs w:val="28"/>
        </w:rPr>
        <w:t xml:space="preserve">постановление администрации </w:t>
      </w:r>
      <w:r w:rsidR="0096762D" w:rsidRPr="0096762D">
        <w:rPr>
          <w:sz w:val="28"/>
          <w:szCs w:val="28"/>
        </w:rPr>
        <w:t>Рисового</w:t>
      </w:r>
      <w:r w:rsidR="0054573F" w:rsidRPr="0096762D">
        <w:rPr>
          <w:sz w:val="28"/>
          <w:szCs w:val="28"/>
        </w:rPr>
        <w:t xml:space="preserve"> сельского поселения Славя</w:t>
      </w:r>
      <w:r w:rsidR="0054573F" w:rsidRPr="0096762D">
        <w:rPr>
          <w:sz w:val="28"/>
          <w:szCs w:val="28"/>
        </w:rPr>
        <w:t>н</w:t>
      </w:r>
      <w:r w:rsidR="0054573F" w:rsidRPr="0096762D">
        <w:rPr>
          <w:sz w:val="28"/>
          <w:szCs w:val="28"/>
        </w:rPr>
        <w:t xml:space="preserve">ского района от </w:t>
      </w:r>
      <w:r w:rsidR="0096762D" w:rsidRPr="0096762D">
        <w:rPr>
          <w:sz w:val="28"/>
          <w:szCs w:val="28"/>
        </w:rPr>
        <w:t>12 мая 2021 г. № 62</w:t>
      </w:r>
      <w:r w:rsidRPr="0096762D">
        <w:rPr>
          <w:sz w:val="28"/>
          <w:szCs w:val="28"/>
        </w:rPr>
        <w:t xml:space="preserve"> </w:t>
      </w:r>
      <w:r w:rsidR="0054573F" w:rsidRPr="0096762D">
        <w:rPr>
          <w:sz w:val="28"/>
          <w:szCs w:val="28"/>
        </w:rPr>
        <w:t>«</w:t>
      </w:r>
      <w:r w:rsidRPr="0096762D">
        <w:rPr>
          <w:sz w:val="28"/>
          <w:szCs w:val="28"/>
        </w:rPr>
        <w:t>Об утверждении административного р</w:t>
      </w:r>
      <w:r w:rsidRPr="0096762D">
        <w:rPr>
          <w:sz w:val="28"/>
          <w:szCs w:val="28"/>
        </w:rPr>
        <w:t>е</w:t>
      </w:r>
      <w:r w:rsidRPr="0096762D">
        <w:rPr>
          <w:sz w:val="28"/>
          <w:szCs w:val="28"/>
        </w:rPr>
        <w:t>гламента предоставления муниципальной услуги «Прием уведомлений о з</w:t>
      </w:r>
      <w:r w:rsidRPr="0096762D">
        <w:rPr>
          <w:sz w:val="28"/>
          <w:szCs w:val="28"/>
        </w:rPr>
        <w:t>а</w:t>
      </w:r>
      <w:r w:rsidRPr="0096762D">
        <w:rPr>
          <w:sz w:val="28"/>
          <w:szCs w:val="28"/>
        </w:rPr>
        <w:t>вершении сноса объекта капитального строительства»</w:t>
      </w:r>
      <w:r w:rsidR="0054573F" w:rsidRPr="0096762D">
        <w:rPr>
          <w:sz w:val="28"/>
          <w:szCs w:val="28"/>
        </w:rPr>
        <w:t>».</w:t>
      </w:r>
    </w:p>
    <w:p w:rsidR="0054573F" w:rsidRPr="0096762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3. </w:t>
      </w:r>
      <w:r w:rsidRPr="0096762D">
        <w:rPr>
          <w:color w:val="000000"/>
          <w:sz w:val="28"/>
          <w:szCs w:val="28"/>
        </w:rPr>
        <w:t xml:space="preserve">Общему отделу администрации </w:t>
      </w:r>
      <w:r w:rsidR="0096762D" w:rsidRPr="0096762D">
        <w:rPr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 поселения Славя</w:t>
      </w:r>
      <w:r w:rsidRPr="0096762D">
        <w:rPr>
          <w:color w:val="000000"/>
          <w:sz w:val="28"/>
          <w:szCs w:val="28"/>
        </w:rPr>
        <w:t>н</w:t>
      </w:r>
      <w:r w:rsidRPr="0096762D">
        <w:rPr>
          <w:color w:val="000000"/>
          <w:sz w:val="28"/>
          <w:szCs w:val="28"/>
        </w:rPr>
        <w:t>ского района (</w:t>
      </w:r>
      <w:r w:rsidR="0096762D" w:rsidRPr="0096762D">
        <w:rPr>
          <w:color w:val="000000"/>
          <w:sz w:val="28"/>
          <w:szCs w:val="28"/>
        </w:rPr>
        <w:t>Кочканян Н.А.</w:t>
      </w:r>
      <w:r w:rsidRPr="0096762D">
        <w:rPr>
          <w:color w:val="000000"/>
          <w:sz w:val="28"/>
          <w:szCs w:val="28"/>
        </w:rPr>
        <w:t>)</w:t>
      </w:r>
      <w:r w:rsidRPr="0096762D">
        <w:rPr>
          <w:sz w:val="28"/>
          <w:szCs w:val="28"/>
        </w:rPr>
        <w:t xml:space="preserve"> обнародовать настоящее постановление в уст</w:t>
      </w:r>
      <w:r w:rsidRPr="0096762D">
        <w:rPr>
          <w:sz w:val="28"/>
          <w:szCs w:val="28"/>
        </w:rPr>
        <w:t>а</w:t>
      </w:r>
      <w:r w:rsidRPr="0096762D">
        <w:rPr>
          <w:sz w:val="28"/>
          <w:szCs w:val="28"/>
        </w:rPr>
        <w:t xml:space="preserve">новленном порядке и разместить на официальном сайте администрации </w:t>
      </w:r>
      <w:r w:rsidR="0096762D" w:rsidRPr="0096762D">
        <w:rPr>
          <w:sz w:val="28"/>
          <w:szCs w:val="28"/>
        </w:rPr>
        <w:t>Рис</w:t>
      </w:r>
      <w:r w:rsidR="0096762D" w:rsidRPr="0096762D">
        <w:rPr>
          <w:sz w:val="28"/>
          <w:szCs w:val="28"/>
        </w:rPr>
        <w:t>о</w:t>
      </w:r>
      <w:r w:rsidR="0096762D" w:rsidRPr="0096762D">
        <w:rPr>
          <w:sz w:val="28"/>
          <w:szCs w:val="28"/>
        </w:rPr>
        <w:t>вого</w:t>
      </w:r>
      <w:r w:rsidRPr="0096762D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54573F" w:rsidRPr="0096762D" w:rsidRDefault="0054573F" w:rsidP="0054573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96762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6762D" w:rsidRPr="0096762D">
        <w:rPr>
          <w:sz w:val="28"/>
          <w:szCs w:val="28"/>
        </w:rPr>
        <w:t>Рисового</w:t>
      </w:r>
      <w:r w:rsidRPr="0096762D">
        <w:rPr>
          <w:sz w:val="28"/>
          <w:szCs w:val="28"/>
        </w:rPr>
        <w:t xml:space="preserve"> сельского поселения Сл</w:t>
      </w:r>
      <w:r w:rsidRPr="0096762D">
        <w:rPr>
          <w:sz w:val="28"/>
          <w:szCs w:val="28"/>
        </w:rPr>
        <w:t>а</w:t>
      </w:r>
      <w:r w:rsidRPr="0096762D">
        <w:rPr>
          <w:sz w:val="28"/>
          <w:szCs w:val="28"/>
        </w:rPr>
        <w:t xml:space="preserve">вянского района </w:t>
      </w:r>
      <w:r w:rsidR="0096762D" w:rsidRPr="0096762D">
        <w:rPr>
          <w:color w:val="000000"/>
          <w:sz w:val="28"/>
          <w:szCs w:val="28"/>
        </w:rPr>
        <w:t>Кочканян Н.А.</w:t>
      </w:r>
    </w:p>
    <w:p w:rsidR="0054573F" w:rsidRPr="0096762D" w:rsidRDefault="0054573F" w:rsidP="0054573F">
      <w:pPr>
        <w:widowControl w:val="0"/>
        <w:ind w:firstLine="708"/>
        <w:jc w:val="both"/>
        <w:rPr>
          <w:sz w:val="28"/>
          <w:szCs w:val="28"/>
        </w:rPr>
      </w:pPr>
      <w:r w:rsidRPr="0096762D">
        <w:rPr>
          <w:sz w:val="28"/>
          <w:szCs w:val="28"/>
        </w:rPr>
        <w:lastRenderedPageBreak/>
        <w:t>5. Постановление вступает в силу на следующий день после его офиц</w:t>
      </w:r>
      <w:r w:rsidRPr="0096762D">
        <w:rPr>
          <w:sz w:val="28"/>
          <w:szCs w:val="28"/>
        </w:rPr>
        <w:t>и</w:t>
      </w:r>
      <w:r w:rsidRPr="0096762D">
        <w:rPr>
          <w:sz w:val="28"/>
          <w:szCs w:val="28"/>
        </w:rPr>
        <w:t>ального обнародования.</w:t>
      </w:r>
    </w:p>
    <w:p w:rsidR="0054573F" w:rsidRPr="0096762D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96762D" w:rsidRDefault="0054573F" w:rsidP="0054573F">
      <w:pPr>
        <w:widowControl w:val="0"/>
        <w:jc w:val="both"/>
        <w:rPr>
          <w:sz w:val="28"/>
          <w:szCs w:val="28"/>
          <w:lang w:eastAsia="en-US"/>
        </w:rPr>
      </w:pPr>
    </w:p>
    <w:p w:rsidR="0054573F" w:rsidRPr="0096762D" w:rsidRDefault="0054573F" w:rsidP="0054573F">
      <w:pPr>
        <w:tabs>
          <w:tab w:val="num" w:pos="1080"/>
        </w:tabs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Глава </w:t>
      </w:r>
      <w:r w:rsidR="0096762D" w:rsidRPr="0096762D">
        <w:rPr>
          <w:sz w:val="28"/>
          <w:szCs w:val="28"/>
        </w:rPr>
        <w:t>Рисового</w:t>
      </w:r>
      <w:r w:rsidRPr="0096762D">
        <w:rPr>
          <w:sz w:val="28"/>
          <w:szCs w:val="28"/>
        </w:rPr>
        <w:t xml:space="preserve"> сельского</w:t>
      </w:r>
    </w:p>
    <w:p w:rsidR="0054573F" w:rsidRPr="0096762D" w:rsidRDefault="0054573F" w:rsidP="00DE451C">
      <w:pPr>
        <w:jc w:val="both"/>
        <w:rPr>
          <w:bCs/>
          <w:color w:val="000000" w:themeColor="text1"/>
          <w:sz w:val="28"/>
          <w:szCs w:val="28"/>
        </w:rPr>
        <w:sectPr w:rsidR="0054573F" w:rsidRPr="0096762D" w:rsidSect="00956037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</w:p>
    <w:p w:rsidR="003B01DE" w:rsidRPr="0096762D" w:rsidRDefault="003B01DE" w:rsidP="00956037">
      <w:pPr>
        <w:widowControl w:val="0"/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96762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96762D" w:rsidRDefault="003B01DE" w:rsidP="00956037">
      <w:pPr>
        <w:widowControl w:val="0"/>
        <w:rPr>
          <w:sz w:val="28"/>
        </w:rPr>
      </w:pPr>
    </w:p>
    <w:p w:rsidR="003B01DE" w:rsidRPr="0096762D" w:rsidRDefault="003B01DE" w:rsidP="009560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96762D">
        <w:rPr>
          <w:bCs/>
          <w:color w:val="000000" w:themeColor="text1"/>
          <w:sz w:val="28"/>
          <w:szCs w:val="28"/>
        </w:rPr>
        <w:t>УТВЕРЖДЕН</w:t>
      </w:r>
    </w:p>
    <w:p w:rsidR="003B01DE" w:rsidRPr="0096762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54A61" w:rsidRPr="0096762D" w:rsidRDefault="0096762D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854A61"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</w:t>
      </w:r>
    </w:p>
    <w:p w:rsidR="00854A61" w:rsidRPr="0096762D" w:rsidRDefault="00854A61" w:rsidP="00854A61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>Славянского района</w:t>
      </w:r>
    </w:p>
    <w:p w:rsidR="003B01DE" w:rsidRPr="0096762D" w:rsidRDefault="003B01DE" w:rsidP="009560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B6444C"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96762D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96762D" w:rsidRDefault="00746398" w:rsidP="00956037">
      <w:pPr>
        <w:widowControl w:val="0"/>
        <w:rPr>
          <w:sz w:val="28"/>
        </w:rPr>
      </w:pPr>
    </w:p>
    <w:p w:rsidR="00746398" w:rsidRPr="0096762D" w:rsidRDefault="00746398" w:rsidP="00956037">
      <w:pPr>
        <w:widowControl w:val="0"/>
        <w:rPr>
          <w:sz w:val="28"/>
        </w:rPr>
      </w:pPr>
    </w:p>
    <w:p w:rsidR="00746398" w:rsidRPr="0096762D" w:rsidRDefault="00746398" w:rsidP="00956037">
      <w:pPr>
        <w:widowControl w:val="0"/>
        <w:rPr>
          <w:sz w:val="28"/>
        </w:rPr>
      </w:pPr>
    </w:p>
    <w:p w:rsidR="004B681C" w:rsidRPr="0096762D" w:rsidRDefault="004B681C" w:rsidP="00956037">
      <w:pPr>
        <w:widowControl w:val="0"/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96762D">
        <w:rPr>
          <w:b/>
          <w:sz w:val="28"/>
          <w:szCs w:val="28"/>
        </w:rPr>
        <w:t>АДМИНИСТРАТИВНЫЙ РЕГЛАМЕНТ</w:t>
      </w:r>
    </w:p>
    <w:p w:rsidR="00C1706C" w:rsidRPr="0096762D" w:rsidRDefault="00C1706C" w:rsidP="00956037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6762D">
        <w:rPr>
          <w:b/>
          <w:sz w:val="28"/>
          <w:szCs w:val="28"/>
        </w:rPr>
        <w:t>предоставления</w:t>
      </w:r>
      <w:r w:rsidR="004B681C" w:rsidRPr="0096762D">
        <w:rPr>
          <w:b/>
          <w:sz w:val="28"/>
          <w:szCs w:val="28"/>
        </w:rPr>
        <w:t xml:space="preserve"> муниципальной услуги</w:t>
      </w:r>
    </w:p>
    <w:p w:rsidR="00E9334B" w:rsidRPr="0096762D" w:rsidRDefault="00E9334B" w:rsidP="009F58A4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96762D">
        <w:rPr>
          <w:b/>
          <w:sz w:val="28"/>
          <w:szCs w:val="28"/>
        </w:rPr>
        <w:t>«</w:t>
      </w:r>
      <w:r w:rsidR="009F58A4" w:rsidRPr="0096762D">
        <w:rPr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B01DE" w:rsidRPr="0096762D">
        <w:rPr>
          <w:b/>
          <w:sz w:val="28"/>
          <w:szCs w:val="28"/>
        </w:rPr>
        <w:t>»</w:t>
      </w:r>
    </w:p>
    <w:p w:rsidR="004B681C" w:rsidRPr="0096762D" w:rsidRDefault="00A540FA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96762D">
        <w:rPr>
          <w:b/>
          <w:sz w:val="28"/>
        </w:rPr>
        <w:t>I</w:t>
      </w:r>
      <w:r w:rsidR="00102A25" w:rsidRPr="0096762D">
        <w:rPr>
          <w:b/>
          <w:sz w:val="28"/>
        </w:rPr>
        <w:t>. Общие положения</w:t>
      </w:r>
    </w:p>
    <w:p w:rsidR="00736409" w:rsidRPr="0096762D" w:rsidRDefault="004B681C" w:rsidP="0098773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 «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>–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целях повыш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качества исполнения и доступности результатов предоставления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услуги, создания комфортных условий для получателей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услуги «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ного строительства и уведомления о завершении сноса объекта капитального строительства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вательность действий (административных процедур) при предоставлении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9F58A4" w:rsidRPr="0096762D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1.1.1. Муниципальная услуга включает в себя 2 подуслуги:</w:t>
      </w:r>
    </w:p>
    <w:p w:rsidR="009F58A4" w:rsidRPr="0096762D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 направление уведомления о </w:t>
      </w:r>
      <w:r w:rsidR="00EB47DB" w:rsidRPr="0096762D">
        <w:rPr>
          <w:rFonts w:ascii="Times New Roman" w:hAnsi="Times New Roman" w:cs="Times New Roman"/>
          <w:bCs/>
          <w:sz w:val="28"/>
          <w:szCs w:val="28"/>
        </w:rPr>
        <w:t xml:space="preserve">планируемом </w:t>
      </w:r>
      <w:r w:rsidRPr="0096762D">
        <w:rPr>
          <w:rFonts w:ascii="Times New Roman" w:hAnsi="Times New Roman" w:cs="Times New Roman"/>
          <w:bCs/>
          <w:sz w:val="28"/>
          <w:szCs w:val="28"/>
        </w:rPr>
        <w:t>сносе объекта капитального строительства;</w:t>
      </w:r>
    </w:p>
    <w:p w:rsidR="009F58A4" w:rsidRPr="0096762D" w:rsidRDefault="009F58A4" w:rsidP="009F58A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9F58A4" w:rsidRPr="0096762D" w:rsidRDefault="004B681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1"/>
      <w:r w:rsidR="009F58A4" w:rsidRPr="0096762D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услуги (далее – заявителем) могут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 xml:space="preserve">ляться 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юридические лица, индивидуальные предприниматели и физические л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ца</w:t>
      </w:r>
      <w:r w:rsidR="009F58A4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6762D" w:rsidRDefault="0055103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От имени заявителя с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щий полномочия на обращение с </w:t>
      </w:r>
      <w:r w:rsidR="00181EEA" w:rsidRPr="0096762D"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услуги (подлинник или нотариально заверенную копию).</w:t>
      </w:r>
    </w:p>
    <w:p w:rsidR="00102A25" w:rsidRPr="0096762D" w:rsidRDefault="00102A2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96762D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96762D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96762D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96762D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ниципальных услуг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975BC6" w:rsidRPr="0096762D" w:rsidRDefault="00975BC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96762D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96762D">
        <w:rPr>
          <w:rFonts w:ascii="Times New Roman" w:hAnsi="Times New Roman" w:cs="Times New Roman"/>
          <w:bCs/>
          <w:sz w:val="28"/>
          <w:szCs w:val="28"/>
        </w:rPr>
        <w:t>ЕПГУ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96762D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96762D">
        <w:rPr>
          <w:rFonts w:ascii="Times New Roman" w:hAnsi="Times New Roman" w:cs="Times New Roman"/>
          <w:bCs/>
          <w:sz w:val="28"/>
          <w:szCs w:val="28"/>
        </w:rPr>
        <w:t>РПГУ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го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adm-risovoe.ru</w:t>
      </w:r>
      <w:r w:rsidRPr="0096762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E62E23" w:rsidRPr="0096762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1.3.3. При устном обращении заявителя (лично или по телефону) дол</w:t>
      </w:r>
      <w:r w:rsidRPr="0096762D">
        <w:rPr>
          <w:rFonts w:ascii="Times New Roman" w:hAnsi="Times New Roman" w:cs="Times New Roman"/>
          <w:bCs/>
          <w:sz w:val="28"/>
          <w:szCs w:val="28"/>
        </w:rPr>
        <w:t>ж</w:t>
      </w:r>
      <w:r w:rsidRPr="0096762D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59-ФЗ «О порядке рассмотрения 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96762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96762D">
        <w:rPr>
          <w:rFonts w:ascii="Times New Roman" w:hAnsi="Times New Roman" w:cs="Times New Roman"/>
          <w:bCs/>
          <w:sz w:val="28"/>
          <w:szCs w:val="28"/>
        </w:rPr>
        <w:t xml:space="preserve">ЕПГУ 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2340200010003079750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 xml:space="preserve">), РПГУ 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(pgu.krasnodar.ru/structure/detail.php?orgID=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160156</w:t>
      </w:r>
      <w:r w:rsidR="00854A61" w:rsidRPr="0096762D">
        <w:rPr>
          <w:rFonts w:ascii="Times New Roman" w:hAnsi="Times New Roman" w:cs="Times New Roman"/>
          <w:bCs/>
          <w:sz w:val="28"/>
          <w:szCs w:val="28"/>
        </w:rPr>
        <w:t>)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ФРГУ), утвержденным постановлением Правительства Российской Федерации от 24 октября 2011 г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861.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Информация на ЕПГУ, РПГУ о порядке и сроках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 на основании сведений, содержащихся в ФРГУ, регионал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96762D">
        <w:rPr>
          <w:rFonts w:ascii="Times New Roman" w:hAnsi="Times New Roman" w:cs="Times New Roman"/>
          <w:bCs/>
          <w:sz w:val="28"/>
          <w:szCs w:val="28"/>
        </w:rPr>
        <w:t>ч</w:t>
      </w:r>
      <w:r w:rsidRPr="0096762D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96762D">
        <w:rPr>
          <w:rFonts w:ascii="Times New Roman" w:hAnsi="Times New Roman" w:cs="Times New Roman"/>
          <w:bCs/>
          <w:sz w:val="28"/>
          <w:szCs w:val="28"/>
        </w:rPr>
        <w:t>)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96762D" w:rsidRDefault="003B01D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ЕПГУ, РПГУ, а также в соответству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щем структурном подразделении Администрации при обращении заявителя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лично, по телефону, посредством электронной почты.</w:t>
      </w:r>
    </w:p>
    <w:p w:rsidR="007A44C8" w:rsidRPr="0096762D" w:rsidRDefault="007A44C8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6762D">
        <w:rPr>
          <w:b/>
          <w:sz w:val="28"/>
        </w:rPr>
        <w:t>II. Стандарт предоставления муниципальной услуги</w:t>
      </w:r>
    </w:p>
    <w:p w:rsidR="009F1BB5" w:rsidRPr="0096762D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96762D">
        <w:rPr>
          <w:rFonts w:ascii="Times New Roman" w:hAnsi="Times New Roman" w:cs="Times New Roman"/>
          <w:bCs/>
          <w:sz w:val="28"/>
          <w:szCs w:val="28"/>
        </w:rPr>
        <w:t>«</w:t>
      </w:r>
      <w:r w:rsidR="000830C8" w:rsidRPr="0096762D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</w:t>
      </w:r>
      <w:r w:rsidR="000830C8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0830C8" w:rsidRPr="0096762D">
        <w:rPr>
          <w:rFonts w:ascii="Times New Roman" w:hAnsi="Times New Roman" w:cs="Times New Roman"/>
          <w:bCs/>
          <w:sz w:val="28"/>
          <w:szCs w:val="28"/>
        </w:rPr>
        <w:t>вершении сноса объекта капитального строительства</w:t>
      </w:r>
      <w:r w:rsidR="009F1BB5" w:rsidRPr="009676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96762D" w:rsidRDefault="009F1BB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96762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96762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96762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96762D" w:rsidRDefault="001A3B0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96762D" w:rsidRDefault="007A44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96762D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F44A1" w:rsidRPr="0096762D" w:rsidRDefault="004F44A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межмуниципальный отдел по Славянскому, Калининскому и Красноа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мейскому районам Управления Росреестра по Краснодарскому краю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7A44C8" w:rsidRPr="0096762D" w:rsidRDefault="000830C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4F44A1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96762D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96762D" w:rsidRDefault="00406D0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96762D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96762D" w:rsidRDefault="009C22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96762D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D845A9" w:rsidRPr="0096762D" w:rsidRDefault="001046B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извещение о приеме уведомления</w:t>
      </w:r>
      <w:r w:rsidR="002D1134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или уведомления о завершении сноса объекта кап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тального строительства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7B14" w:rsidRPr="0096762D">
        <w:rPr>
          <w:rFonts w:ascii="Times New Roman" w:hAnsi="Times New Roman" w:cs="Times New Roman"/>
          <w:bCs/>
          <w:sz w:val="28"/>
          <w:szCs w:val="28"/>
        </w:rPr>
        <w:t>уведомления)</w:t>
      </w:r>
      <w:r w:rsidR="00E075CE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F4E" w:rsidRPr="0096762D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Муниципальной услуги;</w:t>
      </w:r>
    </w:p>
    <w:p w:rsidR="003D6F4E" w:rsidRPr="0096762D" w:rsidRDefault="003D6F4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решение об отказе в предоставлении Муниципальной услуги.</w:t>
      </w:r>
    </w:p>
    <w:p w:rsidR="002D6266" w:rsidRPr="0096762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оформляется по форме 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приложению 5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53DC3" w:rsidRPr="0096762D">
        <w:rPr>
          <w:rFonts w:ascii="Times New Roman" w:hAnsi="Times New Roman" w:cs="Times New Roman"/>
          <w:bCs/>
          <w:sz w:val="28"/>
          <w:szCs w:val="28"/>
        </w:rPr>
        <w:t xml:space="preserve"> настояще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96762D">
        <w:rPr>
          <w:rFonts w:ascii="Times New Roman" w:hAnsi="Times New Roman" w:cs="Times New Roman"/>
          <w:bCs/>
          <w:sz w:val="28"/>
          <w:szCs w:val="28"/>
        </w:rPr>
        <w:t xml:space="preserve"> Административно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>му</w:t>
      </w:r>
      <w:r w:rsidR="00753DC3" w:rsidRPr="0096762D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96762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необходимых для пред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 xml:space="preserve">оформляется по форме 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="00753DC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F1E" w:rsidRPr="0096762D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046BD" w:rsidRPr="0096762D" w:rsidRDefault="002275D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>. Решение об отказе в предоставлении Муниципальной услуги оформляется по форме согласно приложе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4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="001046BD" w:rsidRPr="0096762D">
        <w:rPr>
          <w:rFonts w:ascii="Times New Roman" w:hAnsi="Times New Roman" w:cs="Times New Roman"/>
          <w:bCs/>
          <w:sz w:val="28"/>
          <w:szCs w:val="28"/>
        </w:rPr>
        <w:t>ному регламенту.</w:t>
      </w:r>
    </w:p>
    <w:p w:rsidR="00F77E0F" w:rsidRPr="0096762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>4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96762D" w:rsidRDefault="00F77E0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96762D" w:rsidRDefault="00902D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(в машиночитаемом формате при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пользовании ЕПГУ), подписанного с использованием усиленной квалифицир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ванной электронной подписи через личный кабинет на ЕПГУ (РПГУ)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, госуда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системы обеспечения градостроительной деятел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ности с функциями автоматизированной информационно-аналитической по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держки осуществления полномочий в области градостроительной деятельности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ГИСОГД)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 xml:space="preserve"> при условии подачи запроса на предоставление Муниц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пальной услуги через ЕПГУ (РПГУ)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. Вместе с результатом пред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ставления услуги заявителю в личный кабинет на ЕПГУ (РПГУ) направляется уведомление о возможности получения результата предоставления Муниц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пальной услуги на бумажном носителе в Администрации или в МФЦ (в случае выбора заявителем при подаче запроса). В уведомлении Администрация указ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ы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вает доступное для получения результата предоставления услуги МФЦ с указ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нием адреса.</w:t>
      </w:r>
    </w:p>
    <w:p w:rsidR="00F77E0F" w:rsidRPr="0096762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>5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</w:t>
      </w:r>
      <w:r w:rsidR="004B1924" w:rsidRPr="0096762D">
        <w:rPr>
          <w:rFonts w:ascii="Times New Roman" w:hAnsi="Times New Roman" w:cs="Times New Roman"/>
          <w:bCs/>
          <w:sz w:val="28"/>
          <w:szCs w:val="28"/>
        </w:rPr>
        <w:t>,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 xml:space="preserve"> а так же в случае обращения заявителя за предоставлением Муниципальной услуги в электронном виде посредством ЕПГУ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96762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552930"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552930" w:rsidRPr="0096762D">
        <w:rPr>
          <w:rFonts w:ascii="Times New Roman" w:hAnsi="Times New Roman" w:cs="Times New Roman"/>
          <w:bCs/>
          <w:sz w:val="28"/>
          <w:szCs w:val="28"/>
        </w:rPr>
        <w:t>ной системе «Платформа государственных сервисов 2.0»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52930" w:rsidRPr="0096762D">
        <w:rPr>
          <w:rFonts w:ascii="Times New Roman" w:hAnsi="Times New Roman" w:cs="Times New Roman"/>
          <w:bCs/>
          <w:sz w:val="28"/>
          <w:szCs w:val="28"/>
        </w:rPr>
        <w:t>ПГС 2.0)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, п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средством РПГУ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«Единый центр услуг»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АИС ЕЦУ) и в личном кабинете заявителя на ЕПГУ (РПГУ)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E0F" w:rsidRPr="0096762D" w:rsidRDefault="000D026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2.3.</w:t>
      </w:r>
      <w:r w:rsidR="00B3198D" w:rsidRPr="0096762D">
        <w:rPr>
          <w:rFonts w:ascii="Times New Roman" w:hAnsi="Times New Roman" w:cs="Times New Roman"/>
          <w:bCs/>
          <w:sz w:val="28"/>
          <w:szCs w:val="28"/>
        </w:rPr>
        <w:t>6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96762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96762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6762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7A2D" w:rsidRPr="0096762D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96762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96762D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96762D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96762D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B641CA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910" w:rsidRPr="0096762D" w:rsidRDefault="009710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96762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96762D">
        <w:rPr>
          <w:rFonts w:ascii="Times New Roman" w:hAnsi="Times New Roman" w:cs="Times New Roman"/>
          <w:bCs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394FF2" w:rsidRPr="0096762D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000188" w:rsidRPr="0096762D">
        <w:rPr>
          <w:rFonts w:ascii="Times New Roman" w:hAnsi="Times New Roman" w:cs="Times New Roman"/>
          <w:bCs/>
          <w:sz w:val="28"/>
          <w:szCs w:val="28"/>
        </w:rPr>
        <w:t>семь</w:t>
      </w:r>
      <w:r w:rsidR="00394FF2"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B06910" w:rsidRPr="0096762D" w:rsidRDefault="00B0691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обходимые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кументов и (или) информации, необходимых для предоставления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ной услуги, из МФЦ в Администрацию в соответствии с Соглашением о вза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96762D" w:rsidRDefault="0069457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96762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96762D" w:rsidRDefault="00563B9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(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slavyansk.ru/article/a-2724.html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</w:t>
      </w:r>
      <w:r w:rsidR="00EF1439" w:rsidRPr="0096762D">
        <w:rPr>
          <w:rFonts w:ascii="Times New Roman" w:hAnsi="Times New Roman" w:cs="Times New Roman"/>
          <w:bCs/>
          <w:sz w:val="28"/>
          <w:szCs w:val="28"/>
        </w:rPr>
        <w:t>ЕПГУ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3E" w:rsidRPr="0096762D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2340200010003079750</w:t>
      </w:r>
      <w:r w:rsidR="00F91E3E" w:rsidRPr="0096762D">
        <w:rPr>
          <w:rFonts w:ascii="Times New Roman" w:hAnsi="Times New Roman" w:cs="Times New Roman"/>
          <w:bCs/>
          <w:sz w:val="28"/>
          <w:szCs w:val="28"/>
        </w:rPr>
        <w:t>), РПГУ (pgu.krasnodar.ru/structure/ detail.php?orgID=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160156</w:t>
      </w:r>
      <w:r w:rsidR="00F91E3E" w:rsidRPr="0096762D">
        <w:rPr>
          <w:rFonts w:ascii="Times New Roman" w:hAnsi="Times New Roman" w:cs="Times New Roman"/>
          <w:bCs/>
          <w:sz w:val="28"/>
          <w:szCs w:val="28"/>
        </w:rPr>
        <w:t>)</w:t>
      </w:r>
      <w:r w:rsidR="00C933F6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B0C" w:rsidRPr="0096762D" w:rsidRDefault="00CA096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96762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следующих способов: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ЕПГУ, РПГУ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занным способом заявитель, прошедший процедуры регистрации, идентифик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 и аутентификации с использованием федеральной государственной инфо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мационной системы «Единая система идентификации и аутентификации в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фраструктуре, обеспечивающей информационно-технологическое взаимоде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ствие информационных систем, используемых для предоставления госуда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ет форму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96762D" w:rsidRDefault="00760B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тронными документами, указанными в подпунктах 2.6.3.-2.6.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. настоящего ра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дела. </w:t>
      </w:r>
      <w:r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63-ФЗ, а также при наличии у вл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дельца сертификата ключа проверки ключа простой электронной подписи, в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ы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услуг, утвержденными постановлением Правительства Ро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25 января 2013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 xml:space="preserve">ской Федерации от 25 июня 2012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634 «О видах электронной подписи, и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="00D51B21" w:rsidRPr="0096762D">
        <w:rPr>
          <w:rFonts w:ascii="Times New Roman" w:hAnsi="Times New Roman" w:cs="Times New Roman"/>
          <w:bCs/>
          <w:sz w:val="28"/>
          <w:szCs w:val="28"/>
        </w:rPr>
        <w:t>тронная подпись).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ся в МФЦ доступ к ЕПГУ, РПГУ в соответствии с постановлением Правител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22 декабря 2012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ления государственных и муниципальных услуг».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6762D">
        <w:rPr>
          <w:rFonts w:ascii="Times New Roman" w:hAnsi="Times New Roman" w:cs="Times New Roman"/>
          <w:bCs/>
          <w:sz w:val="28"/>
          <w:szCs w:val="28"/>
        </w:rPr>
        <w:t>, представля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мые в электронной форме, направляются в следующих форматах: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xml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>-</w:t>
      </w:r>
      <w:r w:rsidRPr="0096762D">
        <w:rPr>
          <w:rFonts w:ascii="Times New Roman" w:hAnsi="Times New Roman" w:cs="Times New Roman"/>
          <w:bCs/>
          <w:sz w:val="28"/>
          <w:szCs w:val="28"/>
        </w:rPr>
        <w:t>500 dpi (масштаб 1:1) и всех аутентичных призн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6762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 и количество листов в документе.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96762D">
        <w:rPr>
          <w:rFonts w:ascii="Times New Roman" w:hAnsi="Times New Roman" w:cs="Times New Roman"/>
          <w:bCs/>
          <w:sz w:val="28"/>
          <w:szCs w:val="28"/>
        </w:rPr>
        <w:t xml:space="preserve">направления уведомления о планируемом сносе объекта капитального строительства 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>ной услуги документами, подлежащими представлению заявителем самосто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="00CB08A2" w:rsidRPr="0096762D">
        <w:rPr>
          <w:rFonts w:ascii="Times New Roman" w:hAnsi="Times New Roman" w:cs="Times New Roman"/>
          <w:bCs/>
          <w:sz w:val="28"/>
          <w:szCs w:val="28"/>
        </w:rPr>
        <w:t>тельно, являются</w:t>
      </w:r>
      <w:r w:rsidRPr="0096762D">
        <w:rPr>
          <w:rFonts w:ascii="Times New Roman" w:hAnsi="Times New Roman" w:cs="Times New Roman"/>
          <w:bCs/>
          <w:sz w:val="28"/>
          <w:szCs w:val="28"/>
        </w:rPr>
        <w:t>:</w:t>
      </w:r>
    </w:p>
    <w:p w:rsidR="003364A7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71570"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="00D86E83" w:rsidRPr="0096762D">
        <w:rPr>
          <w:rFonts w:ascii="Times New Roman" w:hAnsi="Times New Roman" w:cs="Times New Roman"/>
          <w:bCs/>
          <w:sz w:val="28"/>
          <w:szCs w:val="28"/>
        </w:rPr>
        <w:t>ведомление о</w:t>
      </w:r>
      <w:r w:rsidR="00971570" w:rsidRPr="0096762D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="00D86E83" w:rsidRPr="0096762D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>ства</w:t>
      </w:r>
      <w:r w:rsidR="003364A7" w:rsidRPr="0096762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96762D">
        <w:rPr>
          <w:rFonts w:ascii="Times New Roman" w:hAnsi="Times New Roman" w:cs="Times New Roman"/>
          <w:bCs/>
          <w:sz w:val="28"/>
          <w:szCs w:val="28"/>
        </w:rPr>
        <w:t>приложению 1 приказа Минстроя РФ от 24 января 2019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 </w:t>
      </w:r>
      <w:r w:rsidR="003D1DF9" w:rsidRPr="0096762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96762D">
        <w:rPr>
          <w:rFonts w:ascii="Times New Roman" w:hAnsi="Times New Roman" w:cs="Times New Roman"/>
          <w:bCs/>
          <w:sz w:val="28"/>
          <w:szCs w:val="28"/>
        </w:rPr>
        <w:t>34/пр</w:t>
      </w:r>
      <w:r w:rsidR="003364A7" w:rsidRPr="0096762D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1</w:t>
      </w:r>
      <w:r w:rsidR="003364A7"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капитального строительства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формирование осуществляется посре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="0054765F" w:rsidRPr="0096762D">
        <w:rPr>
          <w:rFonts w:ascii="Times New Roman" w:hAnsi="Times New Roman" w:cs="Times New Roman"/>
          <w:bCs/>
          <w:sz w:val="28"/>
          <w:szCs w:val="28"/>
        </w:rPr>
        <w:t xml:space="preserve">вителя (в случае представления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тов посредством личного обращения в Администрацию, в том числе через МФЦ).</w:t>
      </w:r>
    </w:p>
    <w:p w:rsidR="00341D32" w:rsidRPr="0096762D" w:rsidRDefault="00341D3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 xml:space="preserve"> о планируемом сносе объекта кап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тального строительства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сведения из документа, удостов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ствовать от имени заявителя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B47" w:rsidRPr="0096762D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193B47" w:rsidRPr="0096762D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193B47" w:rsidRPr="0096762D" w:rsidRDefault="00193B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D67298" w:rsidRPr="0096762D" w:rsidRDefault="00986CE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Результаты и материалы обследования объекта капитального стро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тельства (за исключением объектов, указанных в пунктах 1-3 части 17 статьи 51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D67298" w:rsidRPr="0096762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. Проект организации работ по сносу объекта капитального строител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ства (за исключением объектов, указанных в пунктах 1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>-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3 части 17 статьи 51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> </w:t>
      </w:r>
      <w:r w:rsidR="00D67298" w:rsidRPr="0096762D">
        <w:rPr>
          <w:rFonts w:ascii="Times New Roman" w:hAnsi="Times New Roman" w:cs="Times New Roman"/>
          <w:bCs/>
          <w:sz w:val="28"/>
          <w:szCs w:val="28"/>
        </w:rPr>
        <w:t>ГрК РФ).</w:t>
      </w:r>
    </w:p>
    <w:p w:rsidR="0049138F" w:rsidRPr="0096762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6. Правоустанавливающие документы на земельный участок (в случае, если необходимые документы и сведения о правах на земельный участок отсу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мельными участками, находящимися в государственной, муниципальной со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ственности, а также государственная собственность на которые не разгранич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на).</w:t>
      </w:r>
    </w:p>
    <w:p w:rsidR="0049138F" w:rsidRPr="0096762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7. Правоустанавливающие документы на объект капитального строител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ства (в случае, если необходимые документы и сведения о правах на объект к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питального строительства отсутствуют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земельными участками, находящимися в госуда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ственной, муниципальной собственности, а также государственная собстве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ность на которые не разграничена).</w:t>
      </w:r>
    </w:p>
    <w:p w:rsidR="00D67298" w:rsidRPr="0096762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8. Нотариально удостоверенное согласие всех правообладателей объекта капитального строительства на снос (в случае, если у заявленного в уведомл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нии объекта капитального строительства более одного правообладателя).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96762D" w:rsidRDefault="0037276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B9478E"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F91E3E" w:rsidRPr="0096762D">
        <w:rPr>
          <w:rFonts w:ascii="Times New Roman" w:hAnsi="Times New Roman" w:cs="Times New Roman"/>
          <w:bCs/>
          <w:sz w:val="28"/>
          <w:szCs w:val="28"/>
        </w:rPr>
        <w:t>направления уведомления о планируемом сносе объекта капитального строительства</w:t>
      </w:r>
      <w:r w:rsidR="00B9478E" w:rsidRPr="0096762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окументами, подлежащими представлению в ра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49138F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9138F" w:rsidRPr="0096762D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49138F" w:rsidRPr="0096762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 Сведения из Единого государственного реестра индивидуальных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заявления индивидуальным предпринимат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лем).</w:t>
      </w:r>
    </w:p>
    <w:p w:rsidR="008C7481" w:rsidRPr="0096762D" w:rsidRDefault="0049138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недвижимости.</w:t>
      </w:r>
    </w:p>
    <w:p w:rsidR="008C7481" w:rsidRPr="0096762D" w:rsidRDefault="008C748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Решение суда о сносе объекта капитального строительства.</w:t>
      </w:r>
    </w:p>
    <w:p w:rsidR="003B6B4E" w:rsidRPr="0096762D" w:rsidRDefault="00615DA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Решение органа местного самоуправления о сносе объекта капитальн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го строительства».</w:t>
      </w:r>
    </w:p>
    <w:p w:rsidR="00D51B21" w:rsidRPr="0096762D" w:rsidRDefault="00D51B2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2.6.5. В случае </w:t>
      </w:r>
      <w:r w:rsidR="00816695" w:rsidRPr="0096762D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96762D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96762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услуги документами, подлежащими представлению заявителем самостоятел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но, являются: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D5C58"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ведомление о завершении сноса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</w:t>
      </w:r>
      <w:r w:rsidR="003D1DF9" w:rsidRPr="0096762D">
        <w:rPr>
          <w:rFonts w:ascii="Times New Roman" w:hAnsi="Times New Roman" w:cs="Times New Roman"/>
          <w:bCs/>
          <w:sz w:val="28"/>
          <w:szCs w:val="28"/>
        </w:rPr>
        <w:t>приложению 2 приказа Мин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 xml:space="preserve">строя РФ от 24 января 2019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3D1DF9" w:rsidRPr="0096762D">
        <w:rPr>
          <w:rFonts w:ascii="Times New Roman" w:hAnsi="Times New Roman" w:cs="Times New Roman"/>
          <w:bCs/>
          <w:sz w:val="28"/>
          <w:szCs w:val="28"/>
        </w:rPr>
        <w:t>34/пр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, заполненное по образцу в соответствии с приложением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2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которое заявитель может подать любым способом, указанным в подпункте 2.6.1</w:t>
      </w:r>
      <w:r w:rsidR="0098456F" w:rsidRPr="0096762D">
        <w:rPr>
          <w:rFonts w:ascii="Times New Roman" w:hAnsi="Times New Roman" w:cs="Times New Roman"/>
          <w:bCs/>
          <w:sz w:val="28"/>
          <w:szCs w:val="28"/>
        </w:rPr>
        <w:t>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гламента.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96762D">
        <w:rPr>
          <w:rFonts w:ascii="Times New Roman" w:hAnsi="Times New Roman" w:cs="Times New Roman"/>
          <w:bCs/>
          <w:sz w:val="28"/>
          <w:szCs w:val="28"/>
        </w:rPr>
        <w:t>в электронном виде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формирование осуществляется посре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ством заполнения заявителем интерактивной формы на ЕПГУ, РПГУ без нео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ходимости дополнительной подачи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 xml:space="preserve">о завершении сноса объекта капитального строительства </w:t>
      </w:r>
      <w:r w:rsidRPr="0096762D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>о завершении сноса объекта к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 xml:space="preserve">питального строительства </w:t>
      </w:r>
      <w:r w:rsidRPr="0096762D">
        <w:rPr>
          <w:rFonts w:ascii="Times New Roman" w:hAnsi="Times New Roman" w:cs="Times New Roman"/>
          <w:bCs/>
          <w:sz w:val="28"/>
          <w:szCs w:val="28"/>
        </w:rPr>
        <w:t>и прилагаемых к нему документов посредством ли</w:t>
      </w:r>
      <w:r w:rsidRPr="0096762D">
        <w:rPr>
          <w:rFonts w:ascii="Times New Roman" w:hAnsi="Times New Roman" w:cs="Times New Roman"/>
          <w:bCs/>
          <w:sz w:val="28"/>
          <w:szCs w:val="28"/>
        </w:rPr>
        <w:t>ч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ного обращения в Администрацию, в том числе через МФЦ).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>о завершении сноса объекта кап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8412C6" w:rsidRPr="0096762D">
        <w:rPr>
          <w:rFonts w:ascii="Times New Roman" w:hAnsi="Times New Roman" w:cs="Times New Roman"/>
          <w:bCs/>
          <w:sz w:val="28"/>
          <w:szCs w:val="28"/>
        </w:rPr>
        <w:t xml:space="preserve">тального строительства </w:t>
      </w:r>
      <w:r w:rsidRPr="0096762D">
        <w:rPr>
          <w:rFonts w:ascii="Times New Roman" w:hAnsi="Times New Roman" w:cs="Times New Roman"/>
          <w:bCs/>
          <w:sz w:val="28"/>
          <w:szCs w:val="28"/>
        </w:rPr>
        <w:t>посредством ЕПГУ сведения из документа, удостов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27D8B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27D8B" w:rsidRPr="0096762D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</w:t>
      </w:r>
      <w:r w:rsidR="00E27D8B"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="00E27D8B" w:rsidRPr="0096762D">
        <w:rPr>
          <w:rFonts w:ascii="Times New Roman" w:hAnsi="Times New Roman" w:cs="Times New Roman"/>
          <w:bCs/>
          <w:sz w:val="28"/>
          <w:szCs w:val="28"/>
        </w:rPr>
        <w:t>ствовать от имени заявителя.</w:t>
      </w:r>
    </w:p>
    <w:p w:rsidR="00940679" w:rsidRPr="0096762D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ЕПГУ, РПГУ, ГИСОГД в соответствии с подпунктом «а» пункта 2.6.1. насто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регламента:</w:t>
      </w:r>
    </w:p>
    <w:p w:rsidR="00940679" w:rsidRPr="0096762D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940679" w:rsidRPr="0096762D" w:rsidRDefault="00940679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квалифицированной электронной подписью нотариуса.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Иностранные граждане и лица без гражданства все документы предста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ляют на русском языке или вместе с заверенным переводом на русский язык.</w:t>
      </w:r>
    </w:p>
    <w:p w:rsidR="009310A7" w:rsidRPr="0096762D" w:rsidRDefault="001B637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2.6.6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 xml:space="preserve">. В случае </w:t>
      </w:r>
      <w:r w:rsidR="00816695" w:rsidRPr="0096762D">
        <w:rPr>
          <w:rFonts w:ascii="Times New Roman" w:hAnsi="Times New Roman" w:cs="Times New Roman"/>
          <w:bCs/>
          <w:sz w:val="28"/>
          <w:szCs w:val="28"/>
        </w:rPr>
        <w:t>направления уведомления о завершении сноса объекта к</w:t>
      </w:r>
      <w:r w:rsidR="00816695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816695" w:rsidRPr="0096762D">
        <w:rPr>
          <w:rFonts w:ascii="Times New Roman" w:hAnsi="Times New Roman" w:cs="Times New Roman"/>
          <w:bCs/>
          <w:sz w:val="28"/>
          <w:szCs w:val="28"/>
        </w:rPr>
        <w:t>питального строительства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представлению в ра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ках межведомственного информационного взаимодействия, но которые заяв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9310A7" w:rsidRPr="0096762D">
        <w:rPr>
          <w:rFonts w:ascii="Times New Roman" w:hAnsi="Times New Roman" w:cs="Times New Roman"/>
          <w:bCs/>
          <w:sz w:val="28"/>
          <w:szCs w:val="28"/>
        </w:rPr>
        <w:t>тель вправе представить по собственной инициативе, являются: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1.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предпринимателей.</w:t>
      </w:r>
    </w:p>
    <w:p w:rsidR="009310A7" w:rsidRPr="0096762D" w:rsidRDefault="009310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96762D" w:rsidRDefault="000E48B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96762D">
        <w:rPr>
          <w:rFonts w:ascii="Times New Roman" w:hAnsi="Times New Roman" w:cs="Times New Roman"/>
          <w:bCs/>
          <w:sz w:val="28"/>
          <w:szCs w:val="28"/>
        </w:rPr>
        <w:t>7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ственных и (или) муниципальных услуг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рые распространяется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требование пункта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2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части 1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статьи 7 Федерального зак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на от 27 июля 2010 г</w:t>
      </w:r>
      <w:r w:rsidR="007A6745" w:rsidRPr="0096762D">
        <w:rPr>
          <w:rFonts w:ascii="Times New Roman" w:hAnsi="Times New Roman" w:cs="Times New Roman"/>
          <w:bCs/>
          <w:sz w:val="28"/>
          <w:szCs w:val="28"/>
        </w:rPr>
        <w:t>.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210-ФЗ «</w:t>
      </w:r>
      <w:r w:rsidR="00984FD2" w:rsidRPr="0096762D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984FD2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984FD2" w:rsidRPr="0096762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402526" w:rsidRPr="0096762D">
        <w:rPr>
          <w:rFonts w:ascii="Times New Roman" w:hAnsi="Times New Roman" w:cs="Times New Roman"/>
          <w:bCs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зациях</w:t>
      </w:r>
      <w:r w:rsidR="00204D13" w:rsidRPr="0096762D">
        <w:rPr>
          <w:rFonts w:ascii="Times New Roman" w:hAnsi="Times New Roman" w:cs="Times New Roman"/>
          <w:bCs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 xml:space="preserve"> в результате оказания услуг, которые являются необх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96762D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2.6.</w:t>
      </w:r>
      <w:r w:rsidR="001B637E" w:rsidRPr="0096762D">
        <w:rPr>
          <w:rFonts w:ascii="Times New Roman" w:hAnsi="Times New Roman" w:cs="Times New Roman"/>
          <w:bCs/>
          <w:sz w:val="28"/>
          <w:szCs w:val="28"/>
        </w:rPr>
        <w:t>8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96762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ЕПГУ, РПГУ;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ЕПГУ, РПГУ;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неудобства;</w:t>
      </w:r>
    </w:p>
    <w:p w:rsidR="005426CB" w:rsidRPr="0096762D" w:rsidRDefault="005426C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96762D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96762D">
        <w:rPr>
          <w:rFonts w:ascii="Times New Roman" w:hAnsi="Times New Roman" w:cs="Times New Roman"/>
          <w:bCs/>
          <w:sz w:val="28"/>
          <w:szCs w:val="28"/>
        </w:rPr>
        <w:t>9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отозвать свое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 xml:space="preserve">тившись с соответствующим </w:t>
      </w:r>
      <w:r w:rsidR="00760B27" w:rsidRPr="0096762D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EB7A61" w:rsidRPr="0096762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либо в МФЦ.</w:t>
      </w:r>
    </w:p>
    <w:p w:rsidR="007A6745" w:rsidRPr="0096762D" w:rsidRDefault="007A674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2.6.</w:t>
      </w:r>
      <w:r w:rsidR="006168E9" w:rsidRPr="0096762D">
        <w:rPr>
          <w:rFonts w:ascii="Times New Roman" w:hAnsi="Times New Roman" w:cs="Times New Roman"/>
          <w:bCs/>
          <w:sz w:val="28"/>
          <w:szCs w:val="28"/>
        </w:rPr>
        <w:t>10</w:t>
      </w:r>
      <w:r w:rsidRPr="0096762D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не осуществляется.</w:t>
      </w:r>
    </w:p>
    <w:p w:rsidR="00993C6F" w:rsidRPr="0096762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96762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921DB" w:rsidRPr="0096762D" w:rsidRDefault="00EB6FA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="00490F94" w:rsidRPr="0096762D">
        <w:rPr>
          <w:rFonts w:ascii="Times New Roman" w:hAnsi="Times New Roman" w:cs="Times New Roman"/>
          <w:bCs/>
          <w:sz w:val="28"/>
          <w:szCs w:val="28"/>
        </w:rPr>
        <w:t xml:space="preserve">ведомление представлено в 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>Администрацию, в полномочия которой</w:t>
      </w:r>
      <w:r w:rsidR="00490F94" w:rsidRPr="0096762D">
        <w:rPr>
          <w:rFonts w:ascii="Times New Roman" w:hAnsi="Times New Roman" w:cs="Times New Roman"/>
          <w:bCs/>
          <w:sz w:val="28"/>
          <w:szCs w:val="28"/>
        </w:rPr>
        <w:t xml:space="preserve"> не входит предоставление 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490F94" w:rsidRPr="0096762D">
        <w:rPr>
          <w:rFonts w:ascii="Times New Roman" w:hAnsi="Times New Roman" w:cs="Times New Roman"/>
          <w:bCs/>
          <w:sz w:val="28"/>
          <w:szCs w:val="28"/>
        </w:rPr>
        <w:t>услуги</w:t>
      </w:r>
      <w:r w:rsidR="00D921DB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3F1FD2" w:rsidRPr="0096762D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неполное заполнение полей в форме уведомления, в том числе в интера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тивной форме уведомления на ЕПГУ, РПГУ;</w:t>
      </w:r>
    </w:p>
    <w:p w:rsidR="003F1FD2" w:rsidRPr="0096762D" w:rsidRDefault="003F1FD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CD77FC" w:rsidRPr="0096762D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представленные документы утратили силу 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>на момент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обращения за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>ой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(документ, удостоверяющий личность; документ, удост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веряющий полномочия представителя заявителя, в случае обращения за 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>пред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>ставлением Муниципальной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услуги указанным лицом);</w:t>
      </w:r>
    </w:p>
    <w:p w:rsidR="00CD77FC" w:rsidRPr="0096762D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подчистки и исправл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текста, не заверенные в порядке, установленном законодательством Ро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сийской Федерации;</w:t>
      </w:r>
    </w:p>
    <w:p w:rsidR="00CD77FC" w:rsidRPr="0096762D" w:rsidRDefault="00CD77F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96762D">
        <w:rPr>
          <w:rFonts w:ascii="Times New Roman" w:hAnsi="Times New Roman" w:cs="Times New Roman"/>
          <w:bCs/>
          <w:sz w:val="28"/>
          <w:szCs w:val="28"/>
        </w:rPr>
        <w:t>л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ном объеме получить информацию и сведения, содержащиеся в документах</w:t>
      </w:r>
      <w:r w:rsidR="003F1FD2" w:rsidRPr="0096762D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  <w:r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6D0D27" w:rsidRPr="0096762D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уведомление и документы, указанные в пункте 2.6 настоящего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стративного регламента, представлены в электронной форме с нарушением требований, установленных подпунктами </w:t>
      </w:r>
      <w:r w:rsidR="002B54C2">
        <w:rPr>
          <w:rFonts w:ascii="Times New Roman" w:hAnsi="Times New Roman" w:cs="Times New Roman"/>
          <w:bCs/>
          <w:sz w:val="28"/>
          <w:szCs w:val="28"/>
        </w:rPr>
        <w:t>2.6.1.-2.6.2.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пункта 2.6 настоящего Административного регламента;</w:t>
      </w:r>
    </w:p>
    <w:p w:rsidR="003B6B4E" w:rsidRPr="0096762D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 в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кументах, представленных в электронной форме.</w:t>
      </w:r>
    </w:p>
    <w:p w:rsidR="00993C6F" w:rsidRPr="0096762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5D7061" w:rsidRPr="0096762D" w:rsidRDefault="00993C6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96762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96762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96762D" w:rsidRDefault="00B01A5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96762D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96762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6D0D27" w:rsidRPr="0096762D" w:rsidRDefault="006D0D2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2.9.1. в случае направления уведомления о планируемом сносе объекта капитального строительства</w:t>
      </w:r>
      <w:r w:rsidR="00A75B70" w:rsidRPr="0096762D">
        <w:rPr>
          <w:rFonts w:ascii="Times New Roman" w:hAnsi="Times New Roman" w:cs="Times New Roman"/>
          <w:bCs/>
          <w:sz w:val="28"/>
          <w:szCs w:val="28"/>
        </w:rPr>
        <w:t>:</w:t>
      </w:r>
    </w:p>
    <w:p w:rsidR="003B6B4E" w:rsidRPr="0096762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ствия</w:t>
      </w:r>
      <w:r w:rsidR="003B6B4E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96762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</w:t>
      </w:r>
      <w:r w:rsidR="003B6B4E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6B4E" w:rsidRPr="0096762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заявитель не является правообладателем объекта капитального стро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тельства</w:t>
      </w:r>
      <w:r w:rsidR="003B6B4E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A15FAD" w:rsidRPr="0096762D" w:rsidRDefault="00BF37F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уведомление о</w:t>
      </w:r>
      <w:r w:rsidR="00A75B70" w:rsidRPr="0096762D">
        <w:rPr>
          <w:rFonts w:ascii="Times New Roman" w:hAnsi="Times New Roman" w:cs="Times New Roman"/>
          <w:bCs/>
          <w:sz w:val="28"/>
          <w:szCs w:val="28"/>
        </w:rPr>
        <w:t xml:space="preserve"> планируемом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сносе</w:t>
      </w:r>
      <w:r w:rsidR="00A75B70" w:rsidRPr="0096762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содержит сведения об объекте, который не является объектом капитального строительства</w:t>
      </w:r>
      <w:r w:rsidR="003B6B4E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2.9.2. в случае направления уведомления о завершении сноса объекта к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питального строительства: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отсутствие документов (сведений), предусмотренных нормативными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вовыми актами Российской Федерации.</w:t>
      </w:r>
    </w:p>
    <w:p w:rsidR="00801372" w:rsidRPr="0096762D" w:rsidRDefault="00801372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96762D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для предоставления Муниципальной услуги.</w:t>
      </w:r>
    </w:p>
    <w:p w:rsidR="00CC3FC7" w:rsidRPr="0096762D" w:rsidRDefault="00CC3FC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96762D" w:rsidRDefault="000D45E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96762D" w:rsidRDefault="001F40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96762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,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ей</w:t>
      </w:r>
      <w:r w:rsidRPr="0096762D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6762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6762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6762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A75B70" w:rsidRPr="0096762D" w:rsidRDefault="00A75B70" w:rsidP="00A75B7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страция заявления, поступившего в Администрацию после </w:t>
      </w:r>
      <w:r w:rsidR="002B54C2">
        <w:rPr>
          <w:rFonts w:ascii="Times New Roman" w:hAnsi="Times New Roman" w:cs="Times New Roman"/>
          <w:bCs/>
          <w:sz w:val="28"/>
          <w:szCs w:val="28"/>
        </w:rPr>
        <w:t>16:00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или в выхо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(нерабочий или праздничный) день, осуществляется в первый за ним раб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чий день. При регистрации заявлению присваивается соответствующий вход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щий номер.</w:t>
      </w:r>
    </w:p>
    <w:p w:rsidR="004E25D0" w:rsidRPr="0096762D" w:rsidRDefault="00CE0BB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 xml:space="preserve">полнения и перечнем документов, необходимых для предоставления каждой 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96762D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котором организовано предоставление услуг;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2B54C2" w:rsidRPr="002B54C2">
        <w:rPr>
          <w:rFonts w:ascii="Times New Roman" w:hAnsi="Times New Roman" w:cs="Times New Roman"/>
          <w:bCs/>
          <w:sz w:val="28"/>
          <w:szCs w:val="28"/>
        </w:rPr>
        <w:t>по форме и в порядке</w:t>
      </w:r>
      <w:bookmarkStart w:id="2" w:name="_GoBack"/>
      <w:bookmarkEnd w:id="2"/>
      <w:r w:rsidRPr="0096762D">
        <w:rPr>
          <w:rFonts w:ascii="Times New Roman" w:hAnsi="Times New Roman" w:cs="Times New Roman"/>
          <w:bCs/>
          <w:sz w:val="28"/>
          <w:szCs w:val="28"/>
        </w:rPr>
        <w:t>, которые определяются федерал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лей, а также на ЕПГУ, РПГУ.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14 – обычный, наименование – заглавные буквы, размером шрифта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услуги, в том числе с использованием ЕПГУ/РПГУ;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в любом МФЦ в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возможность подачи комплексного запроса в любом МФЦ;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установление персональной ответственности должностных лиц за собл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96762D">
        <w:rPr>
          <w:rFonts w:ascii="Times New Roman" w:hAnsi="Times New Roman" w:cs="Times New Roman"/>
          <w:bCs/>
          <w:sz w:val="28"/>
          <w:szCs w:val="28"/>
        </w:rPr>
        <w:t>ы</w:t>
      </w:r>
      <w:r w:rsidRPr="0096762D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при получении результата;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электронном виде, то взаимодействие заявителя с должностными лиц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 использованием ЕПГУ, РПГУ заявителю предоставляется возможность осуществлять мониторинг хода предоставления Муниципальной услуги.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ходе личного приема заявителя;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 телефону;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 электронной почте.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2.16.1. На официальном сайте Администрации в информационно-телекоммуникационной сети «Интернет» и ЕПГУ/РПГУ заявителю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ляется возможность копирования формы уведомления (приложения 1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,2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ящему Административному регламенту) для дальнейшего его заполнения в электронном виде и распечатки.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2.16.2.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2.16.3.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Административного регламента.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2.16.4.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рование заявителей осуществляется специалистами МФЦ в день обращения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приеме комплексного запроса у заявителя работники МФЦ обязаны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проинформировать его обо всех государственных и (или) муниципальных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2.16.5. В секторе информирования и ожидания специалист МФЦ 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A75B70" w:rsidRPr="0096762D" w:rsidRDefault="00A75B7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2.16.6. Обслуживание заявителей МФЦ осуществляется с помощью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6762D" w:rsidRDefault="00E071A9" w:rsidP="008E79AF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96762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96762D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6762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96762D" w:rsidRDefault="004522E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96762D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D672D4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202D3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96762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96762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96762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96762D" w:rsidRDefault="008202D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96762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96762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BE4EE3" w:rsidRPr="0096762D">
        <w:rPr>
          <w:rFonts w:ascii="Times New Roman" w:hAnsi="Times New Roman" w:cs="Times New Roman"/>
          <w:bCs/>
          <w:sz w:val="28"/>
          <w:szCs w:val="28"/>
        </w:rPr>
        <w:t>уведомления о пл</w:t>
      </w:r>
      <w:r w:rsidR="00BE4EE3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BE4EE3" w:rsidRPr="0096762D">
        <w:rPr>
          <w:rFonts w:ascii="Times New Roman" w:hAnsi="Times New Roman" w:cs="Times New Roman"/>
          <w:bCs/>
          <w:sz w:val="28"/>
          <w:szCs w:val="28"/>
        </w:rPr>
        <w:t>нируемом сносе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B97170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62A" w:rsidRPr="0096762D">
        <w:rPr>
          <w:rFonts w:ascii="Times New Roman" w:hAnsi="Times New Roman" w:cs="Times New Roman"/>
          <w:bCs/>
          <w:sz w:val="28"/>
          <w:szCs w:val="28"/>
        </w:rPr>
        <w:t>1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389" w:rsidRPr="0096762D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734C7" w:rsidRPr="0096762D">
        <w:rPr>
          <w:rFonts w:ascii="Times New Roman" w:hAnsi="Times New Roman" w:cs="Times New Roman"/>
          <w:bCs/>
          <w:sz w:val="28"/>
          <w:szCs w:val="28"/>
        </w:rPr>
        <w:t xml:space="preserve">приказу Минстроя РФ от 24 января 2019 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96762D">
        <w:rPr>
          <w:rFonts w:ascii="Times New Roman" w:hAnsi="Times New Roman" w:cs="Times New Roman"/>
          <w:bCs/>
          <w:sz w:val="28"/>
          <w:szCs w:val="28"/>
        </w:rPr>
        <w:t>34/пр</w:t>
      </w:r>
      <w:r w:rsidR="00BE4EE3" w:rsidRPr="0096762D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>подача уведомления о завершении сноса</w:t>
      </w:r>
      <w:r w:rsidR="00EB6FAE" w:rsidRPr="0096762D">
        <w:rPr>
          <w:rFonts w:ascii="Times New Roman" w:hAnsi="Times New Roman" w:cs="Times New Roman"/>
          <w:bCs/>
          <w:sz w:val="28"/>
          <w:szCs w:val="28"/>
        </w:rPr>
        <w:t xml:space="preserve"> объекта капитального строительства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 xml:space="preserve">ложению </w:t>
      </w:r>
      <w:r w:rsidR="003734C7" w:rsidRPr="0096762D">
        <w:rPr>
          <w:rFonts w:ascii="Times New Roman" w:hAnsi="Times New Roman" w:cs="Times New Roman"/>
          <w:bCs/>
          <w:sz w:val="28"/>
          <w:szCs w:val="28"/>
        </w:rPr>
        <w:t xml:space="preserve">2 к приказу Минстроя РФ от 24 января 2019 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="003734C7" w:rsidRPr="0096762D">
        <w:rPr>
          <w:rFonts w:ascii="Times New Roman" w:hAnsi="Times New Roman" w:cs="Times New Roman"/>
          <w:bCs/>
          <w:sz w:val="28"/>
          <w:szCs w:val="28"/>
        </w:rPr>
        <w:t>34/пр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го сайта.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96762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96762D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149-ФЗ «Об информации, информационных технологиях и о защите информации» (при наличии технической возможности);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проверяет документ, удостоверяющий полномочия представителя, если с заявлением обращается представитель заяви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у заявителя или при непр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ленную форму </w:t>
      </w:r>
      <w:r w:rsidR="00285269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(согласно приложению к настоящему регламенту), помогает в его заполнении;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нить в ходе приема, о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ни устраняются незамедлительно;</w:t>
      </w:r>
    </w:p>
    <w:p w:rsidR="00D76634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96762D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6762D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001045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</w:t>
      </w:r>
      <w:r w:rsidR="00450884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стративного регламента.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191EA8" w:rsidRPr="0096762D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01045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96762D" w:rsidRDefault="00F4303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6762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001045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96762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96762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96762D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96762D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9676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3351" w:rsidRPr="0096762D" w:rsidRDefault="00E7158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пальных услуг и исполнения государственных и муниципальных функций в электронной форме».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96762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96762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96762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96762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96762D" w:rsidRDefault="00AF2BF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001045" w:rsidRPr="0096762D">
        <w:rPr>
          <w:rFonts w:ascii="Times New Roman" w:hAnsi="Times New Roman" w:cs="Times New Roman"/>
          <w:bCs/>
          <w:sz w:val="28"/>
          <w:szCs w:val="28"/>
        </w:rPr>
        <w:t>. и 2.6.6.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2D145D" w:rsidRPr="0096762D">
        <w:rPr>
          <w:rFonts w:ascii="Times New Roman" w:hAnsi="Times New Roman" w:cs="Times New Roman"/>
          <w:bCs/>
          <w:sz w:val="28"/>
          <w:szCs w:val="28"/>
        </w:rPr>
        <w:t>трех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96762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96762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96762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96762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96762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96762D" w:rsidRDefault="00191EA8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6762D">
        <w:rPr>
          <w:rFonts w:ascii="Times New Roman" w:hAnsi="Times New Roman" w:cs="Times New Roman"/>
          <w:bCs/>
          <w:sz w:val="28"/>
          <w:szCs w:val="28"/>
        </w:rPr>
        <w:t>4</w:t>
      </w:r>
      <w:r w:rsidRPr="0096762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96762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96762D">
        <w:rPr>
          <w:rFonts w:ascii="Times New Roman" w:hAnsi="Times New Roman" w:cs="Times New Roman"/>
          <w:bCs/>
          <w:sz w:val="28"/>
          <w:szCs w:val="28"/>
        </w:rPr>
        <w:t>ний</w:t>
      </w:r>
      <w:r w:rsidRPr="0096762D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96762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96762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7E0CCD" w:rsidRPr="0096762D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7E0CCD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7E0CCD" w:rsidRPr="0096762D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447754" w:rsidRPr="0096762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Срок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2D145D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="00AF2BFE"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96762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96762D" w:rsidRDefault="00BA635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96762D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96762D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96762D" w:rsidRDefault="0044775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6762D" w:rsidRDefault="009121F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96762D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96762D" w:rsidRDefault="00B742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6762D">
        <w:rPr>
          <w:rFonts w:ascii="Times New Roman" w:hAnsi="Times New Roman" w:cs="Times New Roman"/>
          <w:bCs/>
          <w:sz w:val="28"/>
          <w:szCs w:val="28"/>
        </w:rPr>
        <w:t>5</w:t>
      </w:r>
      <w:r w:rsidRPr="0096762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96762D" w:rsidRDefault="001761D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96762D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96762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05C" w:rsidRPr="0096762D" w:rsidRDefault="007B305C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</w:t>
      </w:r>
      <w:r w:rsidR="00EF1528" w:rsidRPr="0096762D">
        <w:rPr>
          <w:rFonts w:ascii="Times New Roman" w:hAnsi="Times New Roman" w:cs="Times New Roman"/>
          <w:bCs/>
          <w:sz w:val="28"/>
          <w:szCs w:val="28"/>
        </w:rPr>
        <w:t xml:space="preserve">извещение о приеме уведомления по форме согласно приложению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5</w:t>
      </w:r>
      <w:r w:rsidR="00EF1528"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</w:t>
      </w:r>
      <w:r w:rsidRPr="0096762D">
        <w:rPr>
          <w:rFonts w:ascii="Times New Roman" w:hAnsi="Times New Roman" w:cs="Times New Roman"/>
          <w:bCs/>
          <w:sz w:val="28"/>
          <w:szCs w:val="28"/>
        </w:rPr>
        <w:t>и передает его в порядке дел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C16F4" w:rsidRPr="0096762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</w:t>
      </w:r>
      <w:r w:rsidR="008B0F9D"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 по форме согласно приложению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4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EE33A7" w:rsidRPr="0096762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CC16F4" w:rsidRPr="009676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EF1528" w:rsidRPr="0096762D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96762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96762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96762D" w:rsidRDefault="00EE33A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96762D" w:rsidRDefault="001543E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96762D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96762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96762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96762D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96762D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96762D" w:rsidRDefault="0001327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96762D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96762D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96762D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</w:t>
      </w:r>
      <w:r w:rsidR="00103B9E" w:rsidRPr="0096762D">
        <w:rPr>
          <w:rFonts w:ascii="Times New Roman" w:hAnsi="Times New Roman" w:cs="Times New Roman"/>
          <w:bCs/>
          <w:sz w:val="28"/>
          <w:szCs w:val="28"/>
        </w:rPr>
        <w:t>ом о необходимости прибыть в Админ</w:t>
      </w:r>
      <w:r w:rsidR="00103B9E"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="00103B9E" w:rsidRPr="0096762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выдает заявителю </w:t>
      </w:r>
      <w:r w:rsidR="00013271" w:rsidRPr="0096762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96762D" w:rsidRDefault="00430A3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96762D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96762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96762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96762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96762D" w:rsidRDefault="00CC16F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96762D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6762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96762D" w:rsidRDefault="00A2164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103B9E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96762D" w:rsidRDefault="00EB7A6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94523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94523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14116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с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ложением документов согласно пункту 2.6 настоящего Административного 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гламента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96762D">
        <w:rPr>
          <w:rFonts w:ascii="Times New Roman" w:hAnsi="Times New Roman" w:cs="Times New Roman"/>
          <w:bCs/>
          <w:sz w:val="28"/>
          <w:szCs w:val="28"/>
        </w:rPr>
        <w:t>посре</w:t>
      </w:r>
      <w:r w:rsidR="006F7A22"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="006F7A22" w:rsidRPr="0096762D">
        <w:rPr>
          <w:rFonts w:ascii="Times New Roman" w:hAnsi="Times New Roman" w:cs="Times New Roman"/>
          <w:bCs/>
          <w:sz w:val="28"/>
          <w:szCs w:val="28"/>
        </w:rPr>
        <w:t>ством ЕПГУ или РПГУ</w:t>
      </w:r>
      <w:r w:rsidR="00823A2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чу информации о степени их соответствия предоставленным биометрическим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персональным данным физического лица.</w:t>
      </w:r>
    </w:p>
    <w:p w:rsidR="008A621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На ЕПГУ, РПГУ размещаются образцы заполнения электронной формы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формирование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посредством заполнения заявителем интерактивной формы на ЕПГУ, РПГУ без необходимости дополнительной подачи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в какой-либо иной форме. Документы, прилагаемые заявителем к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лению</w:t>
      </w:r>
      <w:r w:rsidRPr="0096762D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Форматно-логическая проверка сформированного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ществляется автоматически после заполнения заявителем каждого из полей электронной фор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мы 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заявитель уведомляется о характере в</w:t>
      </w:r>
      <w:r w:rsidRPr="0096762D">
        <w:rPr>
          <w:rFonts w:ascii="Times New Roman" w:hAnsi="Times New Roman" w:cs="Times New Roman"/>
          <w:bCs/>
          <w:sz w:val="28"/>
          <w:szCs w:val="28"/>
        </w:rPr>
        <w:t>ы</w:t>
      </w:r>
      <w:r w:rsidRPr="0096762D">
        <w:rPr>
          <w:rFonts w:ascii="Times New Roman" w:hAnsi="Times New Roman" w:cs="Times New Roman"/>
          <w:bCs/>
          <w:sz w:val="28"/>
          <w:szCs w:val="28"/>
        </w:rPr>
        <w:t>явленной ошибки и порядке ее устранения посредством информационного 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общения непосредственно в электронной форме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формировании 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заявителю обеспечивается:</w:t>
      </w:r>
    </w:p>
    <w:p w:rsidR="008A621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а) возможность копирования и сохранения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иных докуме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тов, указанных в пункте 2.6 настоящего Административного регламента, нео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ходимых для предоставления Муниципальной услуги;</w:t>
      </w:r>
    </w:p>
    <w:p w:rsidR="008A621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6762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 знач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6762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 до начала ввода сведений заявителем с использованием сведений, размещенных в ЕСИА, и св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дений, опубликованных на ЕПГУ, РПГУ в части, касающейся сведений, отсу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ствующих в ЕСИА;</w:t>
      </w:r>
    </w:p>
    <w:p w:rsidR="008A6215" w:rsidRPr="0096762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E34CA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 xml:space="preserve"> без потери ранее введенной информации;</w:t>
      </w:r>
    </w:p>
    <w:p w:rsidR="008A6215" w:rsidRPr="0096762D" w:rsidRDefault="00F76C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96762D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уведомлению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6762D" w:rsidRDefault="008A621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без нео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ходимости повторного представления заявителем таких документов на бума</w:t>
      </w:r>
      <w:r w:rsidRPr="0096762D">
        <w:rPr>
          <w:rFonts w:ascii="Times New Roman" w:hAnsi="Times New Roman" w:cs="Times New Roman"/>
          <w:bCs/>
          <w:sz w:val="28"/>
          <w:szCs w:val="28"/>
        </w:rPr>
        <w:t>ж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ном носителе.</w:t>
      </w:r>
    </w:p>
    <w:p w:rsidR="0034334B" w:rsidRPr="0096762D" w:rsidRDefault="0034334B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Сформированное на ЕПГУ/РПГУ заявление </w:t>
      </w:r>
      <w:r w:rsidR="00814116" w:rsidRPr="0096762D">
        <w:rPr>
          <w:rFonts w:ascii="Times New Roman" w:hAnsi="Times New Roman" w:cs="Times New Roman"/>
          <w:bCs/>
          <w:sz w:val="28"/>
          <w:szCs w:val="28"/>
        </w:rPr>
        <w:t>направляется в ПГС 2.0/ АИС ЕЦУ</w:t>
      </w:r>
      <w:r w:rsidR="00F76CB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="00814116" w:rsidRPr="0096762D">
        <w:rPr>
          <w:rFonts w:ascii="Times New Roman" w:hAnsi="Times New Roman" w:cs="Times New Roman"/>
          <w:bCs/>
          <w:sz w:val="28"/>
          <w:szCs w:val="28"/>
        </w:rPr>
        <w:t xml:space="preserve"> посредством СМЭВ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96762D" w:rsidRDefault="007409B0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После поступления в ПГС 2.0/ АИС ЕЦУ</w:t>
      </w:r>
      <w:r w:rsidR="00F76CB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стан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вится доступным для должностного лица, ответственного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за прием и регистр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цию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96762D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прилагаемых документов 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55344D" w:rsidRPr="0096762D" w:rsidRDefault="005534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466AF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1 рабочего дня (не включается в общий срок предоставления Муниципальной услуги).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D92344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96762D">
        <w:rPr>
          <w:rFonts w:ascii="Times New Roman" w:hAnsi="Times New Roman" w:cs="Times New Roman"/>
          <w:bCs/>
          <w:sz w:val="28"/>
          <w:szCs w:val="28"/>
        </w:rPr>
        <w:t>2</w:t>
      </w:r>
      <w:r w:rsidRPr="0096762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34A4F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пользуемых для предоставления государственных и муниципальных услуг в электронной форме, с указанной инфраструктурой, требований к каналу связи и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используемым для его защиты средствам криптографической защиты информ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 xml:space="preserve"> и 2.6.6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трех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96762D">
        <w:rPr>
          <w:rFonts w:ascii="Times New Roman" w:hAnsi="Times New Roman" w:cs="Times New Roman"/>
          <w:bCs/>
          <w:sz w:val="28"/>
          <w:szCs w:val="28"/>
        </w:rPr>
        <w:t>2</w:t>
      </w:r>
      <w:r w:rsidRPr="0096762D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услуги.</w:t>
      </w:r>
    </w:p>
    <w:p w:rsidR="00047F32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96762D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96762D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96762D">
        <w:rPr>
          <w:rFonts w:ascii="Times New Roman" w:hAnsi="Times New Roman" w:cs="Times New Roman"/>
          <w:bCs/>
          <w:sz w:val="28"/>
          <w:szCs w:val="28"/>
        </w:rPr>
        <w:t>2</w:t>
      </w:r>
      <w:r w:rsidRPr="0096762D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96762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5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96762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AF4A27" w:rsidRPr="0096762D">
        <w:rPr>
          <w:rFonts w:ascii="Times New Roman" w:hAnsi="Times New Roman" w:cs="Times New Roman"/>
          <w:bCs/>
          <w:sz w:val="28"/>
          <w:szCs w:val="28"/>
        </w:rPr>
        <w:t>4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1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его дня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96762D" w:rsidRDefault="004B4AE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96762D">
        <w:rPr>
          <w:rFonts w:ascii="Times New Roman" w:hAnsi="Times New Roman" w:cs="Times New Roman"/>
          <w:bCs/>
          <w:sz w:val="28"/>
          <w:szCs w:val="28"/>
        </w:rPr>
        <w:t>2</w:t>
      </w:r>
      <w:r w:rsidRPr="0096762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F76CB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после окончания процедуры прин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тия решения.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3C2FFE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ПГС 2.0 /АИС ЕЦУ</w:t>
      </w:r>
      <w:r w:rsidR="00F76CB0" w:rsidRPr="0096762D">
        <w:rPr>
          <w:rFonts w:ascii="Times New Roman" w:hAnsi="Times New Roman" w:cs="Times New Roman"/>
          <w:bCs/>
          <w:sz w:val="28"/>
          <w:szCs w:val="28"/>
        </w:rPr>
        <w:t>, ГИСОГД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96762D" w:rsidRDefault="00B14CD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96762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A5C2F" w:rsidRPr="0096762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96762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нете на ЕПГУ, </w:t>
      </w:r>
      <w:r w:rsidR="00025C06" w:rsidRPr="0096762D">
        <w:rPr>
          <w:rFonts w:ascii="Times New Roman" w:hAnsi="Times New Roman" w:cs="Times New Roman"/>
          <w:bCs/>
          <w:sz w:val="28"/>
          <w:szCs w:val="28"/>
        </w:rPr>
        <w:t>РПГУ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6762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96762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6762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96762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6762D" w:rsidRDefault="00DA5C2F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96762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96762D" w:rsidRDefault="00A21647" w:rsidP="008E79AF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6762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96762D">
        <w:rPr>
          <w:rFonts w:ascii="Times New Roman" w:hAnsi="Times New Roman" w:cs="Times New Roman"/>
          <w:bCs/>
          <w:sz w:val="28"/>
          <w:szCs w:val="28"/>
        </w:rPr>
        <w:t>МФЦ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прием, проверка документов и регистрация 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244A83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96762D" w:rsidRDefault="00DC3863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уведомления о пл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нируемом сносе объекта капитального строительства согласно приложению 1 к приказу Минстроя РФ от 24 января 2019 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34/пр, либо подача уведомления о завершении сноса объекта капитального строительства по форме согласно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ложению 2 к приказу Минстроя РФ от 24 января 2019 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34/пр с приложен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ем документов согласно пункту 2.6 настоящего Административного регламента в </w:t>
      </w:r>
      <w:r w:rsidR="003A5E6A" w:rsidRPr="0096762D">
        <w:rPr>
          <w:rFonts w:ascii="Times New Roman" w:hAnsi="Times New Roman" w:cs="Times New Roman"/>
          <w:bCs/>
          <w:sz w:val="28"/>
          <w:szCs w:val="28"/>
        </w:rPr>
        <w:t>МФЦ.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елей по предварительной записи.</w:t>
      </w:r>
    </w:p>
    <w:p w:rsidR="008C23B7" w:rsidRPr="0096762D" w:rsidRDefault="0081524D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96762D">
        <w:rPr>
          <w:rFonts w:ascii="Times New Roman" w:hAnsi="Times New Roman" w:cs="Times New Roman"/>
          <w:bCs/>
          <w:sz w:val="28"/>
          <w:szCs w:val="28"/>
        </w:rPr>
        <w:t>МФЦ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96762D" w:rsidRDefault="00D76634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96762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96762D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96762D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96762D">
        <w:rPr>
          <w:rFonts w:ascii="Times New Roman" w:hAnsi="Times New Roman" w:cs="Times New Roman"/>
          <w:bCs/>
          <w:sz w:val="28"/>
          <w:szCs w:val="28"/>
        </w:rPr>
        <w:t>МФЦ</w:t>
      </w:r>
      <w:r w:rsidR="000E74F2" w:rsidRPr="0096762D">
        <w:rPr>
          <w:rFonts w:ascii="Times New Roman" w:hAnsi="Times New Roman" w:cs="Times New Roman"/>
          <w:bCs/>
          <w:sz w:val="28"/>
          <w:szCs w:val="28"/>
        </w:rPr>
        <w:t>, ответственное за прием 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96762D">
        <w:rPr>
          <w:rFonts w:ascii="Times New Roman" w:hAnsi="Times New Roman" w:cs="Times New Roman"/>
          <w:bCs/>
          <w:sz w:val="28"/>
          <w:szCs w:val="28"/>
        </w:rPr>
        <w:t xml:space="preserve">заявлением (уведомлением) </w:t>
      </w:r>
      <w:r w:rsidRPr="0096762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теля (заявителей);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B35429" w:rsidRPr="0096762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96762D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B35429" w:rsidRPr="0096762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E6A" w:rsidRPr="0096762D">
        <w:rPr>
          <w:rFonts w:ascii="Times New Roman" w:hAnsi="Times New Roman" w:cs="Times New Roman"/>
          <w:bCs/>
          <w:sz w:val="28"/>
          <w:szCs w:val="28"/>
        </w:rPr>
        <w:t xml:space="preserve">(уведомления) </w:t>
      </w:r>
      <w:r w:rsidRPr="0096762D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заполнении, в том числе посредством автоматизированных информационных систем МФЦ;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762D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Федерального закона от 27 июля 2010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 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0E74F2" w:rsidRPr="0096762D">
        <w:rPr>
          <w:rFonts w:ascii="Times New Roman" w:hAnsi="Times New Roman" w:cs="Times New Roman"/>
          <w:bCs/>
          <w:sz w:val="28"/>
          <w:szCs w:val="28"/>
        </w:rPr>
        <w:t>уведо</w:t>
      </w:r>
      <w:r w:rsidR="000E74F2"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="000E74F2" w:rsidRPr="0096762D">
        <w:rPr>
          <w:rFonts w:ascii="Times New Roman" w:hAnsi="Times New Roman" w:cs="Times New Roman"/>
          <w:bCs/>
          <w:sz w:val="28"/>
          <w:szCs w:val="28"/>
        </w:rPr>
        <w:t>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0E74F2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, автом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тически регистрирует запрос (заявление) в электронной базе данных и выдает расписку в получении документов заявителю.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96762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запроса</w:t>
      </w:r>
      <w:r w:rsidRPr="0096762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составляет на основании комплексного запроса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на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подписывает данное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скрепляет его печатью МФЦ;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формирует комплект документов, необходимых для получения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(указанные комплекты документов формируются из числа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направляет электронные документы и (или) электронные образы док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ментов, заверенные в установленном порядке электронной подписью уполн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Муниципальной услуги, направляются МФЦ в Администрацию на бума</w:t>
      </w:r>
      <w:r w:rsidRPr="0096762D">
        <w:rPr>
          <w:rFonts w:ascii="Times New Roman" w:hAnsi="Times New Roman" w:cs="Times New Roman"/>
          <w:bCs/>
          <w:sz w:val="28"/>
          <w:szCs w:val="28"/>
        </w:rPr>
        <w:t>ж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носителях.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Направление МФЦ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уведомлений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ществляется не позднее одного рабочего дня, следующего за днем их получ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ов не может превышать 15 минут.</w:t>
      </w:r>
    </w:p>
    <w:p w:rsidR="000218BA" w:rsidRPr="0096762D" w:rsidRDefault="006F553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 xml:space="preserve"> несет о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ветственность за полноту сформированного им пакета документов, передава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="000218BA" w:rsidRPr="0096762D">
        <w:rPr>
          <w:rFonts w:ascii="Times New Roman" w:hAnsi="Times New Roman" w:cs="Times New Roman"/>
          <w:bCs/>
          <w:sz w:val="28"/>
          <w:szCs w:val="28"/>
        </w:rPr>
        <w:t>мого в Администрацию.</w:t>
      </w:r>
    </w:p>
    <w:p w:rsidR="000218BA" w:rsidRPr="0096762D" w:rsidRDefault="000218BA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прилагаем</w:t>
      </w:r>
      <w:r w:rsidR="001F25C0" w:rsidRPr="0096762D">
        <w:rPr>
          <w:rFonts w:ascii="Times New Roman" w:hAnsi="Times New Roman" w:cs="Times New Roman"/>
          <w:bCs/>
          <w:sz w:val="28"/>
          <w:szCs w:val="28"/>
        </w:rPr>
        <w:t>ых документов осуществля</w:t>
      </w:r>
      <w:r w:rsidR="00450884"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</w:t>
      </w:r>
      <w:r w:rsidR="00DE451C" w:rsidRPr="0096762D">
        <w:rPr>
          <w:rFonts w:ascii="Times New Roman" w:hAnsi="Times New Roman" w:cs="Times New Roman"/>
          <w:bCs/>
          <w:sz w:val="28"/>
          <w:szCs w:val="28"/>
        </w:rPr>
        <w:t>ов не может превышать 15 минут.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6F5531" w:rsidRPr="0096762D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96762D">
        <w:rPr>
          <w:rFonts w:ascii="Times New Roman" w:hAnsi="Times New Roman" w:cs="Times New Roman"/>
          <w:bCs/>
          <w:sz w:val="28"/>
          <w:szCs w:val="28"/>
        </w:rPr>
        <w:t>– до 1 рабочего дня (не включается в общий срок предоставления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услуги).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отказа в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услуги, предусмотренных пунктом 2.7. настоящего Административн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AA7DED" w:rsidRPr="0096762D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и документов на получение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4F4F13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ление Муниципальной услуги, и выявление им при проверке полноты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6762D">
        <w:rPr>
          <w:rFonts w:ascii="Times New Roman" w:hAnsi="Times New Roman" w:cs="Times New Roman"/>
          <w:bCs/>
          <w:sz w:val="28"/>
          <w:szCs w:val="28"/>
        </w:rPr>
        <w:t>к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6762D">
        <w:rPr>
          <w:rFonts w:ascii="Times New Roman" w:hAnsi="Times New Roman" w:cs="Times New Roman"/>
          <w:bCs/>
          <w:sz w:val="28"/>
          <w:szCs w:val="28"/>
        </w:rPr>
        <w:t>м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становлением Правительства Российской Федерации 8 сентября 2010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697 «О единой системе межведомственного электронного взаимодействия», и 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22 декабря 2012 г.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1382 «О присоединении информационных систем организаций к инфраструктуре, обе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представления оригиналов документов на бумажном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носителе при направлении межведомственного запроса.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</w:t>
      </w:r>
      <w:r w:rsidR="00BD6272" w:rsidRPr="0096762D">
        <w:rPr>
          <w:rFonts w:ascii="Times New Roman" w:hAnsi="Times New Roman" w:cs="Times New Roman"/>
          <w:bCs/>
          <w:sz w:val="28"/>
          <w:szCs w:val="28"/>
        </w:rPr>
        <w:t xml:space="preserve"> и 2.5.6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на бумажном носителе не может превышать </w:t>
      </w:r>
      <w:r w:rsidR="00BD6272" w:rsidRPr="0096762D">
        <w:rPr>
          <w:rFonts w:ascii="Times New Roman" w:hAnsi="Times New Roman" w:cs="Times New Roman"/>
          <w:bCs/>
          <w:sz w:val="28"/>
          <w:szCs w:val="28"/>
        </w:rPr>
        <w:t>трех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851E65" w:rsidRPr="0096762D" w:rsidRDefault="00851E6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>.4. Административная процедура «Рассмотрение документов и свед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047F32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047F32" w:rsidRPr="0096762D">
        <w:rPr>
          <w:rFonts w:ascii="Times New Roman" w:hAnsi="Times New Roman" w:cs="Times New Roman"/>
          <w:bCs/>
          <w:sz w:val="28"/>
          <w:szCs w:val="28"/>
        </w:rPr>
        <w:t>, обеспечивает размещение поступившего уведомления и документов в инфо</w:t>
      </w:r>
      <w:r w:rsidR="00047F32"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="00047F32" w:rsidRPr="0096762D">
        <w:rPr>
          <w:rFonts w:ascii="Times New Roman" w:hAnsi="Times New Roman" w:cs="Times New Roman"/>
          <w:bCs/>
          <w:sz w:val="28"/>
          <w:szCs w:val="28"/>
        </w:rPr>
        <w:t>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D6272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рабочих дней.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>.5. Административная процедура «Принятие решения».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C12666" w:rsidRPr="0096762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извещение о приеме уведомления по форме согласно приложению </w:t>
      </w:r>
      <w:r w:rsidR="00DC3863" w:rsidRPr="0096762D">
        <w:rPr>
          <w:rFonts w:ascii="Times New Roman" w:hAnsi="Times New Roman" w:cs="Times New Roman"/>
          <w:bCs/>
          <w:sz w:val="28"/>
          <w:szCs w:val="28"/>
        </w:rPr>
        <w:t>5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производства на согласование и подписание должностному лицу, уполном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ченному на его подписание.</w:t>
      </w:r>
    </w:p>
    <w:p w:rsidR="00C12666" w:rsidRPr="0096762D" w:rsidRDefault="00C12666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готовит проект решения об отказе в предоставлении Муниципальной услуги по форме согласно приложению </w:t>
      </w:r>
      <w:r w:rsidR="00DC3863" w:rsidRPr="0096762D">
        <w:rPr>
          <w:rFonts w:ascii="Times New Roman" w:hAnsi="Times New Roman" w:cs="Times New Roman"/>
          <w:bCs/>
          <w:sz w:val="28"/>
          <w:szCs w:val="28"/>
        </w:rPr>
        <w:t>4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писание должностному лицу, уполномоченному на его подписание.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1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его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C12666"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5758E7" w:rsidRPr="0096762D" w:rsidRDefault="005758E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96762D">
        <w:rPr>
          <w:rFonts w:ascii="Times New Roman" w:hAnsi="Times New Roman" w:cs="Times New Roman"/>
          <w:bCs/>
          <w:sz w:val="28"/>
          <w:szCs w:val="28"/>
        </w:rPr>
        <w:t>3</w:t>
      </w:r>
      <w:r w:rsidRPr="0096762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96762D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ственное за предоставление Муниципальной услуги, после окончания процед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ры принятия решения направляет в МФЦ в соответствии с Соглашением о вз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имодействии.</w:t>
      </w:r>
    </w:p>
    <w:p w:rsidR="001D628E" w:rsidRPr="0096762D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96762D">
        <w:rPr>
          <w:rFonts w:ascii="Times New Roman" w:hAnsi="Times New Roman" w:cs="Times New Roman"/>
          <w:bCs/>
          <w:sz w:val="28"/>
          <w:szCs w:val="28"/>
        </w:rPr>
        <w:t>МФЦ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96762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96762D" w:rsidRDefault="001D628E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96762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96762D" w:rsidRDefault="008C23B7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96762D" w:rsidRDefault="003A0B8F" w:rsidP="00A102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96762D">
        <w:rPr>
          <w:b/>
          <w:sz w:val="28"/>
        </w:rPr>
        <w:t>3.</w:t>
      </w:r>
      <w:r w:rsidR="00025C06" w:rsidRPr="0096762D">
        <w:rPr>
          <w:b/>
          <w:sz w:val="28"/>
        </w:rPr>
        <w:t>4</w:t>
      </w:r>
      <w:r w:rsidRPr="0096762D">
        <w:rPr>
          <w:b/>
          <w:sz w:val="28"/>
        </w:rPr>
        <w:t xml:space="preserve">. </w:t>
      </w:r>
      <w:r w:rsidR="00A21647" w:rsidRPr="0096762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Регистрация заявления об исправлении Технической ошибки осуществл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должностным лицом Администрации, ответственным за регистрацию вх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96762D">
        <w:rPr>
          <w:rFonts w:ascii="Times New Roman" w:hAnsi="Times New Roman" w:cs="Times New Roman"/>
          <w:bCs/>
          <w:sz w:val="28"/>
          <w:szCs w:val="28"/>
        </w:rPr>
        <w:t>х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2) проверяет документ, удостоверяющий личность заявителя или его 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представителя;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заявления об испра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3278F5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F079D" w:rsidRPr="0096762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6762D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DC4A57" w:rsidRPr="0096762D" w:rsidRDefault="003278F5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96762D" w:rsidRDefault="005A2EA0" w:rsidP="008E79AF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96762D">
        <w:rPr>
          <w:b/>
          <w:sz w:val="28"/>
        </w:rPr>
        <w:t>IV. Формы контроля за исполнением административного регламента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96762D">
        <w:rPr>
          <w:rFonts w:ascii="Times New Roman" w:hAnsi="Times New Roman" w:cs="Times New Roman"/>
          <w:bCs/>
          <w:sz w:val="28"/>
          <w:szCs w:val="28"/>
        </w:rPr>
        <w:t>л</w:t>
      </w:r>
      <w:r w:rsidRPr="0096762D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Плановые и внеплановые проверки могут проводиться главой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ном от 2 марта 2007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25-ФЗ «О муниципальной службе в Российской Фед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рации», а также Федеральным законом от 27 июля 2010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услуг», и прин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маются меры по устранению нарушений.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96762D">
        <w:rPr>
          <w:rFonts w:ascii="Times New Roman" w:hAnsi="Times New Roman" w:cs="Times New Roman"/>
          <w:bCs/>
          <w:sz w:val="28"/>
          <w:szCs w:val="28"/>
        </w:rPr>
        <w:t>ж</w:t>
      </w:r>
      <w:r w:rsidRPr="0096762D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96762D">
        <w:rPr>
          <w:rFonts w:ascii="Times New Roman" w:hAnsi="Times New Roman" w:cs="Times New Roman"/>
          <w:bCs/>
          <w:sz w:val="28"/>
          <w:szCs w:val="28"/>
        </w:rPr>
        <w:t>й</w:t>
      </w:r>
      <w:r w:rsidRPr="0096762D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- устранение выявленных нарушений прав граждан;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AE40C3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96762D">
        <w:rPr>
          <w:rFonts w:ascii="Times New Roman" w:hAnsi="Times New Roman" w:cs="Times New Roman"/>
          <w:bCs/>
          <w:sz w:val="28"/>
          <w:szCs w:val="28"/>
        </w:rPr>
        <w:t>я</w:t>
      </w:r>
      <w:r w:rsidRPr="0096762D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AE40C3" w:rsidRPr="0096762D" w:rsidRDefault="00AE40C3" w:rsidP="008E79AF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96762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 (далее – Организации), или их работников в соотве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ствии с действующим законодательством.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услуги, запроса о предоставлении нескольких государственных и (или) муниципальных услуг;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96762D">
        <w:rPr>
          <w:rFonts w:ascii="Times New Roman" w:hAnsi="Times New Roman" w:cs="Times New Roman"/>
          <w:bCs/>
          <w:sz w:val="28"/>
          <w:szCs w:val="28"/>
        </w:rPr>
        <w:t>х</w:t>
      </w:r>
      <w:r w:rsidRPr="0096762D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6762D">
        <w:rPr>
          <w:rFonts w:ascii="Times New Roman" w:hAnsi="Times New Roman" w:cs="Times New Roman"/>
          <w:bCs/>
          <w:sz w:val="28"/>
          <w:szCs w:val="28"/>
        </w:rPr>
        <w:t>ж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96762D">
        <w:rPr>
          <w:rFonts w:ascii="Times New Roman" w:hAnsi="Times New Roman" w:cs="Times New Roman"/>
          <w:bCs/>
          <w:sz w:val="28"/>
          <w:szCs w:val="28"/>
        </w:rPr>
        <w:t>б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го поселения Славянского района.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adm-risovoe.ru</w:t>
      </w:r>
      <w:r w:rsidRPr="0096762D">
        <w:rPr>
          <w:rFonts w:ascii="Times New Roman" w:hAnsi="Times New Roman" w:cs="Times New Roman"/>
          <w:bCs/>
          <w:sz w:val="28"/>
          <w:szCs w:val="28"/>
        </w:rPr>
        <w:t>);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влекаемых организаций, МФЦ и их должностных лиц и работников);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6762D">
        <w:rPr>
          <w:rFonts w:ascii="Times New Roman" w:hAnsi="Times New Roman" w:cs="Times New Roman"/>
          <w:bCs/>
          <w:sz w:val="28"/>
          <w:szCs w:val="28"/>
        </w:rPr>
        <w:t>ь</w:t>
      </w:r>
      <w:r w:rsidRPr="0096762D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заций, а также может быть принята при личном приеме заявителя.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Рисового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22 ноября 2018 г. № 107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смотрения жалоб на решения и действия (бездействие) администрации 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Рисов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="0096762D" w:rsidRPr="0096762D">
        <w:rPr>
          <w:rFonts w:ascii="Times New Roman" w:hAnsi="Times New Roman" w:cs="Times New Roman"/>
          <w:bCs/>
          <w:sz w:val="28"/>
          <w:szCs w:val="28"/>
        </w:rPr>
        <w:t>го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пальных служащих».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96762D">
        <w:rPr>
          <w:rFonts w:ascii="Times New Roman" w:hAnsi="Times New Roman" w:cs="Times New Roman"/>
          <w:bCs/>
          <w:sz w:val="28"/>
          <w:szCs w:val="28"/>
        </w:rPr>
        <w:t>з</w:t>
      </w:r>
      <w:r w:rsidRPr="0096762D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96762D">
        <w:rPr>
          <w:rFonts w:ascii="Times New Roman" w:hAnsi="Times New Roman" w:cs="Times New Roman"/>
          <w:bCs/>
          <w:sz w:val="28"/>
          <w:szCs w:val="28"/>
        </w:rPr>
        <w:t>с</w:t>
      </w:r>
      <w:r w:rsidRPr="0096762D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становлением главы администрации (губернатора) Краснодарского края от 11 февраля 2013 </w:t>
      </w:r>
      <w:r w:rsidR="0067557C" w:rsidRPr="0096762D">
        <w:rPr>
          <w:rFonts w:ascii="Times New Roman" w:hAnsi="Times New Roman" w:cs="Times New Roman"/>
          <w:bCs/>
          <w:sz w:val="28"/>
          <w:szCs w:val="28"/>
        </w:rPr>
        <w:t>г.</w:t>
      </w:r>
      <w:r w:rsidRPr="0096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44C" w:rsidRPr="0096762D">
        <w:rPr>
          <w:rFonts w:ascii="Times New Roman" w:hAnsi="Times New Roman" w:cs="Times New Roman"/>
          <w:bCs/>
          <w:sz w:val="28"/>
          <w:szCs w:val="28"/>
        </w:rPr>
        <w:t>№ </w:t>
      </w:r>
      <w:r w:rsidRPr="0096762D">
        <w:rPr>
          <w:rFonts w:ascii="Times New Roman" w:hAnsi="Times New Roman" w:cs="Times New Roman"/>
          <w:bCs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ских служащих Краснодарского края и о внесении изменений в отдельные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становления главы администрации (губернатора) Краснодарского края».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щего, МФЦ, работника МФЦ, Организаций, их работников;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ляется документ, подтверждающий полномочия на осуществление действий от имени заявителя: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96762D">
        <w:rPr>
          <w:rFonts w:ascii="Times New Roman" w:hAnsi="Times New Roman" w:cs="Times New Roman"/>
          <w:bCs/>
          <w:sz w:val="28"/>
          <w:szCs w:val="28"/>
        </w:rPr>
        <w:t>р</w:t>
      </w:r>
      <w:r w:rsidRPr="0096762D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6762D">
        <w:rPr>
          <w:rFonts w:ascii="Times New Roman" w:hAnsi="Times New Roman" w:cs="Times New Roman"/>
          <w:bCs/>
          <w:sz w:val="28"/>
          <w:szCs w:val="28"/>
        </w:rPr>
        <w:t>ж</w:t>
      </w:r>
      <w:r w:rsidRPr="0096762D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6762D">
        <w:rPr>
          <w:rFonts w:ascii="Times New Roman" w:hAnsi="Times New Roman" w:cs="Times New Roman"/>
          <w:bCs/>
          <w:sz w:val="28"/>
          <w:szCs w:val="28"/>
        </w:rPr>
        <w:t>д</w:t>
      </w:r>
      <w:r w:rsidRPr="0096762D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96762D">
        <w:rPr>
          <w:rFonts w:ascii="Times New Roman" w:hAnsi="Times New Roman" w:cs="Times New Roman"/>
          <w:bCs/>
          <w:sz w:val="28"/>
          <w:szCs w:val="28"/>
        </w:rPr>
        <w:t>в</w:t>
      </w:r>
      <w:r w:rsidRPr="0096762D">
        <w:rPr>
          <w:rFonts w:ascii="Times New Roman" w:hAnsi="Times New Roman" w:cs="Times New Roman"/>
          <w:bCs/>
          <w:sz w:val="28"/>
          <w:szCs w:val="28"/>
        </w:rPr>
        <w:t>лена способом, указанным в подпункте «а», «б» пункта 5.4.1 настоящего регл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6762D">
        <w:rPr>
          <w:rFonts w:ascii="Times New Roman" w:hAnsi="Times New Roman" w:cs="Times New Roman"/>
          <w:bCs/>
          <w:sz w:val="28"/>
          <w:szCs w:val="28"/>
        </w:rPr>
        <w:t>у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6762D">
        <w:rPr>
          <w:rFonts w:ascii="Times New Roman" w:hAnsi="Times New Roman" w:cs="Times New Roman"/>
          <w:bCs/>
          <w:sz w:val="28"/>
          <w:szCs w:val="28"/>
        </w:rPr>
        <w:t>н</w:t>
      </w:r>
      <w:r w:rsidRPr="0096762D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96762D">
        <w:rPr>
          <w:rFonts w:ascii="Times New Roman" w:hAnsi="Times New Roman" w:cs="Times New Roman"/>
          <w:bCs/>
          <w:sz w:val="28"/>
          <w:szCs w:val="28"/>
        </w:rPr>
        <w:t>и</w:t>
      </w:r>
      <w:r w:rsidRPr="0096762D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96762D">
        <w:rPr>
          <w:rFonts w:ascii="Times New Roman" w:hAnsi="Times New Roman" w:cs="Times New Roman"/>
          <w:bCs/>
          <w:sz w:val="28"/>
          <w:szCs w:val="28"/>
        </w:rPr>
        <w:t>т</w:t>
      </w:r>
      <w:r w:rsidRPr="0096762D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96762D">
        <w:rPr>
          <w:rFonts w:ascii="Times New Roman" w:hAnsi="Times New Roman" w:cs="Times New Roman"/>
          <w:bCs/>
          <w:sz w:val="28"/>
          <w:szCs w:val="28"/>
        </w:rPr>
        <w:t>е</w:t>
      </w:r>
      <w:r w:rsidRPr="0096762D">
        <w:rPr>
          <w:rFonts w:ascii="Times New Roman" w:hAnsi="Times New Roman" w:cs="Times New Roman"/>
          <w:bCs/>
          <w:sz w:val="28"/>
          <w:szCs w:val="28"/>
        </w:rPr>
        <w:lastRenderedPageBreak/>
        <w:t>ля в Администрацию; в устной форме при личном обращении (или по телеф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96762D">
        <w:rPr>
          <w:rFonts w:ascii="Times New Roman" w:hAnsi="Times New Roman" w:cs="Times New Roman"/>
          <w:bCs/>
          <w:sz w:val="28"/>
          <w:szCs w:val="28"/>
        </w:rPr>
        <w:t>ю</w:t>
      </w:r>
      <w:r w:rsidRPr="0096762D">
        <w:rPr>
          <w:rFonts w:ascii="Times New Roman" w:hAnsi="Times New Roman" w:cs="Times New Roman"/>
          <w:bCs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96762D">
        <w:rPr>
          <w:rFonts w:ascii="Times New Roman" w:hAnsi="Times New Roman" w:cs="Times New Roman"/>
          <w:bCs/>
          <w:sz w:val="28"/>
          <w:szCs w:val="28"/>
        </w:rPr>
        <w:t>о</w:t>
      </w:r>
      <w:r w:rsidRPr="0096762D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B07F1" w:rsidRPr="0096762D" w:rsidRDefault="007B07F1" w:rsidP="008F07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62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6762D">
        <w:rPr>
          <w:rFonts w:ascii="Times New Roman" w:hAnsi="Times New Roman" w:cs="Times New Roman"/>
          <w:bCs/>
          <w:sz w:val="28"/>
          <w:szCs w:val="28"/>
        </w:rPr>
        <w:t>а</w:t>
      </w:r>
      <w:r w:rsidRPr="0096762D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Глава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</w:t>
      </w:r>
    </w:p>
    <w:p w:rsidR="00415AB3" w:rsidRPr="0096762D" w:rsidRDefault="008F079D" w:rsidP="006F7661">
      <w:pPr>
        <w:widowControl w:val="0"/>
        <w:suppressAutoHyphens/>
        <w:jc w:val="both"/>
        <w:rPr>
          <w:sz w:val="28"/>
        </w:rPr>
        <w:sectPr w:rsidR="00415AB3" w:rsidRPr="0096762D" w:rsidSect="00956037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</w:p>
    <w:p w:rsidR="00A440A0" w:rsidRPr="0096762D" w:rsidRDefault="002A50F9" w:rsidP="008E79AF">
      <w:pPr>
        <w:widowControl w:val="0"/>
        <w:ind w:left="4961"/>
        <w:outlineLvl w:val="1"/>
        <w:rPr>
          <w:sz w:val="28"/>
          <w:szCs w:val="28"/>
        </w:rPr>
      </w:pPr>
      <w:r w:rsidRPr="0096762D">
        <w:rPr>
          <w:sz w:val="28"/>
          <w:szCs w:val="28"/>
        </w:rPr>
        <w:lastRenderedPageBreak/>
        <w:t>Приложение</w:t>
      </w:r>
      <w:r w:rsidR="00A440A0" w:rsidRPr="0096762D">
        <w:rPr>
          <w:sz w:val="28"/>
          <w:szCs w:val="28"/>
        </w:rPr>
        <w:t xml:space="preserve"> 1</w:t>
      </w:r>
    </w:p>
    <w:p w:rsidR="005A462E" w:rsidRPr="0096762D" w:rsidRDefault="00A440A0" w:rsidP="002909C7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96762D">
        <w:rPr>
          <w:color w:val="000000"/>
          <w:sz w:val="28"/>
          <w:szCs w:val="28"/>
        </w:rPr>
        <w:t>«</w:t>
      </w:r>
      <w:r w:rsidR="008F1EFC" w:rsidRPr="0096762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6357C" w:rsidRPr="0096762D">
        <w:rPr>
          <w:color w:val="000000"/>
          <w:sz w:val="28"/>
          <w:szCs w:val="28"/>
        </w:rPr>
        <w:t>»</w:t>
      </w:r>
    </w:p>
    <w:p w:rsidR="00591353" w:rsidRPr="0096762D" w:rsidRDefault="00591353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3640B" w:rsidRPr="0096762D" w:rsidRDefault="0063640B" w:rsidP="0063640B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F0570" w:rsidRPr="0096762D" w:rsidRDefault="004F0570" w:rsidP="004F0570">
      <w:pPr>
        <w:widowControl w:val="0"/>
        <w:rPr>
          <w:i/>
          <w:sz w:val="28"/>
        </w:rPr>
      </w:pPr>
      <w:r w:rsidRPr="0096762D">
        <w:rPr>
          <w:i/>
          <w:sz w:val="28"/>
        </w:rPr>
        <w:t xml:space="preserve">Пример </w:t>
      </w:r>
      <w:r w:rsidR="007141AC" w:rsidRPr="0096762D">
        <w:rPr>
          <w:i/>
          <w:sz w:val="28"/>
        </w:rPr>
        <w:t>уведомления о планируемом сносе</w:t>
      </w:r>
    </w:p>
    <w:p w:rsidR="004F0570" w:rsidRPr="0096762D" w:rsidRDefault="004F0570" w:rsidP="004F05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0570" w:rsidRPr="0096762D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62D">
        <w:rPr>
          <w:b/>
          <w:bCs/>
          <w:sz w:val="28"/>
          <w:szCs w:val="28"/>
        </w:rPr>
        <w:t>Уведомление</w:t>
      </w:r>
    </w:p>
    <w:p w:rsidR="004F0570" w:rsidRPr="0096762D" w:rsidRDefault="004F0570" w:rsidP="004F05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62D">
        <w:rPr>
          <w:b/>
          <w:bCs/>
          <w:sz w:val="28"/>
          <w:szCs w:val="28"/>
        </w:rPr>
        <w:t>о планируемом сносе объекта капитального строительства</w:t>
      </w:r>
    </w:p>
    <w:p w:rsidR="004F0570" w:rsidRPr="0096762D" w:rsidRDefault="004F0570" w:rsidP="004F0570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4F0570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916A5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96762D">
              <w:rPr>
                <w:highlight w:val="white"/>
              </w:rPr>
              <w:t xml:space="preserve">Администрация </w:t>
            </w:r>
            <w:r w:rsidR="0096762D" w:rsidRPr="0096762D">
              <w:rPr>
                <w:highlight w:val="white"/>
              </w:rPr>
              <w:t>Рисового</w:t>
            </w:r>
            <w:r w:rsidR="00916A54" w:rsidRPr="0096762D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4F0570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F0570" w:rsidRPr="0096762D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 xml:space="preserve">Дата подачи </w:t>
            </w:r>
            <w:r w:rsidR="00A12527" w:rsidRPr="0096762D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762D">
              <w:rPr>
                <w:highlight w:val="white"/>
              </w:rPr>
              <w:t>№ </w:t>
            </w:r>
            <w:r w:rsidR="00A12527" w:rsidRPr="0096762D">
              <w:t>19999999</w:t>
            </w:r>
          </w:p>
        </w:tc>
      </w:tr>
    </w:tbl>
    <w:p w:rsidR="004F0570" w:rsidRPr="0096762D" w:rsidRDefault="004F0570" w:rsidP="004F0570">
      <w:pPr>
        <w:widowControl w:val="0"/>
      </w:pPr>
    </w:p>
    <w:p w:rsidR="004F0570" w:rsidRPr="0096762D" w:rsidRDefault="004F0570" w:rsidP="004F0570">
      <w:pPr>
        <w:widowControl w:val="0"/>
        <w:jc w:val="center"/>
      </w:pPr>
      <w:r w:rsidRPr="0096762D">
        <w:t>1. Сведения о застройщике, техническом заказчике</w:t>
      </w:r>
    </w:p>
    <w:p w:rsidR="004F0570" w:rsidRPr="0096762D" w:rsidRDefault="004F0570" w:rsidP="004F0570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t>353560, Краснодарский край, Славянский район, г. Славянск-на-Кубани, ул. Пр</w:t>
            </w:r>
            <w:r w:rsidRPr="0096762D">
              <w:t>о</w:t>
            </w:r>
            <w:r w:rsidRPr="0096762D">
              <w:t>точная, 85</w:t>
            </w: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96762D">
              <w:t>ОМВД по Краснодарскому краю в Славянском районе,</w:t>
            </w:r>
          </w:p>
          <w:p w:rsidR="004F0570" w:rsidRPr="0096762D" w:rsidRDefault="004F0570" w:rsidP="004F0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96762D">
              <w:rPr>
                <w:rFonts w:ascii="Times New Roman CYR" w:eastAsiaTheme="minorEastAsia" w:hAnsi="Times New Roman CYR" w:cs="Times New Roman CYR"/>
              </w:rPr>
              <w:t>а</w:t>
            </w:r>
            <w:r w:rsidRPr="0096762D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96762D">
              <w:rPr>
                <w:rFonts w:ascii="Times New Roman CYR" w:eastAsiaTheme="minorEastAsia" w:hAnsi="Times New Roman CYR" w:cs="Times New Roman CYR"/>
              </w:rPr>
              <w:t>о</w:t>
            </w:r>
            <w:r w:rsidRPr="0096762D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96762D">
              <w:rPr>
                <w:rFonts w:ascii="Times New Roman CYR" w:eastAsiaTheme="minorEastAsia" w:hAnsi="Times New Roman CYR" w:cs="Times New Roman CYR"/>
              </w:rPr>
              <w:t>а</w:t>
            </w:r>
            <w:r w:rsidRPr="0096762D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96762D">
              <w:rPr>
                <w:rFonts w:ascii="Times New Roman CYR" w:eastAsiaTheme="minorEastAsia" w:hAnsi="Times New Roman CYR" w:cs="Times New Roman CYR"/>
              </w:rPr>
              <w:t>у</w:t>
            </w:r>
            <w:r w:rsidRPr="0096762D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F0570" w:rsidRPr="0096762D" w:rsidRDefault="004F0570" w:rsidP="004F0570">
      <w:pPr>
        <w:widowControl w:val="0"/>
        <w:ind w:firstLine="709"/>
      </w:pPr>
    </w:p>
    <w:p w:rsidR="004F0570" w:rsidRPr="0096762D" w:rsidRDefault="004F0570" w:rsidP="004F0570">
      <w:pPr>
        <w:widowControl w:val="0"/>
        <w:ind w:firstLine="709"/>
        <w:jc w:val="center"/>
      </w:pPr>
      <w:r w:rsidRPr="0096762D">
        <w:lastRenderedPageBreak/>
        <w:t>2. Сведения о земельном участке</w:t>
      </w:r>
    </w:p>
    <w:p w:rsidR="004F0570" w:rsidRPr="0096762D" w:rsidRDefault="004F0570" w:rsidP="004F0570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4F0570" w:rsidRPr="0096762D" w:rsidTr="00F92BDD">
        <w:tc>
          <w:tcPr>
            <w:tcW w:w="415" w:type="pct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2.1.</w:t>
            </w:r>
          </w:p>
        </w:tc>
        <w:tc>
          <w:tcPr>
            <w:tcW w:w="2301" w:type="pct"/>
            <w:vAlign w:val="center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4F0570" w:rsidRPr="0096762D" w:rsidRDefault="004F0570" w:rsidP="00C332E4">
            <w:pPr>
              <w:widowControl w:val="0"/>
            </w:pPr>
            <w:r w:rsidRPr="0096762D">
              <w:t>23:</w:t>
            </w:r>
            <w:r w:rsidR="00C332E4" w:rsidRPr="0096762D">
              <w:t>27</w:t>
            </w:r>
            <w:r w:rsidRPr="0096762D">
              <w:t>:000000</w:t>
            </w:r>
            <w:r w:rsidR="00C332E4" w:rsidRPr="0096762D">
              <w:t>0</w:t>
            </w:r>
            <w:r w:rsidRPr="0096762D">
              <w:t>:</w:t>
            </w:r>
            <w:r w:rsidR="00C332E4" w:rsidRPr="0096762D">
              <w:t>12</w:t>
            </w:r>
            <w:r w:rsidRPr="0096762D">
              <w:t>48</w:t>
            </w:r>
          </w:p>
        </w:tc>
      </w:tr>
      <w:tr w:rsidR="004F0570" w:rsidRPr="0096762D" w:rsidTr="00F92BDD">
        <w:tc>
          <w:tcPr>
            <w:tcW w:w="415" w:type="pct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2.2.</w:t>
            </w:r>
          </w:p>
        </w:tc>
        <w:tc>
          <w:tcPr>
            <w:tcW w:w="2301" w:type="pct"/>
            <w:vAlign w:val="center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Адрес или описание местоположения з</w:t>
            </w:r>
            <w:r w:rsidRPr="0096762D">
              <w:t>е</w:t>
            </w:r>
            <w:r w:rsidRPr="0096762D">
              <w:t>мельного участка</w:t>
            </w:r>
          </w:p>
        </w:tc>
        <w:tc>
          <w:tcPr>
            <w:tcW w:w="2284" w:type="pct"/>
          </w:tcPr>
          <w:p w:rsidR="004F0570" w:rsidRPr="0096762D" w:rsidRDefault="0096762D" w:rsidP="00F92BDD">
            <w:pPr>
              <w:widowControl w:val="0"/>
            </w:pPr>
            <w:r w:rsidRPr="0096762D">
              <w:t>п. Рисовый</w:t>
            </w:r>
            <w:r w:rsidR="004F0570" w:rsidRPr="0096762D">
              <w:t>, ул. Красная, 1</w:t>
            </w:r>
          </w:p>
        </w:tc>
      </w:tr>
      <w:tr w:rsidR="004F0570" w:rsidRPr="0096762D" w:rsidTr="00F92BDD">
        <w:tc>
          <w:tcPr>
            <w:tcW w:w="415" w:type="pct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2.3.</w:t>
            </w:r>
          </w:p>
        </w:tc>
        <w:tc>
          <w:tcPr>
            <w:tcW w:w="2301" w:type="pct"/>
            <w:vAlign w:val="center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Сведения о праве застройщика на з</w:t>
            </w:r>
            <w:r w:rsidRPr="0096762D">
              <w:t>е</w:t>
            </w:r>
            <w:r w:rsidRPr="0096762D">
              <w:t>мельный участок (правоустанавлива</w:t>
            </w:r>
            <w:r w:rsidRPr="0096762D">
              <w:t>ю</w:t>
            </w:r>
            <w:r w:rsidRPr="0096762D">
              <w:t>щие документы)</w:t>
            </w:r>
          </w:p>
        </w:tc>
        <w:tc>
          <w:tcPr>
            <w:tcW w:w="2284" w:type="pct"/>
          </w:tcPr>
          <w:p w:rsidR="004F0570" w:rsidRPr="0096762D" w:rsidRDefault="004F0570" w:rsidP="00F92BDD">
            <w:pPr>
              <w:widowControl w:val="0"/>
            </w:pPr>
            <w:r w:rsidRPr="0096762D">
              <w:t>Выписка из ЕГРН</w:t>
            </w:r>
          </w:p>
        </w:tc>
      </w:tr>
      <w:tr w:rsidR="004F0570" w:rsidRPr="0096762D" w:rsidTr="00F92BDD">
        <w:tc>
          <w:tcPr>
            <w:tcW w:w="415" w:type="pct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2.4.</w:t>
            </w:r>
          </w:p>
        </w:tc>
        <w:tc>
          <w:tcPr>
            <w:tcW w:w="2301" w:type="pct"/>
            <w:vAlign w:val="center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4F0570" w:rsidRPr="0096762D" w:rsidRDefault="004F0570" w:rsidP="00F92BDD">
            <w:pPr>
              <w:widowControl w:val="0"/>
            </w:pPr>
          </w:p>
        </w:tc>
      </w:tr>
    </w:tbl>
    <w:p w:rsidR="004F0570" w:rsidRPr="0096762D" w:rsidRDefault="004F0570" w:rsidP="004F0570">
      <w:pPr>
        <w:widowControl w:val="0"/>
      </w:pPr>
    </w:p>
    <w:p w:rsidR="004F0570" w:rsidRPr="0096762D" w:rsidRDefault="004F0570" w:rsidP="004F0570">
      <w:pPr>
        <w:widowControl w:val="0"/>
        <w:jc w:val="center"/>
      </w:pPr>
      <w:r w:rsidRPr="0096762D">
        <w:t>3. Сведения об объекте капитального строительства, подлежащем сносу</w:t>
      </w:r>
    </w:p>
    <w:p w:rsidR="004F0570" w:rsidRPr="0096762D" w:rsidRDefault="004F0570" w:rsidP="004F0570">
      <w:pPr>
        <w:widowControl w:val="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3.1.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Кадастровый номер объекта капитальн</w:t>
            </w:r>
            <w:r w:rsidRPr="0096762D">
              <w:rPr>
                <w:rFonts w:ascii="Times New Roman CYR" w:eastAsiaTheme="minorEastAsia" w:hAnsi="Times New Roman CYR" w:cs="Times New Roman CYR"/>
              </w:rPr>
              <w:t>о</w:t>
            </w:r>
            <w:r w:rsidRPr="0096762D">
              <w:rPr>
                <w:rFonts w:ascii="Times New Roman CYR" w:eastAsiaTheme="minorEastAsia" w:hAnsi="Times New Roman CYR" w:cs="Times New Roman CYR"/>
              </w:rPr>
              <w:t>го строительства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C33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t>23:</w:t>
            </w:r>
            <w:r w:rsidR="00C332E4" w:rsidRPr="0096762D">
              <w:t>27</w:t>
            </w:r>
            <w:r w:rsidRPr="0096762D">
              <w:t>:000000</w:t>
            </w:r>
            <w:r w:rsidR="00C332E4" w:rsidRPr="0096762D">
              <w:t>0</w:t>
            </w:r>
            <w:r w:rsidRPr="0096762D">
              <w:t>:</w:t>
            </w:r>
            <w:r w:rsidR="00C332E4" w:rsidRPr="0096762D">
              <w:t>12</w:t>
            </w:r>
            <w:r w:rsidRPr="0096762D">
              <w:t>47</w:t>
            </w: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3.2.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праве застройщика на объект капитального строительства (правоуст</w:t>
            </w:r>
            <w:r w:rsidRPr="0096762D">
              <w:rPr>
                <w:rFonts w:ascii="Times New Roman CYR" w:eastAsiaTheme="minorEastAsia" w:hAnsi="Times New Roman CYR" w:cs="Times New Roman CYR"/>
              </w:rPr>
              <w:t>а</w:t>
            </w:r>
            <w:r w:rsidRPr="0096762D">
              <w:rPr>
                <w:rFonts w:ascii="Times New Roman CYR" w:eastAsiaTheme="minorEastAsia" w:hAnsi="Times New Roman CYR" w:cs="Times New Roman CYR"/>
              </w:rPr>
              <w:t>навливающие документы)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D65079" w:rsidP="00D65079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 w:cs="Times New Roman CYR"/>
              </w:rPr>
            </w:pPr>
            <w:r w:rsidRPr="0096762D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3.3.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  <w:tr w:rsidR="004F0570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3.4.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решении суда или органа местного самоуправления о сносе объе</w:t>
            </w:r>
            <w:r w:rsidRPr="0096762D">
              <w:rPr>
                <w:rFonts w:ascii="Times New Roman CYR" w:eastAsiaTheme="minorEastAsia" w:hAnsi="Times New Roman CYR" w:cs="Times New Roman CYR"/>
              </w:rPr>
              <w:t>к</w:t>
            </w:r>
            <w:r w:rsidRPr="0096762D">
              <w:rPr>
                <w:rFonts w:ascii="Times New Roman CYR" w:eastAsiaTheme="minorEastAsia" w:hAnsi="Times New Roman CYR" w:cs="Times New Roman CYR"/>
              </w:rPr>
              <w:t>та капитального строительства либо о наличии обязательства по сносу сам</w:t>
            </w:r>
            <w:r w:rsidRPr="0096762D">
              <w:rPr>
                <w:rFonts w:ascii="Times New Roman CYR" w:eastAsiaTheme="minorEastAsia" w:hAnsi="Times New Roman CYR" w:cs="Times New Roman CYR"/>
              </w:rPr>
              <w:t>о</w:t>
            </w:r>
            <w:r w:rsidRPr="0096762D">
              <w:rPr>
                <w:rFonts w:ascii="Times New Roman CYR" w:eastAsiaTheme="minorEastAsia" w:hAnsi="Times New Roman CYR" w:cs="Times New Roman CYR"/>
              </w:rPr>
              <w:t>вольной постройки в соответствии с з</w:t>
            </w:r>
            <w:r w:rsidRPr="0096762D">
              <w:rPr>
                <w:rFonts w:ascii="Times New Roman CYR" w:eastAsiaTheme="minorEastAsia" w:hAnsi="Times New Roman CYR" w:cs="Times New Roman CYR"/>
              </w:rPr>
              <w:t>е</w:t>
            </w:r>
            <w:r w:rsidRPr="0096762D">
              <w:rPr>
                <w:rFonts w:ascii="Times New Roman CYR" w:eastAsiaTheme="minorEastAsia" w:hAnsi="Times New Roman CYR" w:cs="Times New Roman CYR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-</w:t>
            </w:r>
          </w:p>
        </w:tc>
      </w:tr>
    </w:tbl>
    <w:p w:rsidR="004F0570" w:rsidRPr="0096762D" w:rsidRDefault="004F0570" w:rsidP="004F0570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4F0570" w:rsidRPr="0096762D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4F0570" w:rsidRPr="0096762D" w:rsidRDefault="004F0570" w:rsidP="00F92BDD">
            <w:pPr>
              <w:widowControl w:val="0"/>
              <w:ind w:firstLine="709"/>
              <w:jc w:val="both"/>
            </w:pPr>
            <w:r w:rsidRPr="0096762D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</w:pPr>
            <w:r w:rsidRPr="0096762D">
              <w:t>ivanov@mail.ru</w:t>
            </w:r>
          </w:p>
        </w:tc>
      </w:tr>
      <w:tr w:rsidR="004F0570" w:rsidRPr="0096762D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4F0570" w:rsidRPr="0096762D" w:rsidRDefault="004F0570" w:rsidP="00F92BDD">
            <w:pPr>
              <w:widowControl w:val="0"/>
            </w:pPr>
          </w:p>
        </w:tc>
      </w:tr>
      <w:tr w:rsidR="004F0570" w:rsidRPr="0096762D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</w:pPr>
            <w:r w:rsidRPr="0096762D">
              <w:t>Иванов Иван Иванович</w:t>
            </w:r>
          </w:p>
        </w:tc>
      </w:tr>
      <w:tr w:rsidR="004F0570" w:rsidRPr="0096762D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70" w:rsidRPr="0096762D" w:rsidRDefault="004F0570" w:rsidP="00F92BDD">
            <w:pPr>
              <w:widowControl w:val="0"/>
            </w:pPr>
          </w:p>
        </w:tc>
      </w:tr>
      <w:tr w:rsidR="004F0570" w:rsidRPr="0096762D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4F0570" w:rsidRPr="0096762D" w:rsidRDefault="004F0570" w:rsidP="00F92BDD">
            <w:pPr>
              <w:widowControl w:val="0"/>
              <w:jc w:val="center"/>
            </w:pPr>
            <w:r w:rsidRPr="0096762D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4F0570" w:rsidRPr="0096762D" w:rsidRDefault="004F0570" w:rsidP="004F0570">
      <w:pPr>
        <w:widowControl w:val="0"/>
        <w:rPr>
          <w:sz w:val="28"/>
          <w:szCs w:val="28"/>
        </w:rPr>
      </w:pPr>
    </w:p>
    <w:p w:rsidR="004F0570" w:rsidRPr="0096762D" w:rsidRDefault="004F0570" w:rsidP="004F0570">
      <w:pPr>
        <w:widowControl w:val="0"/>
        <w:rPr>
          <w:sz w:val="28"/>
          <w:szCs w:val="28"/>
        </w:rPr>
      </w:pP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  <w:t>Иванов</w:t>
      </w:r>
      <w:r w:rsidRPr="0096762D">
        <w:rPr>
          <w:sz w:val="28"/>
          <w:szCs w:val="28"/>
        </w:rPr>
        <w:tab/>
        <w:t xml:space="preserve">      </w:t>
      </w:r>
      <w:proofErr w:type="spellStart"/>
      <w:r w:rsidRPr="0096762D">
        <w:rPr>
          <w:sz w:val="28"/>
          <w:szCs w:val="28"/>
        </w:rPr>
        <w:t>Иванов</w:t>
      </w:r>
      <w:proofErr w:type="spellEnd"/>
      <w:r w:rsidRPr="0096762D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4F0570" w:rsidRPr="0096762D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96762D">
              <w:rPr>
                <w:rFonts w:ascii="Times New Roman CYR" w:eastAsiaTheme="minorEastAsia" w:hAnsi="Times New Roman CYR" w:cs="Times New Roman CYR"/>
              </w:rPr>
              <w:t>и</w:t>
            </w:r>
            <w:r w:rsidRPr="0096762D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96762D">
              <w:rPr>
                <w:rFonts w:ascii="Times New Roman CYR" w:eastAsiaTheme="minorEastAsia" w:hAnsi="Times New Roman CYR" w:cs="Times New Roman CYR"/>
              </w:rPr>
              <w:t>я</w:t>
            </w:r>
            <w:r w:rsidRPr="0096762D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М.П.</w:t>
            </w:r>
            <w:r w:rsidRPr="0096762D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570" w:rsidRPr="0096762D" w:rsidRDefault="004F0570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Глава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</w:t>
      </w:r>
    </w:p>
    <w:p w:rsidR="00030FB9" w:rsidRPr="0096762D" w:rsidRDefault="008F079D" w:rsidP="00030FB9">
      <w:pPr>
        <w:widowControl w:val="0"/>
        <w:suppressAutoHyphens/>
        <w:jc w:val="both"/>
        <w:rPr>
          <w:sz w:val="28"/>
        </w:rPr>
        <w:sectPr w:rsidR="00030FB9" w:rsidRPr="0096762D" w:rsidSect="00956037">
          <w:headerReference w:type="default" r:id="rId10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</w:p>
    <w:p w:rsidR="00DB6072" w:rsidRPr="0096762D" w:rsidRDefault="00DB6072" w:rsidP="008F079D">
      <w:pPr>
        <w:widowControl w:val="0"/>
        <w:ind w:left="4961"/>
        <w:outlineLvl w:val="1"/>
        <w:rPr>
          <w:sz w:val="28"/>
          <w:szCs w:val="28"/>
        </w:rPr>
      </w:pPr>
      <w:r w:rsidRPr="0096762D">
        <w:rPr>
          <w:sz w:val="28"/>
          <w:szCs w:val="28"/>
        </w:rPr>
        <w:lastRenderedPageBreak/>
        <w:t xml:space="preserve">Приложение </w:t>
      </w:r>
      <w:r w:rsidR="007141AC" w:rsidRPr="0096762D">
        <w:rPr>
          <w:sz w:val="28"/>
          <w:szCs w:val="28"/>
        </w:rPr>
        <w:t>2</w:t>
      </w:r>
    </w:p>
    <w:p w:rsidR="00DB6072" w:rsidRPr="0096762D" w:rsidRDefault="00DB6072" w:rsidP="00DB6072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6762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6762D">
        <w:rPr>
          <w:color w:val="000000"/>
          <w:sz w:val="28"/>
          <w:szCs w:val="28"/>
        </w:rPr>
        <w:t>»</w:t>
      </w:r>
    </w:p>
    <w:p w:rsidR="00DB6072" w:rsidRPr="0096762D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96762D" w:rsidRDefault="00DB6072" w:rsidP="00DB607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DB6072" w:rsidRPr="0096762D" w:rsidRDefault="00DB6072" w:rsidP="00DB6072">
      <w:pPr>
        <w:widowControl w:val="0"/>
        <w:rPr>
          <w:i/>
          <w:sz w:val="28"/>
        </w:rPr>
      </w:pPr>
      <w:r w:rsidRPr="0096762D">
        <w:rPr>
          <w:i/>
          <w:sz w:val="28"/>
        </w:rPr>
        <w:t xml:space="preserve">Пример </w:t>
      </w:r>
      <w:r w:rsidR="007141AC" w:rsidRPr="0096762D">
        <w:rPr>
          <w:i/>
          <w:sz w:val="28"/>
        </w:rPr>
        <w:t>уведомления о завершении сноса</w:t>
      </w:r>
    </w:p>
    <w:p w:rsidR="00DB6072" w:rsidRPr="0096762D" w:rsidRDefault="00DB6072" w:rsidP="00DB6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72" w:rsidRPr="0096762D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62D">
        <w:rPr>
          <w:b/>
          <w:bCs/>
          <w:sz w:val="28"/>
          <w:szCs w:val="28"/>
        </w:rPr>
        <w:t>Уведомление</w:t>
      </w:r>
    </w:p>
    <w:p w:rsidR="00DB6072" w:rsidRPr="0096762D" w:rsidRDefault="00DB6072" w:rsidP="00DB60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762D">
        <w:rPr>
          <w:b/>
          <w:bCs/>
          <w:sz w:val="28"/>
          <w:szCs w:val="28"/>
        </w:rPr>
        <w:t>о завершении сноса объекта капитального строительства</w:t>
      </w:r>
    </w:p>
    <w:p w:rsidR="00DB6072" w:rsidRPr="0096762D" w:rsidRDefault="00DB6072" w:rsidP="00DB6072">
      <w:pPr>
        <w:widowControl w:val="0"/>
        <w:autoSpaceDE w:val="0"/>
        <w:autoSpaceDN w:val="0"/>
        <w:adjustRightInd w:val="0"/>
        <w:jc w:val="both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4536"/>
      </w:tblGrid>
      <w:tr w:rsidR="00DB6072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916A54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white"/>
              </w:rPr>
            </w:pPr>
            <w:r w:rsidRPr="0096762D">
              <w:rPr>
                <w:highlight w:val="white"/>
              </w:rPr>
              <w:t xml:space="preserve">Администрация </w:t>
            </w:r>
            <w:r w:rsidR="0096762D" w:rsidRPr="0096762D">
              <w:rPr>
                <w:highlight w:val="white"/>
              </w:rPr>
              <w:t>Рисового</w:t>
            </w:r>
            <w:r w:rsidRPr="0096762D">
              <w:rPr>
                <w:highlight w:val="white"/>
              </w:rPr>
              <w:t xml:space="preserve"> сельского поселения Славянского района</w:t>
            </w:r>
          </w:p>
        </w:tc>
      </w:tr>
      <w:tr w:rsidR="00DB6072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96762D" w:rsidTr="00F92BDD">
        <w:trPr>
          <w:trHeight w:val="165"/>
        </w:trPr>
        <w:tc>
          <w:tcPr>
            <w:tcW w:w="9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6072" w:rsidRPr="0096762D" w:rsidTr="00F92BDD">
        <w:trPr>
          <w:trHeight w:val="165"/>
        </w:trPr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 xml:space="preserve">Дата подачи </w:t>
            </w:r>
            <w:r w:rsidR="00A12527" w:rsidRPr="0096762D">
              <w:t>01.04.2022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B6444C" w:rsidP="00A125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96762D">
              <w:rPr>
                <w:highlight w:val="white"/>
              </w:rPr>
              <w:t>№ </w:t>
            </w:r>
            <w:r w:rsidR="00A12527" w:rsidRPr="0096762D">
              <w:t>1999999</w:t>
            </w:r>
          </w:p>
        </w:tc>
      </w:tr>
    </w:tbl>
    <w:p w:rsidR="00DB6072" w:rsidRPr="0096762D" w:rsidRDefault="00DB6072" w:rsidP="00DB6072">
      <w:pPr>
        <w:widowControl w:val="0"/>
      </w:pPr>
    </w:p>
    <w:p w:rsidR="00DB6072" w:rsidRPr="0096762D" w:rsidRDefault="00DB6072" w:rsidP="00DB6072">
      <w:pPr>
        <w:widowControl w:val="0"/>
        <w:jc w:val="center"/>
      </w:pPr>
      <w:r w:rsidRPr="0096762D">
        <w:t>1. Сведения о застройщике, техническом заказчике</w:t>
      </w:r>
    </w:p>
    <w:p w:rsidR="00DB6072" w:rsidRPr="0096762D" w:rsidRDefault="00DB6072" w:rsidP="00DB6072">
      <w:pPr>
        <w:widowControl w:val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99"/>
        <w:gridCol w:w="4573"/>
      </w:tblGrid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Иванов Иван Иванович</w:t>
            </w: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Место жительства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t>353560, Краснодарский край, Славянский район, г. Славянск-на-Кубани, ул. Пр</w:t>
            </w:r>
            <w:r w:rsidRPr="0096762D">
              <w:t>о</w:t>
            </w:r>
            <w:r w:rsidRPr="0096762D">
              <w:t>точная, 85</w:t>
            </w: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1.1.3.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Реквизиты документа, удостоверяющего личность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 xml:space="preserve">Паспорт РФ, серия 0000, номер 000000, выдан </w:t>
            </w:r>
            <w:r w:rsidRPr="0096762D">
              <w:t>ОМВД по Краснодарскому краю в Славянском районе,</w:t>
            </w: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дата выдачи 01.01.2022</w:t>
            </w: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Сведения о юридическом лице, в случае если застройщиком или техническим з</w:t>
            </w:r>
            <w:r w:rsidRPr="0096762D">
              <w:rPr>
                <w:rFonts w:ascii="Times New Roman CYR" w:eastAsiaTheme="minorEastAsia" w:hAnsi="Times New Roman CYR" w:cs="Times New Roman CYR"/>
              </w:rPr>
              <w:t>а</w:t>
            </w:r>
            <w:r w:rsidRPr="0096762D">
              <w:rPr>
                <w:rFonts w:ascii="Times New Roman CYR" w:eastAsiaTheme="minorEastAsia" w:hAnsi="Times New Roman CYR" w:cs="Times New Roman CYR"/>
              </w:rPr>
              <w:t>казчиком является юридическое лицо: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1.2.2.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Место нахождения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1.2.3.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Государственный регистрационный н</w:t>
            </w:r>
            <w:r w:rsidRPr="0096762D">
              <w:rPr>
                <w:rFonts w:ascii="Times New Roman CYR" w:eastAsiaTheme="minorEastAsia" w:hAnsi="Times New Roman CYR" w:cs="Times New Roman CYR"/>
              </w:rPr>
              <w:t>о</w:t>
            </w:r>
            <w:r w:rsidRPr="0096762D">
              <w:rPr>
                <w:rFonts w:ascii="Times New Roman CYR" w:eastAsiaTheme="minorEastAsia" w:hAnsi="Times New Roman CYR" w:cs="Times New Roman CYR"/>
              </w:rPr>
              <w:t>мер записи о государственной регистр</w:t>
            </w:r>
            <w:r w:rsidRPr="0096762D">
              <w:rPr>
                <w:rFonts w:ascii="Times New Roman CYR" w:eastAsiaTheme="minorEastAsia" w:hAnsi="Times New Roman CYR" w:cs="Times New Roman CYR"/>
              </w:rPr>
              <w:t>а</w:t>
            </w:r>
            <w:r w:rsidRPr="0096762D">
              <w:rPr>
                <w:rFonts w:ascii="Times New Roman CYR" w:eastAsiaTheme="minorEastAsia" w:hAnsi="Times New Roman CYR" w:cs="Times New Roman CYR"/>
              </w:rPr>
              <w:t>ции юридического лица в едином гос</w:t>
            </w:r>
            <w:r w:rsidRPr="0096762D">
              <w:rPr>
                <w:rFonts w:ascii="Times New Roman CYR" w:eastAsiaTheme="minorEastAsia" w:hAnsi="Times New Roman CYR" w:cs="Times New Roman CYR"/>
              </w:rPr>
              <w:t>у</w:t>
            </w:r>
            <w:r w:rsidRPr="0096762D">
              <w:rPr>
                <w:rFonts w:ascii="Times New Roman CYR" w:eastAsiaTheme="minorEastAsia" w:hAnsi="Times New Roman CYR" w:cs="Times New Roman CYR"/>
              </w:rPr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6072" w:rsidRPr="0096762D" w:rsidTr="00F92BDD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1.2.4.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Идентификационный номер</w:t>
            </w: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налогоплательщика,</w:t>
            </w: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за исключением случая, если</w:t>
            </w: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заявителем является</w:t>
            </w: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иностранное юридическое лицо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DB6072" w:rsidRPr="0096762D" w:rsidRDefault="00DB6072" w:rsidP="00DB6072">
      <w:pPr>
        <w:widowControl w:val="0"/>
        <w:ind w:firstLine="709"/>
      </w:pPr>
    </w:p>
    <w:p w:rsidR="00DB6072" w:rsidRPr="0096762D" w:rsidRDefault="00DB6072" w:rsidP="00DB6072">
      <w:pPr>
        <w:widowControl w:val="0"/>
        <w:ind w:firstLine="709"/>
        <w:jc w:val="center"/>
      </w:pPr>
      <w:r w:rsidRPr="0096762D">
        <w:lastRenderedPageBreak/>
        <w:t>2. Сведения о земельном участке</w:t>
      </w:r>
    </w:p>
    <w:p w:rsidR="00DB6072" w:rsidRPr="0096762D" w:rsidRDefault="00DB6072" w:rsidP="00DB6072">
      <w:pPr>
        <w:widowControl w:val="0"/>
        <w:ind w:firstLine="709"/>
      </w:pP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818"/>
        <w:gridCol w:w="4535"/>
        <w:gridCol w:w="4501"/>
      </w:tblGrid>
      <w:tr w:rsidR="00DB6072" w:rsidRPr="0096762D" w:rsidTr="00F92BDD">
        <w:tc>
          <w:tcPr>
            <w:tcW w:w="415" w:type="pct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2.1.</w:t>
            </w:r>
          </w:p>
        </w:tc>
        <w:tc>
          <w:tcPr>
            <w:tcW w:w="2301" w:type="pct"/>
            <w:vAlign w:val="center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Кадастровый номер земельного участка (при наличии)</w:t>
            </w:r>
          </w:p>
        </w:tc>
        <w:tc>
          <w:tcPr>
            <w:tcW w:w="2284" w:type="pct"/>
          </w:tcPr>
          <w:p w:rsidR="00DB6072" w:rsidRPr="0096762D" w:rsidRDefault="00DB6072" w:rsidP="00F92BDD">
            <w:pPr>
              <w:widowControl w:val="0"/>
            </w:pPr>
            <w:r w:rsidRPr="0096762D">
              <w:t>23:</w:t>
            </w:r>
            <w:r w:rsidR="00C332E4" w:rsidRPr="0096762D">
              <w:t>27</w:t>
            </w:r>
            <w:r w:rsidRPr="0096762D">
              <w:t>:000000</w:t>
            </w:r>
            <w:r w:rsidR="00C332E4" w:rsidRPr="0096762D">
              <w:t>0</w:t>
            </w:r>
            <w:r w:rsidRPr="0096762D">
              <w:t>:</w:t>
            </w:r>
            <w:r w:rsidR="00C332E4" w:rsidRPr="0096762D">
              <w:t>12</w:t>
            </w:r>
            <w:r w:rsidRPr="0096762D">
              <w:t>48</w:t>
            </w:r>
          </w:p>
        </w:tc>
      </w:tr>
      <w:tr w:rsidR="00DB6072" w:rsidRPr="0096762D" w:rsidTr="00F92BDD">
        <w:tc>
          <w:tcPr>
            <w:tcW w:w="415" w:type="pct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2.2.</w:t>
            </w:r>
          </w:p>
        </w:tc>
        <w:tc>
          <w:tcPr>
            <w:tcW w:w="2301" w:type="pct"/>
            <w:vAlign w:val="center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Адрес или описание местоположения з</w:t>
            </w:r>
            <w:r w:rsidRPr="0096762D">
              <w:t>е</w:t>
            </w:r>
            <w:r w:rsidRPr="0096762D">
              <w:t>мельного участка</w:t>
            </w:r>
          </w:p>
        </w:tc>
        <w:tc>
          <w:tcPr>
            <w:tcW w:w="2284" w:type="pct"/>
          </w:tcPr>
          <w:p w:rsidR="00DB6072" w:rsidRPr="0096762D" w:rsidRDefault="0096762D" w:rsidP="00F92BDD">
            <w:pPr>
              <w:widowControl w:val="0"/>
            </w:pPr>
            <w:r w:rsidRPr="0096762D">
              <w:t>п. Рисовый</w:t>
            </w:r>
            <w:r w:rsidR="00DB6072" w:rsidRPr="0096762D">
              <w:t>, ул. Красная, 1</w:t>
            </w:r>
          </w:p>
        </w:tc>
      </w:tr>
      <w:tr w:rsidR="00DB6072" w:rsidRPr="0096762D" w:rsidTr="00F92BDD">
        <w:tc>
          <w:tcPr>
            <w:tcW w:w="415" w:type="pct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2.3.</w:t>
            </w:r>
          </w:p>
        </w:tc>
        <w:tc>
          <w:tcPr>
            <w:tcW w:w="2301" w:type="pct"/>
            <w:vAlign w:val="center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Сведения о праве застройщика на з</w:t>
            </w:r>
            <w:r w:rsidRPr="0096762D">
              <w:t>е</w:t>
            </w:r>
            <w:r w:rsidRPr="0096762D">
              <w:t>мельный участок (правоустанавлива</w:t>
            </w:r>
            <w:r w:rsidRPr="0096762D">
              <w:t>ю</w:t>
            </w:r>
            <w:r w:rsidRPr="0096762D">
              <w:t>щие документы)</w:t>
            </w:r>
          </w:p>
        </w:tc>
        <w:tc>
          <w:tcPr>
            <w:tcW w:w="2284" w:type="pct"/>
          </w:tcPr>
          <w:p w:rsidR="00DB6072" w:rsidRPr="0096762D" w:rsidRDefault="00DB6072" w:rsidP="00F92BDD">
            <w:pPr>
              <w:widowControl w:val="0"/>
            </w:pPr>
            <w:r w:rsidRPr="0096762D">
              <w:t>Выписка из ЕГРН</w:t>
            </w:r>
          </w:p>
        </w:tc>
      </w:tr>
      <w:tr w:rsidR="00DB6072" w:rsidRPr="0096762D" w:rsidTr="00F92BDD">
        <w:tc>
          <w:tcPr>
            <w:tcW w:w="415" w:type="pct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62D">
              <w:t>2.4.</w:t>
            </w:r>
          </w:p>
        </w:tc>
        <w:tc>
          <w:tcPr>
            <w:tcW w:w="2301" w:type="pct"/>
            <w:vAlign w:val="center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284" w:type="pct"/>
          </w:tcPr>
          <w:p w:rsidR="00DB6072" w:rsidRPr="0096762D" w:rsidRDefault="00DB6072" w:rsidP="00F92BDD">
            <w:pPr>
              <w:widowControl w:val="0"/>
            </w:pPr>
          </w:p>
        </w:tc>
      </w:tr>
    </w:tbl>
    <w:p w:rsidR="00DB6072" w:rsidRPr="0096762D" w:rsidRDefault="00DB6072" w:rsidP="00DB6072">
      <w:pPr>
        <w:widowControl w:val="0"/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111"/>
        <w:gridCol w:w="2517"/>
      </w:tblGrid>
      <w:tr w:rsidR="00DB6072" w:rsidRPr="0096762D" w:rsidTr="00F92BDD">
        <w:trPr>
          <w:trHeight w:val="231"/>
        </w:trPr>
        <w:tc>
          <w:tcPr>
            <w:tcW w:w="3723" w:type="pct"/>
            <w:gridSpan w:val="2"/>
            <w:vAlign w:val="center"/>
          </w:tcPr>
          <w:p w:rsidR="00DB6072" w:rsidRPr="0096762D" w:rsidRDefault="00DB6072" w:rsidP="00F92BDD">
            <w:pPr>
              <w:widowControl w:val="0"/>
              <w:ind w:firstLine="709"/>
              <w:jc w:val="both"/>
            </w:pPr>
            <w:r w:rsidRPr="0096762D">
              <w:t>Почтовый адрес и (или) адрес электронной почты для связи: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</w:pPr>
            <w:r w:rsidRPr="0096762D">
              <w:t>ivanov@mail.ru</w:t>
            </w:r>
          </w:p>
        </w:tc>
      </w:tr>
      <w:tr w:rsidR="00DB6072" w:rsidRPr="0096762D" w:rsidTr="00F92BDD">
        <w:trPr>
          <w:trHeight w:val="23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B6072" w:rsidRPr="0096762D" w:rsidRDefault="00DB6072" w:rsidP="00F92BDD">
            <w:pPr>
              <w:widowControl w:val="0"/>
            </w:pPr>
          </w:p>
        </w:tc>
      </w:tr>
      <w:tr w:rsidR="00DB6072" w:rsidRPr="0096762D" w:rsidTr="00F92BDD">
        <w:trPr>
          <w:trHeight w:val="231"/>
        </w:trPr>
        <w:tc>
          <w:tcPr>
            <w:tcW w:w="1637" w:type="pct"/>
            <w:tcBorders>
              <w:top w:val="single" w:sz="4" w:space="0" w:color="auto"/>
            </w:tcBorders>
            <w:vAlign w:val="center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  <w:r w:rsidRPr="0096762D">
              <w:t>Настоящим уведомлением я</w:t>
            </w:r>
          </w:p>
        </w:tc>
        <w:tc>
          <w:tcPr>
            <w:tcW w:w="3363" w:type="pct"/>
            <w:gridSpan w:val="2"/>
            <w:tcBorders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</w:pPr>
            <w:r w:rsidRPr="0096762D">
              <w:t>Иванов Иван Иванович</w:t>
            </w:r>
          </w:p>
        </w:tc>
      </w:tr>
      <w:tr w:rsidR="00DB6072" w:rsidRPr="0096762D" w:rsidTr="00F92BDD">
        <w:trPr>
          <w:trHeight w:val="231"/>
        </w:trPr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6072" w:rsidRPr="0096762D" w:rsidRDefault="00DB6072" w:rsidP="00F92BDD">
            <w:pPr>
              <w:widowControl w:val="0"/>
            </w:pPr>
          </w:p>
        </w:tc>
      </w:tr>
      <w:tr w:rsidR="00DB6072" w:rsidRPr="0096762D" w:rsidTr="00F92BDD">
        <w:trPr>
          <w:trHeight w:val="231"/>
        </w:trPr>
        <w:tc>
          <w:tcPr>
            <w:tcW w:w="5000" w:type="pct"/>
            <w:gridSpan w:val="3"/>
            <w:vAlign w:val="center"/>
          </w:tcPr>
          <w:p w:rsidR="00DB6072" w:rsidRPr="0096762D" w:rsidRDefault="00DB6072" w:rsidP="00F92BDD">
            <w:pPr>
              <w:widowControl w:val="0"/>
              <w:jc w:val="center"/>
            </w:pPr>
            <w:r w:rsidRPr="0096762D">
              <w:t>(фамилия, имя, отчество (при наличии) даю согласие на обработку персональных данных (в случае если застройщиком является физическое лицо)</w:t>
            </w:r>
          </w:p>
        </w:tc>
      </w:tr>
    </w:tbl>
    <w:p w:rsidR="00DB6072" w:rsidRPr="0096762D" w:rsidRDefault="00DB6072" w:rsidP="00DB6072">
      <w:pPr>
        <w:widowControl w:val="0"/>
        <w:rPr>
          <w:sz w:val="28"/>
          <w:szCs w:val="28"/>
        </w:rPr>
      </w:pPr>
    </w:p>
    <w:p w:rsidR="00DB6072" w:rsidRPr="0096762D" w:rsidRDefault="00DB6072" w:rsidP="00DB6072">
      <w:pPr>
        <w:widowControl w:val="0"/>
        <w:rPr>
          <w:sz w:val="28"/>
          <w:szCs w:val="28"/>
        </w:rPr>
      </w:pP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</w:r>
      <w:r w:rsidRPr="0096762D">
        <w:rPr>
          <w:sz w:val="28"/>
          <w:szCs w:val="28"/>
        </w:rPr>
        <w:tab/>
        <w:t>Иванов</w:t>
      </w:r>
      <w:r w:rsidRPr="0096762D">
        <w:rPr>
          <w:sz w:val="28"/>
          <w:szCs w:val="28"/>
        </w:rPr>
        <w:tab/>
        <w:t xml:space="preserve">      </w:t>
      </w:r>
      <w:proofErr w:type="spellStart"/>
      <w:r w:rsidRPr="0096762D">
        <w:rPr>
          <w:sz w:val="28"/>
          <w:szCs w:val="28"/>
        </w:rPr>
        <w:t>Иванов</w:t>
      </w:r>
      <w:proofErr w:type="spellEnd"/>
      <w:r w:rsidRPr="0096762D">
        <w:rPr>
          <w:sz w:val="28"/>
          <w:szCs w:val="28"/>
        </w:rPr>
        <w:t xml:space="preserve"> Иван Иванович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062"/>
      </w:tblGrid>
      <w:tr w:rsidR="00DB6072" w:rsidRPr="0096762D" w:rsidTr="00F92BD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(должность, в случае, если застройщ</w:t>
            </w:r>
            <w:r w:rsidRPr="0096762D">
              <w:rPr>
                <w:rFonts w:ascii="Times New Roman CYR" w:eastAsiaTheme="minorEastAsia" w:hAnsi="Times New Roman CYR" w:cs="Times New Roman CYR"/>
              </w:rPr>
              <w:t>и</w:t>
            </w:r>
            <w:r w:rsidRPr="0096762D">
              <w:rPr>
                <w:rFonts w:ascii="Times New Roman CYR" w:eastAsiaTheme="minorEastAsia" w:hAnsi="Times New Roman CYR" w:cs="Times New Roman CYR"/>
              </w:rPr>
              <w:t>ком или техническим заказчиком явл</w:t>
            </w:r>
            <w:r w:rsidRPr="0096762D">
              <w:rPr>
                <w:rFonts w:ascii="Times New Roman CYR" w:eastAsiaTheme="minorEastAsia" w:hAnsi="Times New Roman CYR" w:cs="Times New Roman CYR"/>
              </w:rPr>
              <w:t>я</w:t>
            </w:r>
            <w:r w:rsidRPr="0096762D">
              <w:rPr>
                <w:rFonts w:ascii="Times New Roman CYR" w:eastAsiaTheme="minorEastAsia" w:hAnsi="Times New Roman CYR" w:cs="Times New Roman CYR"/>
              </w:rPr>
              <w:t>ется юридическое лицо)</w:t>
            </w: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М.П.</w:t>
            </w:r>
            <w:r w:rsidRPr="0096762D">
              <w:rPr>
                <w:rFonts w:ascii="Times New Roman CYR" w:eastAsiaTheme="minorEastAsia" w:hAnsi="Times New Roman CYR" w:cs="Times New Roman CYR"/>
              </w:rPr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072" w:rsidRPr="0096762D" w:rsidRDefault="00DB6072" w:rsidP="00F92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6762D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Глава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</w:t>
      </w:r>
    </w:p>
    <w:p w:rsidR="00030FB9" w:rsidRPr="0096762D" w:rsidRDefault="008F079D" w:rsidP="00030FB9">
      <w:pPr>
        <w:widowControl w:val="0"/>
        <w:suppressAutoHyphens/>
        <w:jc w:val="both"/>
        <w:rPr>
          <w:sz w:val="28"/>
        </w:rPr>
        <w:sectPr w:rsidR="00030FB9" w:rsidRPr="0096762D" w:rsidSect="00956037">
          <w:headerReference w:type="default" r:id="rId11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</w:p>
    <w:p w:rsidR="0095127B" w:rsidRPr="0096762D" w:rsidRDefault="0095127B" w:rsidP="008F079D">
      <w:pPr>
        <w:widowControl w:val="0"/>
        <w:ind w:left="4961"/>
        <w:outlineLvl w:val="1"/>
        <w:rPr>
          <w:sz w:val="28"/>
          <w:szCs w:val="28"/>
        </w:rPr>
      </w:pPr>
      <w:r w:rsidRPr="0096762D">
        <w:rPr>
          <w:sz w:val="28"/>
          <w:szCs w:val="28"/>
        </w:rPr>
        <w:lastRenderedPageBreak/>
        <w:t xml:space="preserve">Приложение </w:t>
      </w:r>
      <w:r w:rsidR="00762210" w:rsidRPr="0096762D">
        <w:rPr>
          <w:sz w:val="28"/>
          <w:szCs w:val="28"/>
        </w:rPr>
        <w:t>3</w:t>
      </w:r>
    </w:p>
    <w:p w:rsidR="0095127B" w:rsidRPr="0096762D" w:rsidRDefault="0095127B" w:rsidP="00BA4DA8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DB6072" w:rsidRPr="0096762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6762D">
        <w:rPr>
          <w:color w:val="000000"/>
          <w:sz w:val="28"/>
          <w:szCs w:val="28"/>
        </w:rPr>
        <w:t>»</w:t>
      </w:r>
    </w:p>
    <w:p w:rsidR="0095127B" w:rsidRPr="0096762D" w:rsidRDefault="0095127B" w:rsidP="00956037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C359A2" w:rsidRPr="0096762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96762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B67EDD" w:rsidRPr="0096762D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359A2" w:rsidRPr="0096762D" w:rsidTr="00B67EDD">
        <w:tc>
          <w:tcPr>
            <w:tcW w:w="9854" w:type="dxa"/>
            <w:tcBorders>
              <w:bottom w:val="single" w:sz="4" w:space="0" w:color="auto"/>
            </w:tcBorders>
          </w:tcPr>
          <w:p w:rsidR="00C359A2" w:rsidRPr="0096762D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28"/>
                <w:highlight w:val="white"/>
              </w:rPr>
              <w:t xml:space="preserve">Администрация </w:t>
            </w:r>
            <w:r w:rsidR="0096762D" w:rsidRPr="0096762D">
              <w:rPr>
                <w:sz w:val="28"/>
                <w:highlight w:val="white"/>
              </w:rPr>
              <w:t>Рисового</w:t>
            </w:r>
            <w:r w:rsidRPr="0096762D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C359A2" w:rsidRPr="0096762D" w:rsidRDefault="00C359A2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6762D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5127B" w:rsidRPr="0096762D" w:rsidRDefault="0095127B" w:rsidP="00956037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6A6111" w:rsidRPr="0096762D" w:rsidTr="006A6111">
        <w:tc>
          <w:tcPr>
            <w:tcW w:w="860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62D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6111" w:rsidRPr="0096762D" w:rsidTr="003E377C">
        <w:tc>
          <w:tcPr>
            <w:tcW w:w="860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6A6111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физического лица: ФИО</w:t>
            </w:r>
            <w:r w:rsidR="006A6111" w:rsidRPr="0096762D">
              <w:rPr>
                <w:sz w:val="18"/>
                <w:szCs w:val="28"/>
              </w:rPr>
              <w:t xml:space="preserve"> заявит</w:t>
            </w:r>
            <w:r w:rsidR="006A6111" w:rsidRPr="0096762D">
              <w:rPr>
                <w:sz w:val="18"/>
                <w:szCs w:val="28"/>
              </w:rPr>
              <w:t>е</w:t>
            </w:r>
            <w:r w:rsidR="006A6111" w:rsidRPr="0096762D">
              <w:rPr>
                <w:sz w:val="18"/>
                <w:szCs w:val="28"/>
              </w:rPr>
              <w:t>ля</w:t>
            </w:r>
            <w:r w:rsidRPr="0096762D">
              <w:rPr>
                <w:sz w:val="18"/>
                <w:szCs w:val="28"/>
              </w:rPr>
              <w:t>/представителя заявителя</w:t>
            </w:r>
            <w:r w:rsidR="006A6111" w:rsidRPr="0096762D">
              <w:rPr>
                <w:sz w:val="18"/>
                <w:szCs w:val="28"/>
              </w:rPr>
              <w:t>,</w:t>
            </w:r>
            <w:r w:rsidRPr="0096762D">
              <w:rPr>
                <w:sz w:val="18"/>
                <w:szCs w:val="28"/>
              </w:rPr>
              <w:t xml:space="preserve"> данные документа, уд</w:t>
            </w:r>
            <w:r w:rsidRPr="0096762D">
              <w:rPr>
                <w:sz w:val="18"/>
                <w:szCs w:val="28"/>
              </w:rPr>
              <w:t>о</w:t>
            </w:r>
            <w:r w:rsidRPr="0096762D">
              <w:rPr>
                <w:sz w:val="18"/>
                <w:szCs w:val="28"/>
              </w:rPr>
              <w:t>стоверяющего личность заявителя/представителя заявителя (тип, номер, серия, дата выдачи)</w:t>
            </w:r>
            <w:r w:rsidR="006A6111" w:rsidRPr="0096762D">
              <w:rPr>
                <w:sz w:val="18"/>
                <w:szCs w:val="28"/>
              </w:rPr>
              <w:t xml:space="preserve"> </w:t>
            </w:r>
          </w:p>
        </w:tc>
      </w:tr>
      <w:tr w:rsidR="006A6111" w:rsidRPr="0096762D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3E377C" w:rsidRPr="0096762D" w:rsidTr="003E377C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3E377C" w:rsidRPr="0096762D" w:rsidRDefault="003E377C" w:rsidP="009560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6A6111" w:rsidRPr="0096762D" w:rsidRDefault="006A6111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6111" w:rsidRPr="0096762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6111" w:rsidRPr="0096762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Р Е Ш Е Н И Е</w:t>
      </w:r>
    </w:p>
    <w:p w:rsidR="006A6111" w:rsidRPr="0096762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об отказе в приеме документов</w:t>
      </w:r>
    </w:p>
    <w:tbl>
      <w:tblPr>
        <w:tblStyle w:val="aff2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59A2" w:rsidRPr="0096762D" w:rsidTr="00C359A2">
        <w:tc>
          <w:tcPr>
            <w:tcW w:w="4394" w:type="dxa"/>
            <w:tcBorders>
              <w:bottom w:val="single" w:sz="4" w:space="0" w:color="auto"/>
            </w:tcBorders>
          </w:tcPr>
          <w:p w:rsidR="00C359A2" w:rsidRPr="0096762D" w:rsidRDefault="00C359A2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359A2" w:rsidRPr="0096762D" w:rsidRDefault="00C359A2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96762D">
        <w:rPr>
          <w:sz w:val="18"/>
          <w:szCs w:val="28"/>
        </w:rPr>
        <w:t>(номер и дата решения)</w:t>
      </w:r>
    </w:p>
    <w:p w:rsidR="006A6111" w:rsidRPr="0096762D" w:rsidRDefault="006A6111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377C" w:rsidRPr="0096762D" w:rsidRDefault="003E377C" w:rsidP="003E377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96762D">
        <w:rPr>
          <w:sz w:val="28"/>
          <w:szCs w:val="28"/>
        </w:rPr>
        <w:t>и</w:t>
      </w:r>
      <w:r w:rsidRPr="0096762D">
        <w:rPr>
          <w:sz w:val="28"/>
          <w:szCs w:val="28"/>
        </w:rPr>
        <w:t xml:space="preserve">тельства, зарегистрированного _____________________ </w:t>
      </w:r>
      <w:r w:rsidR="00B6444C" w:rsidRPr="0096762D">
        <w:rPr>
          <w:sz w:val="28"/>
          <w:szCs w:val="28"/>
        </w:rPr>
        <w:t>№ </w:t>
      </w:r>
      <w:r w:rsidRPr="0096762D">
        <w:rPr>
          <w:sz w:val="28"/>
          <w:szCs w:val="28"/>
        </w:rPr>
        <w:t>_________________, принято решение об отказе в приеме документов 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E377C" w:rsidRPr="0096762D" w:rsidTr="003E377C">
        <w:tc>
          <w:tcPr>
            <w:tcW w:w="9854" w:type="dxa"/>
          </w:tcPr>
          <w:p w:rsidR="003E377C" w:rsidRPr="0096762D" w:rsidRDefault="003E377C" w:rsidP="003E37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E377C" w:rsidRPr="0096762D" w:rsidRDefault="003E377C" w:rsidP="003E3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96762D" w:rsidRDefault="00CF4F0F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F4F0F" w:rsidRPr="0096762D" w:rsidTr="00047F32">
        <w:tc>
          <w:tcPr>
            <w:tcW w:w="9854" w:type="dxa"/>
          </w:tcPr>
          <w:p w:rsidR="00CF4F0F" w:rsidRPr="0096762D" w:rsidRDefault="00CF4F0F" w:rsidP="00047F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876AE" w:rsidRPr="0096762D" w:rsidTr="004876AE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9854" w:type="dxa"/>
            <w:tcBorders>
              <w:top w:val="single" w:sz="4" w:space="0" w:color="auto"/>
            </w:tcBorders>
          </w:tcPr>
          <w:p w:rsidR="004876AE" w:rsidRPr="0096762D" w:rsidRDefault="004876AE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6762D">
              <w:rPr>
                <w:sz w:val="18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</w:tbl>
    <w:p w:rsidR="004876AE" w:rsidRPr="0096762D" w:rsidRDefault="004876AE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6AE" w:rsidRPr="0096762D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Вы вправе повторно обратиться в администрацию </w:t>
      </w:r>
      <w:r w:rsidR="0096762D" w:rsidRPr="0096762D">
        <w:rPr>
          <w:sz w:val="28"/>
          <w:highlight w:val="white"/>
        </w:rPr>
        <w:t>Рисового</w:t>
      </w:r>
      <w:r w:rsidR="00C332E4" w:rsidRPr="0096762D">
        <w:rPr>
          <w:sz w:val="28"/>
          <w:highlight w:val="white"/>
        </w:rPr>
        <w:t xml:space="preserve"> сельского п</w:t>
      </w:r>
      <w:r w:rsidR="00C332E4" w:rsidRPr="0096762D">
        <w:rPr>
          <w:sz w:val="28"/>
          <w:highlight w:val="white"/>
        </w:rPr>
        <w:t>о</w:t>
      </w:r>
      <w:r w:rsidR="00C332E4" w:rsidRPr="0096762D">
        <w:rPr>
          <w:sz w:val="28"/>
          <w:highlight w:val="white"/>
        </w:rPr>
        <w:t>селения Славянского района</w:t>
      </w:r>
      <w:r w:rsidRPr="0096762D">
        <w:rPr>
          <w:sz w:val="28"/>
          <w:szCs w:val="28"/>
        </w:rPr>
        <w:t xml:space="preserve"> с </w:t>
      </w:r>
      <w:r w:rsidR="00CF4F0F" w:rsidRPr="0096762D">
        <w:rPr>
          <w:sz w:val="28"/>
          <w:szCs w:val="28"/>
        </w:rPr>
        <w:t>уведомлением</w:t>
      </w:r>
      <w:r w:rsidRPr="0096762D">
        <w:rPr>
          <w:sz w:val="28"/>
          <w:szCs w:val="28"/>
        </w:rPr>
        <w:t xml:space="preserve"> после устранения указанных нарушений.</w:t>
      </w:r>
    </w:p>
    <w:p w:rsidR="004876AE" w:rsidRPr="0096762D" w:rsidRDefault="004876AE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96762D" w:rsidRPr="0096762D">
        <w:rPr>
          <w:sz w:val="28"/>
          <w:highlight w:val="white"/>
        </w:rPr>
        <w:t>Рисового</w:t>
      </w:r>
      <w:r w:rsidR="00FC51D4" w:rsidRPr="0096762D">
        <w:rPr>
          <w:sz w:val="28"/>
          <w:highlight w:val="white"/>
        </w:rPr>
        <w:t xml:space="preserve"> сельского поселения Славя</w:t>
      </w:r>
      <w:r w:rsidR="00FC51D4" w:rsidRPr="0096762D">
        <w:rPr>
          <w:sz w:val="28"/>
          <w:highlight w:val="white"/>
        </w:rPr>
        <w:t>н</w:t>
      </w:r>
      <w:r w:rsidR="00FC51D4" w:rsidRPr="0096762D">
        <w:rPr>
          <w:sz w:val="28"/>
          <w:highlight w:val="white"/>
        </w:rPr>
        <w:t>ского района</w:t>
      </w:r>
      <w:r w:rsidR="00061A3D" w:rsidRPr="0096762D">
        <w:rPr>
          <w:sz w:val="28"/>
          <w:szCs w:val="28"/>
        </w:rPr>
        <w:t>, а также в судебном порядке.</w:t>
      </w:r>
    </w:p>
    <w:p w:rsidR="006A6111" w:rsidRPr="0096762D" w:rsidRDefault="006A6111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6A6111" w:rsidRPr="0096762D" w:rsidTr="00DE451C">
        <w:tc>
          <w:tcPr>
            <w:tcW w:w="3190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______________________</w:t>
            </w:r>
            <w:r w:rsidR="00CF4F0F" w:rsidRPr="0096762D">
              <w:rPr>
                <w:sz w:val="28"/>
                <w:szCs w:val="20"/>
              </w:rPr>
              <w:t>___</w:t>
            </w:r>
            <w:r w:rsidRPr="0096762D">
              <w:rPr>
                <w:sz w:val="28"/>
                <w:szCs w:val="20"/>
              </w:rPr>
              <w:t>__</w:t>
            </w:r>
          </w:p>
        </w:tc>
      </w:tr>
      <w:tr w:rsidR="006A6111" w:rsidRPr="0096762D" w:rsidTr="00DE451C">
        <w:tc>
          <w:tcPr>
            <w:tcW w:w="3190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6A6111" w:rsidRPr="0096762D" w:rsidRDefault="006A6111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Глава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</w:t>
      </w:r>
    </w:p>
    <w:p w:rsidR="000B1048" w:rsidRPr="0096762D" w:rsidRDefault="008F079D" w:rsidP="00AB3C6E">
      <w:pPr>
        <w:widowControl w:val="0"/>
        <w:suppressAutoHyphens/>
        <w:jc w:val="both"/>
        <w:rPr>
          <w:sz w:val="28"/>
        </w:rPr>
        <w:sectPr w:rsidR="000B1048" w:rsidRPr="0096762D" w:rsidSect="00515BBA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</w:p>
    <w:p w:rsidR="002A50F9" w:rsidRPr="0096762D" w:rsidRDefault="002A50F9" w:rsidP="008F079D">
      <w:pPr>
        <w:widowControl w:val="0"/>
        <w:ind w:left="4961"/>
        <w:outlineLvl w:val="1"/>
        <w:rPr>
          <w:sz w:val="28"/>
          <w:szCs w:val="28"/>
        </w:rPr>
      </w:pPr>
      <w:r w:rsidRPr="0096762D">
        <w:rPr>
          <w:sz w:val="28"/>
          <w:szCs w:val="28"/>
        </w:rPr>
        <w:lastRenderedPageBreak/>
        <w:t xml:space="preserve">Приложение </w:t>
      </w:r>
      <w:r w:rsidR="00916A54" w:rsidRPr="0096762D">
        <w:rPr>
          <w:sz w:val="28"/>
          <w:szCs w:val="28"/>
        </w:rPr>
        <w:t>4</w:t>
      </w:r>
    </w:p>
    <w:p w:rsidR="002A50F9" w:rsidRPr="0096762D" w:rsidRDefault="002A50F9" w:rsidP="002D5A9E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7809CC" w:rsidRPr="0096762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6762D">
        <w:rPr>
          <w:color w:val="000000"/>
          <w:sz w:val="28"/>
          <w:szCs w:val="28"/>
        </w:rPr>
        <w:t>»</w:t>
      </w:r>
    </w:p>
    <w:p w:rsidR="00420F09" w:rsidRPr="0096762D" w:rsidRDefault="00420F09" w:rsidP="00956037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B67EDD" w:rsidRPr="0096762D" w:rsidRDefault="00B67EDD" w:rsidP="00956037">
      <w:pPr>
        <w:widowControl w:val="0"/>
        <w:suppressAutoHyphens/>
        <w:rPr>
          <w:i/>
          <w:color w:val="000000"/>
          <w:sz w:val="28"/>
          <w:szCs w:val="28"/>
        </w:rPr>
      </w:pPr>
      <w:r w:rsidRPr="0096762D">
        <w:rPr>
          <w:i/>
          <w:color w:val="000000"/>
          <w:sz w:val="28"/>
          <w:szCs w:val="28"/>
        </w:rPr>
        <w:t>Форма решения об отказе в предоставлении услуги</w:t>
      </w:r>
    </w:p>
    <w:p w:rsidR="00B67EDD" w:rsidRPr="0096762D" w:rsidRDefault="00B67EDD" w:rsidP="00956037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96762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96762D" w:rsidRDefault="00916A54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28"/>
                <w:highlight w:val="white"/>
              </w:rPr>
              <w:t xml:space="preserve">Администрация </w:t>
            </w:r>
            <w:r w:rsidR="0096762D" w:rsidRPr="0096762D">
              <w:rPr>
                <w:sz w:val="28"/>
                <w:highlight w:val="white"/>
              </w:rPr>
              <w:t>Рисового</w:t>
            </w:r>
            <w:r w:rsidRPr="0096762D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B67EDD" w:rsidRPr="0096762D" w:rsidRDefault="00B67EDD" w:rsidP="00956037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6762D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96762D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96762D" w:rsidTr="00047F32">
        <w:tc>
          <w:tcPr>
            <w:tcW w:w="860" w:type="dxa"/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62D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6762D" w:rsidTr="00047F32">
        <w:tc>
          <w:tcPr>
            <w:tcW w:w="860" w:type="dxa"/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физического лица: ФИО заявит</w:t>
            </w:r>
            <w:r w:rsidRPr="0096762D">
              <w:rPr>
                <w:sz w:val="18"/>
                <w:szCs w:val="28"/>
              </w:rPr>
              <w:t>е</w:t>
            </w:r>
            <w:r w:rsidRPr="0096762D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96762D">
              <w:rPr>
                <w:sz w:val="18"/>
                <w:szCs w:val="28"/>
              </w:rPr>
              <w:t>о</w:t>
            </w:r>
            <w:r w:rsidRPr="0096762D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B67EDD" w:rsidRPr="0096762D" w:rsidRDefault="00B67EDD" w:rsidP="0095603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67EDD" w:rsidRPr="0096762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96762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Р Е Ш Е Н И Е</w:t>
      </w:r>
    </w:p>
    <w:p w:rsidR="00B67EDD" w:rsidRPr="0096762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об отказе в предоставлении услуги</w:t>
      </w:r>
    </w:p>
    <w:tbl>
      <w:tblPr>
        <w:tblStyle w:val="aff2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67EDD" w:rsidRPr="0096762D" w:rsidTr="00B67EDD">
        <w:tc>
          <w:tcPr>
            <w:tcW w:w="5103" w:type="dxa"/>
            <w:tcBorders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67EDD" w:rsidRPr="0096762D" w:rsidRDefault="00B67EDD" w:rsidP="00956037">
      <w:pPr>
        <w:widowControl w:val="0"/>
        <w:autoSpaceDE w:val="0"/>
        <w:autoSpaceDN w:val="0"/>
        <w:adjustRightInd w:val="0"/>
        <w:jc w:val="center"/>
        <w:rPr>
          <w:sz w:val="18"/>
          <w:szCs w:val="28"/>
        </w:rPr>
      </w:pPr>
      <w:r w:rsidRPr="0096762D">
        <w:rPr>
          <w:sz w:val="18"/>
          <w:szCs w:val="28"/>
        </w:rPr>
        <w:t>(номер и дата решения)</w:t>
      </w:r>
    </w:p>
    <w:p w:rsidR="00B67EDD" w:rsidRPr="0096762D" w:rsidRDefault="00B67EDD" w:rsidP="009560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EDD" w:rsidRPr="0096762D" w:rsidRDefault="00916A54" w:rsidP="00916A54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>На основании поступившего уведомления о планируемом сносе объекта капитального строительства / о завершении сноса объекта капитального стро</w:t>
      </w:r>
      <w:r w:rsidRPr="0096762D">
        <w:rPr>
          <w:sz w:val="28"/>
          <w:szCs w:val="28"/>
        </w:rPr>
        <w:t>и</w:t>
      </w:r>
      <w:r w:rsidRPr="0096762D">
        <w:rPr>
          <w:sz w:val="28"/>
          <w:szCs w:val="28"/>
        </w:rPr>
        <w:t xml:space="preserve">тельства, зарегистрированного _____________________ </w:t>
      </w:r>
      <w:r w:rsidR="00B6444C" w:rsidRPr="0096762D">
        <w:rPr>
          <w:sz w:val="28"/>
          <w:szCs w:val="28"/>
        </w:rPr>
        <w:t>№ </w:t>
      </w:r>
      <w:r w:rsidRPr="0096762D">
        <w:rPr>
          <w:sz w:val="28"/>
          <w:szCs w:val="28"/>
        </w:rPr>
        <w:t xml:space="preserve">_________________, принято решение об отказе </w:t>
      </w:r>
      <w:r w:rsidR="00B67EDD" w:rsidRPr="0096762D">
        <w:rPr>
          <w:sz w:val="28"/>
          <w:szCs w:val="28"/>
        </w:rPr>
        <w:t xml:space="preserve">в предоставлении услуги </w:t>
      </w:r>
      <w:r w:rsidRPr="0096762D">
        <w:rPr>
          <w:sz w:val="28"/>
          <w:szCs w:val="28"/>
        </w:rPr>
        <w:t>на</w:t>
      </w:r>
      <w:r w:rsidR="00B67EDD" w:rsidRPr="0096762D">
        <w:rPr>
          <w:sz w:val="28"/>
          <w:szCs w:val="28"/>
        </w:rPr>
        <w:t xml:space="preserve"> основани</w:t>
      </w:r>
      <w:r w:rsidRPr="0096762D">
        <w:rPr>
          <w:sz w:val="28"/>
          <w:szCs w:val="28"/>
        </w:rPr>
        <w:t>и</w:t>
      </w:r>
      <w:r w:rsidR="00B67EDD" w:rsidRPr="0096762D">
        <w:rPr>
          <w:sz w:val="28"/>
          <w:szCs w:val="28"/>
        </w:rPr>
        <w:t>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7EDD" w:rsidRPr="0096762D" w:rsidTr="00B67EDD">
        <w:tc>
          <w:tcPr>
            <w:tcW w:w="9854" w:type="dxa"/>
            <w:tcBorders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C46E0" w:rsidRPr="0096762D" w:rsidRDefault="007C46E0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67EDD" w:rsidRPr="0096762D" w:rsidTr="00B67EDD">
        <w:tc>
          <w:tcPr>
            <w:tcW w:w="3936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762D">
              <w:rPr>
                <w:sz w:val="28"/>
                <w:szCs w:val="28"/>
              </w:rPr>
              <w:t>Дополнительно информируем: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7EDD" w:rsidRPr="0096762D" w:rsidTr="00B67EDD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6762D">
              <w:rPr>
                <w:sz w:val="18"/>
                <w:szCs w:val="20"/>
              </w:rPr>
              <w:t xml:space="preserve">(указывается информация, необходимая для устранения причин отказа в </w:t>
            </w:r>
            <w:r w:rsidR="007C46E0" w:rsidRPr="0096762D">
              <w:rPr>
                <w:sz w:val="18"/>
                <w:szCs w:val="20"/>
              </w:rPr>
              <w:t>предоставлении услуги</w:t>
            </w:r>
            <w:r w:rsidRPr="0096762D">
              <w:rPr>
                <w:sz w:val="18"/>
                <w:szCs w:val="20"/>
              </w:rPr>
              <w:t>, а также иная дополнител</w:t>
            </w:r>
            <w:r w:rsidRPr="0096762D">
              <w:rPr>
                <w:sz w:val="18"/>
                <w:szCs w:val="20"/>
              </w:rPr>
              <w:t>ь</w:t>
            </w:r>
            <w:r w:rsidRPr="0096762D">
              <w:rPr>
                <w:sz w:val="18"/>
                <w:szCs w:val="20"/>
              </w:rPr>
              <w:t>ная информация при наличии)</w:t>
            </w:r>
          </w:p>
        </w:tc>
      </w:tr>
    </w:tbl>
    <w:p w:rsidR="00B67EDD" w:rsidRPr="0096762D" w:rsidRDefault="00B67EDD" w:rsidP="009560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7EDD" w:rsidRPr="0096762D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Вы вправе повторно обратиться в администрацию </w:t>
      </w:r>
      <w:r w:rsidR="0096762D" w:rsidRPr="0096762D">
        <w:rPr>
          <w:sz w:val="28"/>
          <w:highlight w:val="white"/>
        </w:rPr>
        <w:t>Рисового</w:t>
      </w:r>
      <w:r w:rsidR="00FC51D4" w:rsidRPr="0096762D">
        <w:rPr>
          <w:sz w:val="28"/>
          <w:highlight w:val="white"/>
        </w:rPr>
        <w:t xml:space="preserve"> сельского п</w:t>
      </w:r>
      <w:r w:rsidR="00FC51D4" w:rsidRPr="0096762D">
        <w:rPr>
          <w:sz w:val="28"/>
          <w:highlight w:val="white"/>
        </w:rPr>
        <w:t>о</w:t>
      </w:r>
      <w:r w:rsidR="00FC51D4" w:rsidRPr="0096762D">
        <w:rPr>
          <w:sz w:val="28"/>
          <w:highlight w:val="white"/>
        </w:rPr>
        <w:lastRenderedPageBreak/>
        <w:t>селения Славянского района</w:t>
      </w:r>
      <w:r w:rsidRPr="0096762D">
        <w:rPr>
          <w:sz w:val="28"/>
          <w:szCs w:val="28"/>
        </w:rPr>
        <w:t xml:space="preserve"> с </w:t>
      </w:r>
      <w:r w:rsidR="00916A54" w:rsidRPr="0096762D">
        <w:rPr>
          <w:sz w:val="28"/>
          <w:szCs w:val="28"/>
        </w:rPr>
        <w:t>уведомлением посл</w:t>
      </w:r>
      <w:r w:rsidRPr="0096762D">
        <w:rPr>
          <w:sz w:val="28"/>
          <w:szCs w:val="28"/>
        </w:rPr>
        <w:t>е устранения указанных нарушений.</w:t>
      </w:r>
    </w:p>
    <w:p w:rsidR="00B67EDD" w:rsidRPr="0096762D" w:rsidRDefault="00B67EDD" w:rsidP="0095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96762D" w:rsidRPr="0096762D">
        <w:rPr>
          <w:sz w:val="28"/>
          <w:highlight w:val="white"/>
        </w:rPr>
        <w:t>Рисового</w:t>
      </w:r>
      <w:r w:rsidR="00FC51D4" w:rsidRPr="0096762D">
        <w:rPr>
          <w:sz w:val="28"/>
          <w:highlight w:val="white"/>
        </w:rPr>
        <w:t xml:space="preserve"> сельского поселения Славя</w:t>
      </w:r>
      <w:r w:rsidR="00FC51D4" w:rsidRPr="0096762D">
        <w:rPr>
          <w:sz w:val="28"/>
          <w:highlight w:val="white"/>
        </w:rPr>
        <w:t>н</w:t>
      </w:r>
      <w:r w:rsidR="00FC51D4" w:rsidRPr="0096762D">
        <w:rPr>
          <w:sz w:val="28"/>
          <w:highlight w:val="white"/>
        </w:rPr>
        <w:t>ского района</w:t>
      </w:r>
      <w:r w:rsidRPr="0096762D">
        <w:rPr>
          <w:sz w:val="28"/>
          <w:szCs w:val="28"/>
        </w:rPr>
        <w:t>, а также в судебном порядке.</w:t>
      </w:r>
    </w:p>
    <w:p w:rsidR="00B67EDD" w:rsidRPr="0096762D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B67EDD" w:rsidRPr="0096762D" w:rsidRDefault="00B67EDD" w:rsidP="00E10AF3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B67EDD" w:rsidRPr="0096762D" w:rsidTr="00DE451C">
        <w:tc>
          <w:tcPr>
            <w:tcW w:w="3190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</w:t>
            </w:r>
          </w:p>
        </w:tc>
        <w:tc>
          <w:tcPr>
            <w:tcW w:w="3996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</w:t>
            </w:r>
            <w:r w:rsidR="00916A54" w:rsidRPr="0096762D">
              <w:rPr>
                <w:sz w:val="28"/>
                <w:szCs w:val="20"/>
              </w:rPr>
              <w:t>___</w:t>
            </w:r>
            <w:r w:rsidRPr="0096762D">
              <w:rPr>
                <w:sz w:val="28"/>
                <w:szCs w:val="20"/>
              </w:rPr>
              <w:t>____________</w:t>
            </w:r>
          </w:p>
        </w:tc>
      </w:tr>
      <w:tr w:rsidR="00B67EDD" w:rsidRPr="0096762D" w:rsidTr="00DE451C">
        <w:tc>
          <w:tcPr>
            <w:tcW w:w="3190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(подпись)</w:t>
            </w:r>
          </w:p>
        </w:tc>
        <w:tc>
          <w:tcPr>
            <w:tcW w:w="3996" w:type="dxa"/>
          </w:tcPr>
          <w:p w:rsidR="00B67EDD" w:rsidRPr="0096762D" w:rsidRDefault="00B67EDD" w:rsidP="00956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DE451C" w:rsidRPr="0096762D" w:rsidRDefault="00DE451C" w:rsidP="00DE451C">
      <w:pPr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Глава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</w:t>
      </w:r>
    </w:p>
    <w:p w:rsidR="00ED00E1" w:rsidRPr="0096762D" w:rsidRDefault="008F079D" w:rsidP="008F079D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  <w:sectPr w:rsidR="00ED00E1" w:rsidRPr="0096762D" w:rsidSect="00515BBA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</w:p>
    <w:p w:rsidR="00ED00E1" w:rsidRPr="0096762D" w:rsidRDefault="00ED00E1" w:rsidP="008F079D">
      <w:pPr>
        <w:widowControl w:val="0"/>
        <w:ind w:left="4961"/>
        <w:outlineLvl w:val="1"/>
        <w:rPr>
          <w:sz w:val="28"/>
          <w:szCs w:val="28"/>
        </w:rPr>
      </w:pPr>
      <w:r w:rsidRPr="0096762D">
        <w:rPr>
          <w:sz w:val="28"/>
          <w:szCs w:val="28"/>
        </w:rPr>
        <w:lastRenderedPageBreak/>
        <w:t xml:space="preserve">Приложение </w:t>
      </w:r>
      <w:r w:rsidR="00916A54" w:rsidRPr="0096762D">
        <w:rPr>
          <w:sz w:val="28"/>
          <w:szCs w:val="28"/>
        </w:rPr>
        <w:t>5</w:t>
      </w:r>
    </w:p>
    <w:p w:rsidR="00ED00E1" w:rsidRPr="0096762D" w:rsidRDefault="00ED00E1" w:rsidP="00ED00E1">
      <w:pPr>
        <w:widowControl w:val="0"/>
        <w:suppressAutoHyphens/>
        <w:ind w:left="4962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6762D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6762D">
        <w:rPr>
          <w:color w:val="000000"/>
          <w:sz w:val="28"/>
          <w:szCs w:val="28"/>
        </w:rPr>
        <w:t>»</w:t>
      </w:r>
    </w:p>
    <w:p w:rsidR="00ED00E1" w:rsidRPr="0096762D" w:rsidRDefault="00ED00E1" w:rsidP="00ED00E1">
      <w:pPr>
        <w:widowControl w:val="0"/>
        <w:suppressAutoHyphens/>
        <w:ind w:left="4536"/>
        <w:jc w:val="center"/>
        <w:rPr>
          <w:sz w:val="28"/>
          <w:szCs w:val="28"/>
          <w:lang w:eastAsia="ar-SA"/>
        </w:rPr>
      </w:pPr>
    </w:p>
    <w:p w:rsidR="00ED00E1" w:rsidRPr="0096762D" w:rsidRDefault="00ED00E1" w:rsidP="00ED00E1">
      <w:pPr>
        <w:widowControl w:val="0"/>
        <w:suppressAutoHyphens/>
        <w:rPr>
          <w:i/>
          <w:color w:val="000000"/>
          <w:sz w:val="28"/>
          <w:szCs w:val="28"/>
        </w:rPr>
      </w:pPr>
      <w:r w:rsidRPr="0096762D">
        <w:rPr>
          <w:i/>
          <w:color w:val="000000"/>
          <w:sz w:val="28"/>
          <w:szCs w:val="28"/>
        </w:rPr>
        <w:t>Форма</w:t>
      </w:r>
      <w:r w:rsidR="00DE451C" w:rsidRPr="0096762D">
        <w:rPr>
          <w:i/>
          <w:color w:val="000000"/>
          <w:sz w:val="28"/>
          <w:szCs w:val="28"/>
        </w:rPr>
        <w:t xml:space="preserve"> извещения о приеме уведомления</w:t>
      </w:r>
    </w:p>
    <w:p w:rsidR="00ED00E1" w:rsidRPr="0096762D" w:rsidRDefault="00ED00E1" w:rsidP="00ED00E1">
      <w:pPr>
        <w:widowControl w:val="0"/>
        <w:suppressAutoHyphens/>
        <w:ind w:left="5245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D00E1" w:rsidRPr="0096762D" w:rsidTr="00971570">
        <w:tc>
          <w:tcPr>
            <w:tcW w:w="9854" w:type="dxa"/>
            <w:tcBorders>
              <w:bottom w:val="single" w:sz="4" w:space="0" w:color="auto"/>
            </w:tcBorders>
          </w:tcPr>
          <w:p w:rsidR="00ED00E1" w:rsidRPr="0096762D" w:rsidRDefault="00916A54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28"/>
                <w:highlight w:val="white"/>
              </w:rPr>
              <w:t xml:space="preserve">Администрация </w:t>
            </w:r>
            <w:r w:rsidR="0096762D" w:rsidRPr="0096762D">
              <w:rPr>
                <w:sz w:val="28"/>
                <w:highlight w:val="white"/>
              </w:rPr>
              <w:t>Рисового</w:t>
            </w:r>
            <w:r w:rsidRPr="0096762D">
              <w:rPr>
                <w:sz w:val="28"/>
                <w:highlight w:val="white"/>
              </w:rPr>
              <w:t xml:space="preserve"> сельского поселения Славянского района</w:t>
            </w:r>
          </w:p>
        </w:tc>
      </w:tr>
    </w:tbl>
    <w:p w:rsidR="00ED00E1" w:rsidRPr="0096762D" w:rsidRDefault="00ED00E1" w:rsidP="00ED00E1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96762D">
        <w:rPr>
          <w:sz w:val="20"/>
          <w:szCs w:val="28"/>
        </w:rPr>
        <w:t xml:space="preserve"> (наименование уполномоченного органа местного самоуправления)</w:t>
      </w:r>
    </w:p>
    <w:p w:rsidR="00916A54" w:rsidRPr="0096762D" w:rsidRDefault="00916A54" w:rsidP="00916A54">
      <w:pPr>
        <w:widowControl w:val="0"/>
        <w:suppressAutoHyphens/>
        <w:autoSpaceDE w:val="0"/>
        <w:snapToGrid w:val="0"/>
        <w:jc w:val="center"/>
        <w:rPr>
          <w:bCs/>
          <w:sz w:val="28"/>
          <w:szCs w:val="28"/>
          <w:lang w:eastAsia="ar-SA"/>
        </w:rPr>
      </w:pPr>
    </w:p>
    <w:tbl>
      <w:tblPr>
        <w:tblStyle w:val="aff2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350"/>
      </w:tblGrid>
      <w:tr w:rsidR="00916A54" w:rsidRPr="0096762D" w:rsidTr="00047F32">
        <w:tc>
          <w:tcPr>
            <w:tcW w:w="860" w:type="dxa"/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62D">
              <w:rPr>
                <w:sz w:val="28"/>
                <w:szCs w:val="28"/>
              </w:rPr>
              <w:t>Кому</w:t>
            </w: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6762D" w:rsidTr="00047F32">
        <w:tc>
          <w:tcPr>
            <w:tcW w:w="860" w:type="dxa"/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физического лица: ФИО заявит</w:t>
            </w:r>
            <w:r w:rsidRPr="0096762D">
              <w:rPr>
                <w:sz w:val="18"/>
                <w:szCs w:val="28"/>
              </w:rPr>
              <w:t>е</w:t>
            </w:r>
            <w:r w:rsidRPr="0096762D">
              <w:rPr>
                <w:sz w:val="18"/>
                <w:szCs w:val="28"/>
              </w:rPr>
              <w:t>ля/представителя заявителя, данные документа, уд</w:t>
            </w:r>
            <w:r w:rsidRPr="0096762D">
              <w:rPr>
                <w:sz w:val="18"/>
                <w:szCs w:val="28"/>
              </w:rPr>
              <w:t>о</w:t>
            </w:r>
            <w:r w:rsidRPr="0096762D">
              <w:rPr>
                <w:sz w:val="18"/>
                <w:szCs w:val="28"/>
              </w:rPr>
              <w:t xml:space="preserve">стоверяющего личность заявителя/представителя заявителя (тип, номер, серия, дата выдачи) </w:t>
            </w: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индивидуального предпринимателя: полное наименование организации, ОГРНИП, ИНН</w:t>
            </w: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16A54" w:rsidRPr="0096762D" w:rsidTr="00047F32"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916A54" w:rsidRPr="0096762D" w:rsidRDefault="00916A54" w:rsidP="0004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62D">
              <w:rPr>
                <w:sz w:val="18"/>
                <w:szCs w:val="28"/>
              </w:rPr>
              <w:t>для юридического лица: полное наименование организации, ОГРН, ИНН</w:t>
            </w:r>
          </w:p>
        </w:tc>
      </w:tr>
    </w:tbl>
    <w:p w:rsidR="00ED00E1" w:rsidRPr="0096762D" w:rsidRDefault="00ED00E1" w:rsidP="00ED00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00E1" w:rsidRPr="0096762D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96762D" w:rsidRDefault="00193B47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ИЗВЕЩЕНИЕ</w:t>
      </w:r>
    </w:p>
    <w:p w:rsidR="00E24C82" w:rsidRPr="0096762D" w:rsidRDefault="00193B47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о приеме</w:t>
      </w:r>
      <w:r w:rsidR="00E24C82" w:rsidRPr="0096762D">
        <w:rPr>
          <w:sz w:val="28"/>
          <w:szCs w:val="28"/>
        </w:rPr>
        <w:t xml:space="preserve"> </w:t>
      </w:r>
      <w:r w:rsidR="000021A3" w:rsidRPr="0096762D">
        <w:rPr>
          <w:sz w:val="28"/>
          <w:szCs w:val="28"/>
        </w:rPr>
        <w:t>уведомле</w:t>
      </w:r>
      <w:r w:rsidR="00DE451C" w:rsidRPr="0096762D">
        <w:rPr>
          <w:sz w:val="28"/>
          <w:szCs w:val="28"/>
        </w:rPr>
        <w:t>ния о планируемом сносе объекта</w:t>
      </w:r>
    </w:p>
    <w:p w:rsidR="000021A3" w:rsidRPr="0096762D" w:rsidRDefault="000021A3" w:rsidP="00916A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762D">
        <w:rPr>
          <w:sz w:val="28"/>
          <w:szCs w:val="28"/>
        </w:rPr>
        <w:t>капитального строитель</w:t>
      </w:r>
      <w:r w:rsidR="00E24C82" w:rsidRPr="0096762D">
        <w:rPr>
          <w:sz w:val="28"/>
          <w:szCs w:val="28"/>
        </w:rPr>
        <w:t>ства</w:t>
      </w:r>
      <w:r w:rsidR="00916A54" w:rsidRPr="0096762D">
        <w:rPr>
          <w:sz w:val="28"/>
          <w:szCs w:val="28"/>
        </w:rPr>
        <w:t xml:space="preserve"> / о завершении сноса объекта капитального строительства</w:t>
      </w: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53"/>
        <w:gridCol w:w="3285"/>
        <w:gridCol w:w="3281"/>
      </w:tblGrid>
      <w:tr w:rsidR="00010B18" w:rsidRPr="0096762D" w:rsidTr="00010B18">
        <w:tc>
          <w:tcPr>
            <w:tcW w:w="271" w:type="pct"/>
          </w:tcPr>
          <w:p w:rsidR="00010B18" w:rsidRPr="0096762D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62D">
              <w:rPr>
                <w:sz w:val="28"/>
                <w:szCs w:val="28"/>
              </w:rPr>
              <w:t>от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010B18" w:rsidRPr="0096762D" w:rsidRDefault="00010B18" w:rsidP="00916A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10B18" w:rsidRPr="0096762D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10B18" w:rsidRPr="0096762D" w:rsidRDefault="00010B18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D00E1" w:rsidRPr="0096762D" w:rsidRDefault="00ED00E1" w:rsidP="00ED00E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0E1" w:rsidRPr="0096762D" w:rsidRDefault="00ED00E1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62D">
        <w:rPr>
          <w:sz w:val="28"/>
          <w:szCs w:val="28"/>
        </w:rPr>
        <w:t xml:space="preserve">По результатам рассмотрения </w:t>
      </w:r>
      <w:r w:rsidR="000021A3" w:rsidRPr="0096762D">
        <w:rPr>
          <w:sz w:val="28"/>
          <w:szCs w:val="28"/>
        </w:rPr>
        <w:t>уведомления о планируемом сносе объекта капитального строительства</w:t>
      </w:r>
      <w:r w:rsidR="00010B18" w:rsidRPr="0096762D">
        <w:rPr>
          <w:sz w:val="28"/>
          <w:szCs w:val="28"/>
        </w:rPr>
        <w:t xml:space="preserve"> / о завершении сноса объекта капитального стро</w:t>
      </w:r>
      <w:r w:rsidR="00010B18" w:rsidRPr="0096762D">
        <w:rPr>
          <w:sz w:val="28"/>
          <w:szCs w:val="28"/>
        </w:rPr>
        <w:t>и</w:t>
      </w:r>
      <w:r w:rsidR="00010B18" w:rsidRPr="0096762D">
        <w:rPr>
          <w:sz w:val="28"/>
          <w:szCs w:val="28"/>
        </w:rPr>
        <w:t>тельства</w:t>
      </w:r>
      <w:r w:rsidRPr="0096762D">
        <w:rPr>
          <w:sz w:val="28"/>
          <w:szCs w:val="28"/>
        </w:rPr>
        <w:t xml:space="preserve"> от ________________ </w:t>
      </w:r>
      <w:r w:rsidR="00B6444C" w:rsidRPr="0096762D">
        <w:rPr>
          <w:sz w:val="28"/>
          <w:szCs w:val="28"/>
        </w:rPr>
        <w:t>№ </w:t>
      </w:r>
      <w:r w:rsidRPr="0096762D">
        <w:rPr>
          <w:sz w:val="28"/>
          <w:szCs w:val="28"/>
        </w:rPr>
        <w:t>___________</w:t>
      </w:r>
      <w:r w:rsidR="000021A3" w:rsidRPr="0096762D">
        <w:rPr>
          <w:sz w:val="28"/>
          <w:szCs w:val="28"/>
        </w:rPr>
        <w:t>,</w:t>
      </w:r>
      <w:r w:rsidRPr="0096762D">
        <w:rPr>
          <w:sz w:val="28"/>
          <w:szCs w:val="28"/>
        </w:rPr>
        <w:t xml:space="preserve"> принято решение о</w:t>
      </w:r>
      <w:r w:rsidR="00010B18" w:rsidRPr="0096762D">
        <w:rPr>
          <w:sz w:val="28"/>
          <w:szCs w:val="28"/>
        </w:rPr>
        <w:t>б</w:t>
      </w:r>
      <w:r w:rsidRPr="0096762D">
        <w:rPr>
          <w:sz w:val="28"/>
          <w:szCs w:val="28"/>
        </w:rPr>
        <w:t xml:space="preserve"> </w:t>
      </w:r>
      <w:r w:rsidR="000021A3" w:rsidRPr="0096762D">
        <w:rPr>
          <w:sz w:val="28"/>
          <w:szCs w:val="28"/>
        </w:rPr>
        <w:t>его приеме.</w:t>
      </w:r>
    </w:p>
    <w:p w:rsidR="00010B18" w:rsidRPr="0096762D" w:rsidRDefault="00010B18" w:rsidP="00916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96"/>
      </w:tblGrid>
      <w:tr w:rsidR="00ED00E1" w:rsidRPr="0096762D" w:rsidTr="00971570">
        <w:tc>
          <w:tcPr>
            <w:tcW w:w="3190" w:type="dxa"/>
          </w:tcPr>
          <w:p w:rsidR="00ED00E1" w:rsidRPr="0096762D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ED00E1" w:rsidRPr="0096762D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ED00E1" w:rsidRPr="0096762D" w:rsidRDefault="00ED00E1" w:rsidP="009715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___________________</w:t>
            </w:r>
            <w:r w:rsidR="00010B18" w:rsidRPr="0096762D">
              <w:rPr>
                <w:sz w:val="28"/>
                <w:szCs w:val="20"/>
              </w:rPr>
              <w:t>___</w:t>
            </w:r>
            <w:r w:rsidRPr="0096762D">
              <w:rPr>
                <w:sz w:val="28"/>
                <w:szCs w:val="20"/>
              </w:rPr>
              <w:t>_____</w:t>
            </w:r>
          </w:p>
        </w:tc>
      </w:tr>
      <w:tr w:rsidR="00ED00E1" w:rsidRPr="0096762D" w:rsidTr="00971570">
        <w:tc>
          <w:tcPr>
            <w:tcW w:w="3190" w:type="dxa"/>
          </w:tcPr>
          <w:p w:rsidR="00ED00E1" w:rsidRPr="0096762D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ED00E1" w:rsidRPr="0096762D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ED00E1" w:rsidRPr="0096762D" w:rsidRDefault="00ED00E1" w:rsidP="00971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6762D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D00E1" w:rsidRPr="0096762D" w:rsidRDefault="00ED00E1" w:rsidP="00ED00E1">
      <w:pPr>
        <w:widowControl w:val="0"/>
        <w:autoSpaceDE w:val="0"/>
        <w:autoSpaceDN w:val="0"/>
        <w:adjustRightInd w:val="0"/>
        <w:rPr>
          <w:szCs w:val="20"/>
          <w:vertAlign w:val="superscript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2694"/>
        <w:gridCol w:w="496"/>
        <w:gridCol w:w="543"/>
        <w:gridCol w:w="543"/>
      </w:tblGrid>
      <w:tr w:rsidR="00010B18" w:rsidRPr="0096762D" w:rsidTr="00010B18">
        <w:tc>
          <w:tcPr>
            <w:tcW w:w="284" w:type="dxa"/>
          </w:tcPr>
          <w:p w:rsidR="00010B18" w:rsidRPr="0096762D" w:rsidRDefault="00010B18" w:rsidP="00010B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0B18" w:rsidRPr="0096762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3" w:type="dxa"/>
          </w:tcPr>
          <w:p w:rsidR="00010B18" w:rsidRPr="0096762D" w:rsidRDefault="00010B18" w:rsidP="00010B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0B18" w:rsidRPr="0096762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6" w:type="dxa"/>
          </w:tcPr>
          <w:p w:rsidR="00010B18" w:rsidRPr="0096762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20</w:t>
            </w: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010B18" w:rsidRPr="0096762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543" w:type="dxa"/>
          </w:tcPr>
          <w:p w:rsidR="00010B18" w:rsidRPr="0096762D" w:rsidRDefault="00010B18" w:rsidP="00ED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96762D">
              <w:rPr>
                <w:sz w:val="28"/>
                <w:szCs w:val="20"/>
              </w:rPr>
              <w:t>г.</w:t>
            </w:r>
          </w:p>
        </w:tc>
      </w:tr>
    </w:tbl>
    <w:p w:rsidR="00010B18" w:rsidRPr="0096762D" w:rsidRDefault="00010B18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ED00E1" w:rsidRPr="0096762D" w:rsidRDefault="00ED00E1" w:rsidP="00ED00E1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AB3C6E" w:rsidRPr="0096762D" w:rsidRDefault="00AB3C6E" w:rsidP="00DE451C">
      <w:pPr>
        <w:jc w:val="both"/>
        <w:rPr>
          <w:color w:val="000000"/>
          <w:sz w:val="28"/>
          <w:szCs w:val="28"/>
        </w:rPr>
      </w:pPr>
      <w:r w:rsidRPr="0096762D">
        <w:rPr>
          <w:color w:val="000000"/>
          <w:sz w:val="28"/>
          <w:szCs w:val="28"/>
        </w:rPr>
        <w:t xml:space="preserve">Глава </w:t>
      </w:r>
      <w:r w:rsidR="0096762D" w:rsidRPr="0096762D">
        <w:rPr>
          <w:color w:val="000000"/>
          <w:sz w:val="28"/>
          <w:szCs w:val="28"/>
        </w:rPr>
        <w:t>Рисового</w:t>
      </w:r>
      <w:r w:rsidRPr="0096762D">
        <w:rPr>
          <w:color w:val="000000"/>
          <w:sz w:val="28"/>
          <w:szCs w:val="28"/>
        </w:rPr>
        <w:t xml:space="preserve"> сельского</w:t>
      </w:r>
    </w:p>
    <w:p w:rsidR="00E24C82" w:rsidRPr="0096762D" w:rsidRDefault="008F079D" w:rsidP="00DE451C">
      <w:pPr>
        <w:jc w:val="both"/>
        <w:rPr>
          <w:rFonts w:eastAsia="Calibri"/>
          <w:sz w:val="2"/>
          <w:szCs w:val="28"/>
          <w:lang w:eastAsia="en-US"/>
        </w:rPr>
      </w:pPr>
      <w:r w:rsidRPr="0096762D">
        <w:rPr>
          <w:sz w:val="28"/>
          <w:szCs w:val="28"/>
        </w:rPr>
        <w:t xml:space="preserve">поселения Славянского района </w:t>
      </w:r>
      <w:r w:rsidR="0096762D" w:rsidRPr="0096762D">
        <w:rPr>
          <w:sz w:val="28"/>
          <w:szCs w:val="28"/>
        </w:rPr>
        <w:t>А.В.</w:t>
      </w:r>
      <w:r w:rsidRPr="0096762D">
        <w:rPr>
          <w:sz w:val="28"/>
          <w:szCs w:val="28"/>
        </w:rPr>
        <w:t> </w:t>
      </w:r>
      <w:r w:rsidR="0096762D" w:rsidRPr="0096762D">
        <w:rPr>
          <w:sz w:val="28"/>
          <w:szCs w:val="28"/>
        </w:rPr>
        <w:t>Пономарев</w:t>
      </w:r>
      <w:r w:rsidRPr="0096762D">
        <w:rPr>
          <w:sz w:val="28"/>
          <w:szCs w:val="28"/>
        </w:rPr>
        <w:br/>
      </w:r>
    </w:p>
    <w:sectPr w:rsidR="00E24C82" w:rsidRPr="0096762D" w:rsidSect="00127914">
      <w:pgSz w:w="11906" w:h="16838"/>
      <w:pgMar w:top="1134" w:right="567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7C" w:rsidRDefault="0067557C">
      <w:r>
        <w:separator/>
      </w:r>
    </w:p>
  </w:endnote>
  <w:endnote w:type="continuationSeparator" w:id="0">
    <w:p w:rsidR="0067557C" w:rsidRDefault="006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7C" w:rsidRDefault="0067557C">
      <w:r>
        <w:separator/>
      </w:r>
    </w:p>
  </w:footnote>
  <w:footnote w:type="continuationSeparator" w:id="0">
    <w:p w:rsidR="0067557C" w:rsidRDefault="006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C2">
          <w:rPr>
            <w:noProof/>
          </w:rPr>
          <w:t>18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667668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C2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455845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C2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5931"/>
      <w:docPartObj>
        <w:docPartGallery w:val="Page Numbers (Top of Page)"/>
        <w:docPartUnique/>
      </w:docPartObj>
    </w:sdtPr>
    <w:sdtEndPr/>
    <w:sdtContent>
      <w:p w:rsidR="0067557C" w:rsidRDefault="0067557C" w:rsidP="00256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C2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67557C" w:rsidRDefault="006755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C2">
          <w:rPr>
            <w:noProof/>
          </w:rPr>
          <w:t>2</w:t>
        </w:r>
        <w:r>
          <w:fldChar w:fldCharType="end"/>
        </w:r>
      </w:p>
    </w:sdtContent>
  </w:sdt>
  <w:p w:rsidR="0067557C" w:rsidRDefault="0067557C">
    <w:pPr>
      <w:pStyle w:val="a5"/>
    </w:pPr>
  </w:p>
  <w:p w:rsidR="0067557C" w:rsidRDefault="006755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FC0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29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4"/>
  </w:num>
  <w:num w:numId="4">
    <w:abstractNumId w:val="6"/>
  </w:num>
  <w:num w:numId="5">
    <w:abstractNumId w:val="27"/>
  </w:num>
  <w:num w:numId="6">
    <w:abstractNumId w:val="15"/>
  </w:num>
  <w:num w:numId="7">
    <w:abstractNumId w:val="3"/>
  </w:num>
  <w:num w:numId="8">
    <w:abstractNumId w:val="25"/>
  </w:num>
  <w:num w:numId="9">
    <w:abstractNumId w:val="26"/>
  </w:num>
  <w:num w:numId="10">
    <w:abstractNumId w:val="1"/>
  </w:num>
  <w:num w:numId="11">
    <w:abstractNumId w:val="4"/>
  </w:num>
  <w:num w:numId="12">
    <w:abstractNumId w:val="7"/>
  </w:num>
  <w:num w:numId="13">
    <w:abstractNumId w:val="20"/>
  </w:num>
  <w:num w:numId="14">
    <w:abstractNumId w:val="13"/>
  </w:num>
  <w:num w:numId="15">
    <w:abstractNumId w:val="5"/>
  </w:num>
  <w:num w:numId="16">
    <w:abstractNumId w:val="22"/>
  </w:num>
  <w:num w:numId="17">
    <w:abstractNumId w:val="14"/>
  </w:num>
  <w:num w:numId="18">
    <w:abstractNumId w:val="29"/>
  </w:num>
  <w:num w:numId="19">
    <w:abstractNumId w:val="23"/>
  </w:num>
  <w:num w:numId="20">
    <w:abstractNumId w:val="30"/>
  </w:num>
  <w:num w:numId="21">
    <w:abstractNumId w:val="10"/>
  </w:num>
  <w:num w:numId="22">
    <w:abstractNumId w:val="21"/>
  </w:num>
  <w:num w:numId="23">
    <w:abstractNumId w:val="11"/>
  </w:num>
  <w:num w:numId="24">
    <w:abstractNumId w:val="12"/>
  </w:num>
  <w:num w:numId="25">
    <w:abstractNumId w:val="16"/>
  </w:num>
  <w:num w:numId="26">
    <w:abstractNumId w:val="19"/>
  </w:num>
  <w:num w:numId="27">
    <w:abstractNumId w:val="9"/>
  </w:num>
  <w:num w:numId="28">
    <w:abstractNumId w:val="2"/>
  </w:num>
  <w:num w:numId="29">
    <w:abstractNumId w:val="2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188"/>
    <w:rsid w:val="00000676"/>
    <w:rsid w:val="00001045"/>
    <w:rsid w:val="00001F95"/>
    <w:rsid w:val="000021A3"/>
    <w:rsid w:val="0000257A"/>
    <w:rsid w:val="00002603"/>
    <w:rsid w:val="000027C1"/>
    <w:rsid w:val="000030F5"/>
    <w:rsid w:val="0000394C"/>
    <w:rsid w:val="00004FC4"/>
    <w:rsid w:val="00005289"/>
    <w:rsid w:val="00007A4D"/>
    <w:rsid w:val="000101A6"/>
    <w:rsid w:val="00010B18"/>
    <w:rsid w:val="000110FC"/>
    <w:rsid w:val="00011DFB"/>
    <w:rsid w:val="000125AA"/>
    <w:rsid w:val="00013271"/>
    <w:rsid w:val="000135DD"/>
    <w:rsid w:val="00016718"/>
    <w:rsid w:val="000203CB"/>
    <w:rsid w:val="000205DD"/>
    <w:rsid w:val="000218BA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0FB9"/>
    <w:rsid w:val="00032C14"/>
    <w:rsid w:val="00032C91"/>
    <w:rsid w:val="00032CBB"/>
    <w:rsid w:val="00034488"/>
    <w:rsid w:val="000349A4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47F32"/>
    <w:rsid w:val="0005056A"/>
    <w:rsid w:val="000512DA"/>
    <w:rsid w:val="00053E47"/>
    <w:rsid w:val="000562D7"/>
    <w:rsid w:val="00057147"/>
    <w:rsid w:val="00057345"/>
    <w:rsid w:val="00060F6C"/>
    <w:rsid w:val="00061675"/>
    <w:rsid w:val="000617FD"/>
    <w:rsid w:val="00061A3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14B3"/>
    <w:rsid w:val="00071BCF"/>
    <w:rsid w:val="00073FDB"/>
    <w:rsid w:val="00074E5E"/>
    <w:rsid w:val="00075950"/>
    <w:rsid w:val="000760F2"/>
    <w:rsid w:val="00076802"/>
    <w:rsid w:val="00077117"/>
    <w:rsid w:val="00077206"/>
    <w:rsid w:val="0008064F"/>
    <w:rsid w:val="00081080"/>
    <w:rsid w:val="00081ED5"/>
    <w:rsid w:val="000830C8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523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34CA"/>
    <w:rsid w:val="000E48B4"/>
    <w:rsid w:val="000E50EA"/>
    <w:rsid w:val="000E5B41"/>
    <w:rsid w:val="000E6A10"/>
    <w:rsid w:val="000E74F2"/>
    <w:rsid w:val="000E7D0D"/>
    <w:rsid w:val="000F0A88"/>
    <w:rsid w:val="000F0E3D"/>
    <w:rsid w:val="000F24D2"/>
    <w:rsid w:val="000F4566"/>
    <w:rsid w:val="000F742B"/>
    <w:rsid w:val="001010B4"/>
    <w:rsid w:val="00102A25"/>
    <w:rsid w:val="00102BF7"/>
    <w:rsid w:val="0010375C"/>
    <w:rsid w:val="00103B9E"/>
    <w:rsid w:val="001046BD"/>
    <w:rsid w:val="00105791"/>
    <w:rsid w:val="001064AD"/>
    <w:rsid w:val="001077B2"/>
    <w:rsid w:val="00110621"/>
    <w:rsid w:val="001108F8"/>
    <w:rsid w:val="00110E24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27914"/>
    <w:rsid w:val="00130CF3"/>
    <w:rsid w:val="00131830"/>
    <w:rsid w:val="001321C1"/>
    <w:rsid w:val="00133428"/>
    <w:rsid w:val="0013365E"/>
    <w:rsid w:val="001338C5"/>
    <w:rsid w:val="00134399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62C1F"/>
    <w:rsid w:val="00164666"/>
    <w:rsid w:val="00164A1F"/>
    <w:rsid w:val="00164E12"/>
    <w:rsid w:val="0016716C"/>
    <w:rsid w:val="00167349"/>
    <w:rsid w:val="0016741A"/>
    <w:rsid w:val="00171055"/>
    <w:rsid w:val="001723BF"/>
    <w:rsid w:val="001761D7"/>
    <w:rsid w:val="00176FE5"/>
    <w:rsid w:val="00181EEA"/>
    <w:rsid w:val="00182067"/>
    <w:rsid w:val="0018317E"/>
    <w:rsid w:val="001844FE"/>
    <w:rsid w:val="00184921"/>
    <w:rsid w:val="00184C83"/>
    <w:rsid w:val="00186FA0"/>
    <w:rsid w:val="00187C0F"/>
    <w:rsid w:val="001903D5"/>
    <w:rsid w:val="001916BC"/>
    <w:rsid w:val="00191B02"/>
    <w:rsid w:val="00191EA8"/>
    <w:rsid w:val="00193B47"/>
    <w:rsid w:val="001953F8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37E"/>
    <w:rsid w:val="001B644E"/>
    <w:rsid w:val="001B6A1D"/>
    <w:rsid w:val="001C0D91"/>
    <w:rsid w:val="001C0EB0"/>
    <w:rsid w:val="001C2917"/>
    <w:rsid w:val="001C29D5"/>
    <w:rsid w:val="001C2E5C"/>
    <w:rsid w:val="001C7489"/>
    <w:rsid w:val="001C74B4"/>
    <w:rsid w:val="001C7E6D"/>
    <w:rsid w:val="001D01FB"/>
    <w:rsid w:val="001D06CF"/>
    <w:rsid w:val="001D0F51"/>
    <w:rsid w:val="001D4411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C28"/>
    <w:rsid w:val="001E2F16"/>
    <w:rsid w:val="001E3DE1"/>
    <w:rsid w:val="001E7828"/>
    <w:rsid w:val="001F0788"/>
    <w:rsid w:val="001F1FC3"/>
    <w:rsid w:val="001F25C0"/>
    <w:rsid w:val="001F382C"/>
    <w:rsid w:val="001F40B8"/>
    <w:rsid w:val="001F4127"/>
    <w:rsid w:val="001F4E4A"/>
    <w:rsid w:val="001F5E0B"/>
    <w:rsid w:val="001F63FB"/>
    <w:rsid w:val="001F6A26"/>
    <w:rsid w:val="001F73E6"/>
    <w:rsid w:val="001F7D83"/>
    <w:rsid w:val="002001CF"/>
    <w:rsid w:val="0020105F"/>
    <w:rsid w:val="0020136E"/>
    <w:rsid w:val="002013F6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5D4"/>
    <w:rsid w:val="002276EB"/>
    <w:rsid w:val="00231072"/>
    <w:rsid w:val="002315E4"/>
    <w:rsid w:val="00232BF1"/>
    <w:rsid w:val="00233418"/>
    <w:rsid w:val="00233998"/>
    <w:rsid w:val="0023454A"/>
    <w:rsid w:val="0023531E"/>
    <w:rsid w:val="00235FF3"/>
    <w:rsid w:val="0023611D"/>
    <w:rsid w:val="00236345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A83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7B1"/>
    <w:rsid w:val="0025766A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7B29"/>
    <w:rsid w:val="0028080A"/>
    <w:rsid w:val="002809E4"/>
    <w:rsid w:val="00282878"/>
    <w:rsid w:val="0028358B"/>
    <w:rsid w:val="00284428"/>
    <w:rsid w:val="00285269"/>
    <w:rsid w:val="00285E29"/>
    <w:rsid w:val="00285E7D"/>
    <w:rsid w:val="002907B2"/>
    <w:rsid w:val="002909C7"/>
    <w:rsid w:val="00290A63"/>
    <w:rsid w:val="00290B5D"/>
    <w:rsid w:val="00291AA8"/>
    <w:rsid w:val="00294013"/>
    <w:rsid w:val="00294300"/>
    <w:rsid w:val="00295E4D"/>
    <w:rsid w:val="002967C5"/>
    <w:rsid w:val="00297293"/>
    <w:rsid w:val="002973B9"/>
    <w:rsid w:val="0029778F"/>
    <w:rsid w:val="002A1125"/>
    <w:rsid w:val="002A13EF"/>
    <w:rsid w:val="002A2AC0"/>
    <w:rsid w:val="002A2C4D"/>
    <w:rsid w:val="002A3959"/>
    <w:rsid w:val="002A50F9"/>
    <w:rsid w:val="002A5486"/>
    <w:rsid w:val="002A5865"/>
    <w:rsid w:val="002B0B8C"/>
    <w:rsid w:val="002B1DA6"/>
    <w:rsid w:val="002B2CC1"/>
    <w:rsid w:val="002B2F9F"/>
    <w:rsid w:val="002B409E"/>
    <w:rsid w:val="002B4502"/>
    <w:rsid w:val="002B54C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3FF1"/>
    <w:rsid w:val="002C6392"/>
    <w:rsid w:val="002C6AAA"/>
    <w:rsid w:val="002C7D49"/>
    <w:rsid w:val="002D0369"/>
    <w:rsid w:val="002D1134"/>
    <w:rsid w:val="002D145D"/>
    <w:rsid w:val="002D222E"/>
    <w:rsid w:val="002D2843"/>
    <w:rsid w:val="002D34D9"/>
    <w:rsid w:val="002D5A9E"/>
    <w:rsid w:val="002D6266"/>
    <w:rsid w:val="002E156B"/>
    <w:rsid w:val="002E1E31"/>
    <w:rsid w:val="002E341F"/>
    <w:rsid w:val="002E4F7E"/>
    <w:rsid w:val="002E5CEE"/>
    <w:rsid w:val="002E6E17"/>
    <w:rsid w:val="002F0321"/>
    <w:rsid w:val="002F39D0"/>
    <w:rsid w:val="002F6012"/>
    <w:rsid w:val="002F6093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AAD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18A"/>
    <w:rsid w:val="00323E95"/>
    <w:rsid w:val="00324C0D"/>
    <w:rsid w:val="003278F5"/>
    <w:rsid w:val="00330533"/>
    <w:rsid w:val="00330A7F"/>
    <w:rsid w:val="0033316D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AAA"/>
    <w:rsid w:val="00341D32"/>
    <w:rsid w:val="00341D3C"/>
    <w:rsid w:val="00342D8D"/>
    <w:rsid w:val="0034334B"/>
    <w:rsid w:val="003444EB"/>
    <w:rsid w:val="00344D9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4C7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FF4"/>
    <w:rsid w:val="003A7241"/>
    <w:rsid w:val="003A73CF"/>
    <w:rsid w:val="003B01DE"/>
    <w:rsid w:val="003B104F"/>
    <w:rsid w:val="003B1CEA"/>
    <w:rsid w:val="003B42E7"/>
    <w:rsid w:val="003B4EC1"/>
    <w:rsid w:val="003B5128"/>
    <w:rsid w:val="003B5DD3"/>
    <w:rsid w:val="003B67AD"/>
    <w:rsid w:val="003B6B4E"/>
    <w:rsid w:val="003B7276"/>
    <w:rsid w:val="003B7F61"/>
    <w:rsid w:val="003C0634"/>
    <w:rsid w:val="003C06F9"/>
    <w:rsid w:val="003C0AA9"/>
    <w:rsid w:val="003C12B2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1DF9"/>
    <w:rsid w:val="003D255D"/>
    <w:rsid w:val="003D265D"/>
    <w:rsid w:val="003D29B0"/>
    <w:rsid w:val="003D5194"/>
    <w:rsid w:val="003D585C"/>
    <w:rsid w:val="003D6715"/>
    <w:rsid w:val="003D6F4E"/>
    <w:rsid w:val="003D717C"/>
    <w:rsid w:val="003D771A"/>
    <w:rsid w:val="003E028D"/>
    <w:rsid w:val="003E14E6"/>
    <w:rsid w:val="003E2FD2"/>
    <w:rsid w:val="003E377C"/>
    <w:rsid w:val="003E420A"/>
    <w:rsid w:val="003E5660"/>
    <w:rsid w:val="003E5F6F"/>
    <w:rsid w:val="003E6573"/>
    <w:rsid w:val="003E6CF7"/>
    <w:rsid w:val="003F0BD6"/>
    <w:rsid w:val="003F0D6A"/>
    <w:rsid w:val="003F175C"/>
    <w:rsid w:val="003F1FD2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4CFC"/>
    <w:rsid w:val="00415175"/>
    <w:rsid w:val="0041593C"/>
    <w:rsid w:val="00415AB3"/>
    <w:rsid w:val="00416374"/>
    <w:rsid w:val="00416498"/>
    <w:rsid w:val="0042073E"/>
    <w:rsid w:val="00420F09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557"/>
    <w:rsid w:val="00436689"/>
    <w:rsid w:val="00437C34"/>
    <w:rsid w:val="00440B6A"/>
    <w:rsid w:val="00442A77"/>
    <w:rsid w:val="00443ED8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C30"/>
    <w:rsid w:val="00462422"/>
    <w:rsid w:val="00462830"/>
    <w:rsid w:val="00462F79"/>
    <w:rsid w:val="00462FB6"/>
    <w:rsid w:val="0046659E"/>
    <w:rsid w:val="00466D52"/>
    <w:rsid w:val="0047175B"/>
    <w:rsid w:val="00472667"/>
    <w:rsid w:val="00473BCF"/>
    <w:rsid w:val="00476C2E"/>
    <w:rsid w:val="004775D1"/>
    <w:rsid w:val="00480970"/>
    <w:rsid w:val="00481430"/>
    <w:rsid w:val="004821B1"/>
    <w:rsid w:val="004825FC"/>
    <w:rsid w:val="00483C56"/>
    <w:rsid w:val="004844D1"/>
    <w:rsid w:val="00484513"/>
    <w:rsid w:val="00485724"/>
    <w:rsid w:val="00486591"/>
    <w:rsid w:val="00486785"/>
    <w:rsid w:val="0048753A"/>
    <w:rsid w:val="004876AE"/>
    <w:rsid w:val="00490F94"/>
    <w:rsid w:val="0049138F"/>
    <w:rsid w:val="00491778"/>
    <w:rsid w:val="00491FE4"/>
    <w:rsid w:val="00494049"/>
    <w:rsid w:val="0049463A"/>
    <w:rsid w:val="0049478E"/>
    <w:rsid w:val="00494DC4"/>
    <w:rsid w:val="00495710"/>
    <w:rsid w:val="004A040A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DA"/>
    <w:rsid w:val="004B14FE"/>
    <w:rsid w:val="004B17B3"/>
    <w:rsid w:val="004B1924"/>
    <w:rsid w:val="004B2955"/>
    <w:rsid w:val="004B3BC0"/>
    <w:rsid w:val="004B3DE0"/>
    <w:rsid w:val="004B4867"/>
    <w:rsid w:val="004B4AE5"/>
    <w:rsid w:val="004B6242"/>
    <w:rsid w:val="004B681C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D56B4"/>
    <w:rsid w:val="004D7C3B"/>
    <w:rsid w:val="004E03A7"/>
    <w:rsid w:val="004E0CA6"/>
    <w:rsid w:val="004E21A3"/>
    <w:rsid w:val="004E25D0"/>
    <w:rsid w:val="004E25DC"/>
    <w:rsid w:val="004E33C8"/>
    <w:rsid w:val="004E4B60"/>
    <w:rsid w:val="004F03AE"/>
    <w:rsid w:val="004F0570"/>
    <w:rsid w:val="004F0734"/>
    <w:rsid w:val="004F12D8"/>
    <w:rsid w:val="004F1DA5"/>
    <w:rsid w:val="004F44A1"/>
    <w:rsid w:val="004F4F13"/>
    <w:rsid w:val="00502EED"/>
    <w:rsid w:val="005039E7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42D4"/>
    <w:rsid w:val="005156EF"/>
    <w:rsid w:val="00515BBA"/>
    <w:rsid w:val="00515FB1"/>
    <w:rsid w:val="00517292"/>
    <w:rsid w:val="00517651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26CB"/>
    <w:rsid w:val="0054573F"/>
    <w:rsid w:val="0054765F"/>
    <w:rsid w:val="0055103F"/>
    <w:rsid w:val="00552930"/>
    <w:rsid w:val="00552C35"/>
    <w:rsid w:val="0055336D"/>
    <w:rsid w:val="0055344D"/>
    <w:rsid w:val="00553F75"/>
    <w:rsid w:val="00554AB5"/>
    <w:rsid w:val="00554E85"/>
    <w:rsid w:val="0056283C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4EF"/>
    <w:rsid w:val="00576EA1"/>
    <w:rsid w:val="00577220"/>
    <w:rsid w:val="005822B1"/>
    <w:rsid w:val="00586496"/>
    <w:rsid w:val="005874D6"/>
    <w:rsid w:val="00591353"/>
    <w:rsid w:val="00591E68"/>
    <w:rsid w:val="005929B9"/>
    <w:rsid w:val="00593F87"/>
    <w:rsid w:val="00594306"/>
    <w:rsid w:val="005948FD"/>
    <w:rsid w:val="00594E8B"/>
    <w:rsid w:val="00595186"/>
    <w:rsid w:val="005A1FEB"/>
    <w:rsid w:val="005A25DE"/>
    <w:rsid w:val="005A2EA0"/>
    <w:rsid w:val="005A380B"/>
    <w:rsid w:val="005A462E"/>
    <w:rsid w:val="005A5100"/>
    <w:rsid w:val="005A795E"/>
    <w:rsid w:val="005B059B"/>
    <w:rsid w:val="005B0BB8"/>
    <w:rsid w:val="005B0C20"/>
    <w:rsid w:val="005B12CE"/>
    <w:rsid w:val="005B1BAB"/>
    <w:rsid w:val="005B2F6F"/>
    <w:rsid w:val="005B46BB"/>
    <w:rsid w:val="005B504D"/>
    <w:rsid w:val="005B58A8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A2D"/>
    <w:rsid w:val="005C7D5E"/>
    <w:rsid w:val="005D0DDD"/>
    <w:rsid w:val="005D23C2"/>
    <w:rsid w:val="005D40DF"/>
    <w:rsid w:val="005D5F81"/>
    <w:rsid w:val="005D7061"/>
    <w:rsid w:val="005E0B6A"/>
    <w:rsid w:val="005E2B1B"/>
    <w:rsid w:val="005E4F80"/>
    <w:rsid w:val="005E5778"/>
    <w:rsid w:val="005E69DD"/>
    <w:rsid w:val="005E7763"/>
    <w:rsid w:val="005E7CB2"/>
    <w:rsid w:val="005F14B4"/>
    <w:rsid w:val="005F14F0"/>
    <w:rsid w:val="005F169F"/>
    <w:rsid w:val="005F1CD3"/>
    <w:rsid w:val="005F228B"/>
    <w:rsid w:val="005F5A63"/>
    <w:rsid w:val="005F637F"/>
    <w:rsid w:val="005F6F34"/>
    <w:rsid w:val="005F7D98"/>
    <w:rsid w:val="00600F1C"/>
    <w:rsid w:val="00601871"/>
    <w:rsid w:val="00602C24"/>
    <w:rsid w:val="00602D0E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5DA5"/>
    <w:rsid w:val="00616536"/>
    <w:rsid w:val="006168E9"/>
    <w:rsid w:val="0061694B"/>
    <w:rsid w:val="00620282"/>
    <w:rsid w:val="006234D4"/>
    <w:rsid w:val="006249DE"/>
    <w:rsid w:val="00626140"/>
    <w:rsid w:val="00626AC1"/>
    <w:rsid w:val="00626E77"/>
    <w:rsid w:val="00627497"/>
    <w:rsid w:val="0062778D"/>
    <w:rsid w:val="00631127"/>
    <w:rsid w:val="006314E6"/>
    <w:rsid w:val="00632E7C"/>
    <w:rsid w:val="006332F5"/>
    <w:rsid w:val="00633F1E"/>
    <w:rsid w:val="0063640B"/>
    <w:rsid w:val="006364B1"/>
    <w:rsid w:val="0063671F"/>
    <w:rsid w:val="006374C0"/>
    <w:rsid w:val="00643357"/>
    <w:rsid w:val="006437C4"/>
    <w:rsid w:val="00643DC5"/>
    <w:rsid w:val="00644381"/>
    <w:rsid w:val="00644682"/>
    <w:rsid w:val="006462B4"/>
    <w:rsid w:val="006506F1"/>
    <w:rsid w:val="00651882"/>
    <w:rsid w:val="00652F4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0353"/>
    <w:rsid w:val="00670835"/>
    <w:rsid w:val="00672124"/>
    <w:rsid w:val="006729B0"/>
    <w:rsid w:val="00672D4B"/>
    <w:rsid w:val="00672F28"/>
    <w:rsid w:val="006735E5"/>
    <w:rsid w:val="006737D8"/>
    <w:rsid w:val="0067391F"/>
    <w:rsid w:val="00673D4A"/>
    <w:rsid w:val="006743FB"/>
    <w:rsid w:val="0067557C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8630A"/>
    <w:rsid w:val="00690042"/>
    <w:rsid w:val="006900BA"/>
    <w:rsid w:val="006930E8"/>
    <w:rsid w:val="006941C0"/>
    <w:rsid w:val="00694571"/>
    <w:rsid w:val="0069457B"/>
    <w:rsid w:val="00694F9E"/>
    <w:rsid w:val="00696BE0"/>
    <w:rsid w:val="006A0711"/>
    <w:rsid w:val="006A0F10"/>
    <w:rsid w:val="006A110E"/>
    <w:rsid w:val="006A20B0"/>
    <w:rsid w:val="006A27E1"/>
    <w:rsid w:val="006A2DD0"/>
    <w:rsid w:val="006A4660"/>
    <w:rsid w:val="006A5B19"/>
    <w:rsid w:val="006A6111"/>
    <w:rsid w:val="006A65BD"/>
    <w:rsid w:val="006A6FF0"/>
    <w:rsid w:val="006A7368"/>
    <w:rsid w:val="006A7FDF"/>
    <w:rsid w:val="006B0933"/>
    <w:rsid w:val="006B2FB6"/>
    <w:rsid w:val="006B310E"/>
    <w:rsid w:val="006B32F6"/>
    <w:rsid w:val="006B37CA"/>
    <w:rsid w:val="006B4696"/>
    <w:rsid w:val="006B47A5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65A5"/>
    <w:rsid w:val="006C701D"/>
    <w:rsid w:val="006D01F6"/>
    <w:rsid w:val="006D0D2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A30"/>
    <w:rsid w:val="006F3672"/>
    <w:rsid w:val="006F4F24"/>
    <w:rsid w:val="006F5531"/>
    <w:rsid w:val="006F5898"/>
    <w:rsid w:val="006F5B66"/>
    <w:rsid w:val="006F62AA"/>
    <w:rsid w:val="006F7661"/>
    <w:rsid w:val="006F7A22"/>
    <w:rsid w:val="0070004D"/>
    <w:rsid w:val="007007DB"/>
    <w:rsid w:val="00700A8B"/>
    <w:rsid w:val="00700FF1"/>
    <w:rsid w:val="0070168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1AC"/>
    <w:rsid w:val="0071426D"/>
    <w:rsid w:val="00714926"/>
    <w:rsid w:val="0071571E"/>
    <w:rsid w:val="00715890"/>
    <w:rsid w:val="00716272"/>
    <w:rsid w:val="00717E43"/>
    <w:rsid w:val="00720643"/>
    <w:rsid w:val="00720C56"/>
    <w:rsid w:val="00720D6B"/>
    <w:rsid w:val="00722261"/>
    <w:rsid w:val="00722560"/>
    <w:rsid w:val="00722893"/>
    <w:rsid w:val="0072458A"/>
    <w:rsid w:val="007253F9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5573"/>
    <w:rsid w:val="00745771"/>
    <w:rsid w:val="00746398"/>
    <w:rsid w:val="00746B38"/>
    <w:rsid w:val="00747EBE"/>
    <w:rsid w:val="00747F93"/>
    <w:rsid w:val="00750070"/>
    <w:rsid w:val="0075159F"/>
    <w:rsid w:val="00753120"/>
    <w:rsid w:val="00753DC3"/>
    <w:rsid w:val="00754500"/>
    <w:rsid w:val="00754983"/>
    <w:rsid w:val="00754B2D"/>
    <w:rsid w:val="00755522"/>
    <w:rsid w:val="00756B5A"/>
    <w:rsid w:val="00760B27"/>
    <w:rsid w:val="007616A6"/>
    <w:rsid w:val="00761FA7"/>
    <w:rsid w:val="00762210"/>
    <w:rsid w:val="00762711"/>
    <w:rsid w:val="00765C53"/>
    <w:rsid w:val="00766D6C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84D"/>
    <w:rsid w:val="007778D5"/>
    <w:rsid w:val="00777CF2"/>
    <w:rsid w:val="00780607"/>
    <w:rsid w:val="0078084B"/>
    <w:rsid w:val="007809CC"/>
    <w:rsid w:val="00780D28"/>
    <w:rsid w:val="0078263E"/>
    <w:rsid w:val="007836F0"/>
    <w:rsid w:val="007845F9"/>
    <w:rsid w:val="0078523C"/>
    <w:rsid w:val="007863D9"/>
    <w:rsid w:val="00787EF4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10E4"/>
    <w:rsid w:val="007A2F24"/>
    <w:rsid w:val="007A30E2"/>
    <w:rsid w:val="007A3CA3"/>
    <w:rsid w:val="007A44C8"/>
    <w:rsid w:val="007A5073"/>
    <w:rsid w:val="007A64C5"/>
    <w:rsid w:val="007A6745"/>
    <w:rsid w:val="007B072F"/>
    <w:rsid w:val="007B07F1"/>
    <w:rsid w:val="007B1B1A"/>
    <w:rsid w:val="007B2E30"/>
    <w:rsid w:val="007B305C"/>
    <w:rsid w:val="007B4507"/>
    <w:rsid w:val="007B594D"/>
    <w:rsid w:val="007B61A0"/>
    <w:rsid w:val="007B6B08"/>
    <w:rsid w:val="007C19F9"/>
    <w:rsid w:val="007C46E0"/>
    <w:rsid w:val="007C5098"/>
    <w:rsid w:val="007C5E6B"/>
    <w:rsid w:val="007D08D5"/>
    <w:rsid w:val="007D11AA"/>
    <w:rsid w:val="007D12C6"/>
    <w:rsid w:val="007D2380"/>
    <w:rsid w:val="007D2E01"/>
    <w:rsid w:val="007D4460"/>
    <w:rsid w:val="007D4830"/>
    <w:rsid w:val="007D51E7"/>
    <w:rsid w:val="007D571F"/>
    <w:rsid w:val="007D6FCA"/>
    <w:rsid w:val="007D70A1"/>
    <w:rsid w:val="007D71DD"/>
    <w:rsid w:val="007E0CCD"/>
    <w:rsid w:val="007E0ED8"/>
    <w:rsid w:val="007E1618"/>
    <w:rsid w:val="007E2469"/>
    <w:rsid w:val="007E3323"/>
    <w:rsid w:val="007E41B8"/>
    <w:rsid w:val="007E6982"/>
    <w:rsid w:val="007E69FD"/>
    <w:rsid w:val="007E7424"/>
    <w:rsid w:val="007F0EC0"/>
    <w:rsid w:val="007F5652"/>
    <w:rsid w:val="007F64D6"/>
    <w:rsid w:val="00801372"/>
    <w:rsid w:val="00802D2F"/>
    <w:rsid w:val="0080383B"/>
    <w:rsid w:val="008040AE"/>
    <w:rsid w:val="00804EB6"/>
    <w:rsid w:val="00805473"/>
    <w:rsid w:val="008100C5"/>
    <w:rsid w:val="00810D69"/>
    <w:rsid w:val="0081110D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6695"/>
    <w:rsid w:val="00817238"/>
    <w:rsid w:val="008201BC"/>
    <w:rsid w:val="008202D3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6D5E"/>
    <w:rsid w:val="00827AEC"/>
    <w:rsid w:val="00827F1C"/>
    <w:rsid w:val="00830019"/>
    <w:rsid w:val="008323A8"/>
    <w:rsid w:val="008328C5"/>
    <w:rsid w:val="00832B18"/>
    <w:rsid w:val="00834D6E"/>
    <w:rsid w:val="00834E2C"/>
    <w:rsid w:val="00835B9F"/>
    <w:rsid w:val="00835C45"/>
    <w:rsid w:val="00837764"/>
    <w:rsid w:val="00837B01"/>
    <w:rsid w:val="008412C6"/>
    <w:rsid w:val="00841431"/>
    <w:rsid w:val="00841983"/>
    <w:rsid w:val="00841E31"/>
    <w:rsid w:val="0084228F"/>
    <w:rsid w:val="00842F0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4A61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322F"/>
    <w:rsid w:val="008740B3"/>
    <w:rsid w:val="00875084"/>
    <w:rsid w:val="0087648D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66E"/>
    <w:rsid w:val="008B4D27"/>
    <w:rsid w:val="008C0397"/>
    <w:rsid w:val="008C23B7"/>
    <w:rsid w:val="008C3684"/>
    <w:rsid w:val="008C37F6"/>
    <w:rsid w:val="008C396B"/>
    <w:rsid w:val="008C3ACD"/>
    <w:rsid w:val="008C71FA"/>
    <w:rsid w:val="008C7481"/>
    <w:rsid w:val="008C75B4"/>
    <w:rsid w:val="008C7CB0"/>
    <w:rsid w:val="008D3976"/>
    <w:rsid w:val="008D3B95"/>
    <w:rsid w:val="008D42F0"/>
    <w:rsid w:val="008D4F41"/>
    <w:rsid w:val="008D64A3"/>
    <w:rsid w:val="008E04FB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E79AF"/>
    <w:rsid w:val="008F079D"/>
    <w:rsid w:val="008F1EFC"/>
    <w:rsid w:val="008F31DE"/>
    <w:rsid w:val="008F35EA"/>
    <w:rsid w:val="008F58DC"/>
    <w:rsid w:val="008F6351"/>
    <w:rsid w:val="00900556"/>
    <w:rsid w:val="00901AE6"/>
    <w:rsid w:val="00901C96"/>
    <w:rsid w:val="00902638"/>
    <w:rsid w:val="00902DB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A54"/>
    <w:rsid w:val="009178BD"/>
    <w:rsid w:val="00917C45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ADC"/>
    <w:rsid w:val="009310A7"/>
    <w:rsid w:val="009318B8"/>
    <w:rsid w:val="009318F9"/>
    <w:rsid w:val="00932A05"/>
    <w:rsid w:val="00932D16"/>
    <w:rsid w:val="00935ECE"/>
    <w:rsid w:val="009367BC"/>
    <w:rsid w:val="00937E6D"/>
    <w:rsid w:val="00940679"/>
    <w:rsid w:val="00941497"/>
    <w:rsid w:val="00943311"/>
    <w:rsid w:val="0094412C"/>
    <w:rsid w:val="0094460A"/>
    <w:rsid w:val="009473FF"/>
    <w:rsid w:val="009507ED"/>
    <w:rsid w:val="009510B3"/>
    <w:rsid w:val="0095127B"/>
    <w:rsid w:val="0095211C"/>
    <w:rsid w:val="009552D6"/>
    <w:rsid w:val="00956037"/>
    <w:rsid w:val="00957B3C"/>
    <w:rsid w:val="0096036F"/>
    <w:rsid w:val="009642AA"/>
    <w:rsid w:val="0096450F"/>
    <w:rsid w:val="00965B79"/>
    <w:rsid w:val="00966E27"/>
    <w:rsid w:val="0096762D"/>
    <w:rsid w:val="00967F37"/>
    <w:rsid w:val="00970D01"/>
    <w:rsid w:val="00971032"/>
    <w:rsid w:val="00971363"/>
    <w:rsid w:val="00971570"/>
    <w:rsid w:val="00974CF2"/>
    <w:rsid w:val="00975BC6"/>
    <w:rsid w:val="00975DEC"/>
    <w:rsid w:val="00982B7B"/>
    <w:rsid w:val="0098368C"/>
    <w:rsid w:val="0098456F"/>
    <w:rsid w:val="00984FD2"/>
    <w:rsid w:val="00985236"/>
    <w:rsid w:val="00986555"/>
    <w:rsid w:val="009865D8"/>
    <w:rsid w:val="00986CEC"/>
    <w:rsid w:val="0098773A"/>
    <w:rsid w:val="00990174"/>
    <w:rsid w:val="0099033B"/>
    <w:rsid w:val="0099048B"/>
    <w:rsid w:val="00990EA3"/>
    <w:rsid w:val="0099294A"/>
    <w:rsid w:val="00993C6F"/>
    <w:rsid w:val="0099652F"/>
    <w:rsid w:val="00997381"/>
    <w:rsid w:val="00997D92"/>
    <w:rsid w:val="009A0CBB"/>
    <w:rsid w:val="009A2B59"/>
    <w:rsid w:val="009A2B7E"/>
    <w:rsid w:val="009A3325"/>
    <w:rsid w:val="009A43B4"/>
    <w:rsid w:val="009A563D"/>
    <w:rsid w:val="009A58B9"/>
    <w:rsid w:val="009A5CF9"/>
    <w:rsid w:val="009A65B3"/>
    <w:rsid w:val="009A7685"/>
    <w:rsid w:val="009B0020"/>
    <w:rsid w:val="009B09BD"/>
    <w:rsid w:val="009B0D98"/>
    <w:rsid w:val="009B12D8"/>
    <w:rsid w:val="009B3ACC"/>
    <w:rsid w:val="009B651B"/>
    <w:rsid w:val="009B6AC6"/>
    <w:rsid w:val="009C0566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12E6"/>
    <w:rsid w:val="009E31E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8A4"/>
    <w:rsid w:val="009F5D57"/>
    <w:rsid w:val="009F62C5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28E"/>
    <w:rsid w:val="00A10D4D"/>
    <w:rsid w:val="00A12527"/>
    <w:rsid w:val="00A15FAD"/>
    <w:rsid w:val="00A1652B"/>
    <w:rsid w:val="00A16544"/>
    <w:rsid w:val="00A16B1F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52FE"/>
    <w:rsid w:val="00A37AE2"/>
    <w:rsid w:val="00A40FF7"/>
    <w:rsid w:val="00A436A6"/>
    <w:rsid w:val="00A43FA4"/>
    <w:rsid w:val="00A440A0"/>
    <w:rsid w:val="00A4519F"/>
    <w:rsid w:val="00A45B3E"/>
    <w:rsid w:val="00A466AF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B70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A55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A7DED"/>
    <w:rsid w:val="00AB1526"/>
    <w:rsid w:val="00AB1F03"/>
    <w:rsid w:val="00AB3303"/>
    <w:rsid w:val="00AB3C6E"/>
    <w:rsid w:val="00AB409E"/>
    <w:rsid w:val="00AB458D"/>
    <w:rsid w:val="00AB69DB"/>
    <w:rsid w:val="00AC032E"/>
    <w:rsid w:val="00AC0E5E"/>
    <w:rsid w:val="00AC1D3F"/>
    <w:rsid w:val="00AC355D"/>
    <w:rsid w:val="00AC4EEA"/>
    <w:rsid w:val="00AC5A73"/>
    <w:rsid w:val="00AC5AA5"/>
    <w:rsid w:val="00AC5AF9"/>
    <w:rsid w:val="00AC74A5"/>
    <w:rsid w:val="00AD4C9B"/>
    <w:rsid w:val="00AD4D23"/>
    <w:rsid w:val="00AD5AF7"/>
    <w:rsid w:val="00AD720E"/>
    <w:rsid w:val="00AE0667"/>
    <w:rsid w:val="00AE0E1F"/>
    <w:rsid w:val="00AE1005"/>
    <w:rsid w:val="00AE28C3"/>
    <w:rsid w:val="00AE40C3"/>
    <w:rsid w:val="00AE5D1D"/>
    <w:rsid w:val="00AE5FAD"/>
    <w:rsid w:val="00AE60DB"/>
    <w:rsid w:val="00AE67B3"/>
    <w:rsid w:val="00AE7F6A"/>
    <w:rsid w:val="00AF27B7"/>
    <w:rsid w:val="00AF2BFE"/>
    <w:rsid w:val="00AF30E2"/>
    <w:rsid w:val="00AF38AF"/>
    <w:rsid w:val="00AF3A3F"/>
    <w:rsid w:val="00AF4921"/>
    <w:rsid w:val="00AF4A27"/>
    <w:rsid w:val="00B00AF2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4146"/>
    <w:rsid w:val="00B249BA"/>
    <w:rsid w:val="00B25B30"/>
    <w:rsid w:val="00B26494"/>
    <w:rsid w:val="00B27F1C"/>
    <w:rsid w:val="00B3198D"/>
    <w:rsid w:val="00B341EF"/>
    <w:rsid w:val="00B35429"/>
    <w:rsid w:val="00B37793"/>
    <w:rsid w:val="00B37F96"/>
    <w:rsid w:val="00B40F3D"/>
    <w:rsid w:val="00B41EB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6795"/>
    <w:rsid w:val="00B57319"/>
    <w:rsid w:val="00B60CA9"/>
    <w:rsid w:val="00B62D78"/>
    <w:rsid w:val="00B6368D"/>
    <w:rsid w:val="00B641CA"/>
    <w:rsid w:val="00B6444C"/>
    <w:rsid w:val="00B66550"/>
    <w:rsid w:val="00B66CB8"/>
    <w:rsid w:val="00B67EDD"/>
    <w:rsid w:val="00B70CDF"/>
    <w:rsid w:val="00B72704"/>
    <w:rsid w:val="00B7289B"/>
    <w:rsid w:val="00B742BA"/>
    <w:rsid w:val="00B753F0"/>
    <w:rsid w:val="00B7574C"/>
    <w:rsid w:val="00B77452"/>
    <w:rsid w:val="00B814E1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4DA8"/>
    <w:rsid w:val="00BA631D"/>
    <w:rsid w:val="00BA6356"/>
    <w:rsid w:val="00BA6938"/>
    <w:rsid w:val="00BA7644"/>
    <w:rsid w:val="00BA7D0A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1D7C"/>
    <w:rsid w:val="00BC202B"/>
    <w:rsid w:val="00BC2172"/>
    <w:rsid w:val="00BC2A74"/>
    <w:rsid w:val="00BC3351"/>
    <w:rsid w:val="00BC553C"/>
    <w:rsid w:val="00BC578C"/>
    <w:rsid w:val="00BC5FC5"/>
    <w:rsid w:val="00BC7E42"/>
    <w:rsid w:val="00BD12A6"/>
    <w:rsid w:val="00BD1810"/>
    <w:rsid w:val="00BD22A8"/>
    <w:rsid w:val="00BD3556"/>
    <w:rsid w:val="00BD503B"/>
    <w:rsid w:val="00BD6272"/>
    <w:rsid w:val="00BE1679"/>
    <w:rsid w:val="00BE4916"/>
    <w:rsid w:val="00BE4B03"/>
    <w:rsid w:val="00BE4B6B"/>
    <w:rsid w:val="00BE4B75"/>
    <w:rsid w:val="00BE4EE3"/>
    <w:rsid w:val="00BE69A5"/>
    <w:rsid w:val="00BE7447"/>
    <w:rsid w:val="00BF0433"/>
    <w:rsid w:val="00BF1019"/>
    <w:rsid w:val="00BF1C87"/>
    <w:rsid w:val="00BF37F7"/>
    <w:rsid w:val="00BF3BBD"/>
    <w:rsid w:val="00BF4107"/>
    <w:rsid w:val="00BF4FD4"/>
    <w:rsid w:val="00BF5D7E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11437"/>
    <w:rsid w:val="00C12666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32E4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FD6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D7C"/>
    <w:rsid w:val="00C6290B"/>
    <w:rsid w:val="00C63B99"/>
    <w:rsid w:val="00C6421A"/>
    <w:rsid w:val="00C65364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5EC"/>
    <w:rsid w:val="00C74D45"/>
    <w:rsid w:val="00C7616F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08A2"/>
    <w:rsid w:val="00CB1210"/>
    <w:rsid w:val="00CB29EC"/>
    <w:rsid w:val="00CB2B7A"/>
    <w:rsid w:val="00CB50E6"/>
    <w:rsid w:val="00CB6977"/>
    <w:rsid w:val="00CC16F4"/>
    <w:rsid w:val="00CC18F2"/>
    <w:rsid w:val="00CC31FA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D77FC"/>
    <w:rsid w:val="00CD7AB7"/>
    <w:rsid w:val="00CE0BB8"/>
    <w:rsid w:val="00CE10E6"/>
    <w:rsid w:val="00CE1B50"/>
    <w:rsid w:val="00CE1DF9"/>
    <w:rsid w:val="00CE234B"/>
    <w:rsid w:val="00CE2DF9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4F0F"/>
    <w:rsid w:val="00CF6470"/>
    <w:rsid w:val="00CF7CEA"/>
    <w:rsid w:val="00CF7D40"/>
    <w:rsid w:val="00D000C6"/>
    <w:rsid w:val="00D00B0C"/>
    <w:rsid w:val="00D03A0C"/>
    <w:rsid w:val="00D0546E"/>
    <w:rsid w:val="00D06009"/>
    <w:rsid w:val="00D07687"/>
    <w:rsid w:val="00D07993"/>
    <w:rsid w:val="00D07B14"/>
    <w:rsid w:val="00D10090"/>
    <w:rsid w:val="00D10361"/>
    <w:rsid w:val="00D107D2"/>
    <w:rsid w:val="00D14533"/>
    <w:rsid w:val="00D154D3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5DD"/>
    <w:rsid w:val="00D37729"/>
    <w:rsid w:val="00D37C9E"/>
    <w:rsid w:val="00D4033F"/>
    <w:rsid w:val="00D40880"/>
    <w:rsid w:val="00D40881"/>
    <w:rsid w:val="00D467F9"/>
    <w:rsid w:val="00D470FC"/>
    <w:rsid w:val="00D51574"/>
    <w:rsid w:val="00D5198A"/>
    <w:rsid w:val="00D51B21"/>
    <w:rsid w:val="00D51C89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E8"/>
    <w:rsid w:val="00D63CAE"/>
    <w:rsid w:val="00D643AF"/>
    <w:rsid w:val="00D6447F"/>
    <w:rsid w:val="00D65079"/>
    <w:rsid w:val="00D65E2A"/>
    <w:rsid w:val="00D66092"/>
    <w:rsid w:val="00D67298"/>
    <w:rsid w:val="00D672D4"/>
    <w:rsid w:val="00D71251"/>
    <w:rsid w:val="00D714E7"/>
    <w:rsid w:val="00D715E4"/>
    <w:rsid w:val="00D71CC9"/>
    <w:rsid w:val="00D74FA9"/>
    <w:rsid w:val="00D7577B"/>
    <w:rsid w:val="00D76634"/>
    <w:rsid w:val="00D76B7F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6E83"/>
    <w:rsid w:val="00D87641"/>
    <w:rsid w:val="00D90852"/>
    <w:rsid w:val="00D91CDF"/>
    <w:rsid w:val="00D921DB"/>
    <w:rsid w:val="00D92344"/>
    <w:rsid w:val="00D940A5"/>
    <w:rsid w:val="00D95209"/>
    <w:rsid w:val="00D95B4C"/>
    <w:rsid w:val="00D96941"/>
    <w:rsid w:val="00D96E83"/>
    <w:rsid w:val="00D97AC8"/>
    <w:rsid w:val="00DA2E55"/>
    <w:rsid w:val="00DA2FDE"/>
    <w:rsid w:val="00DA3779"/>
    <w:rsid w:val="00DA5C2F"/>
    <w:rsid w:val="00DA5D92"/>
    <w:rsid w:val="00DA65DF"/>
    <w:rsid w:val="00DB2115"/>
    <w:rsid w:val="00DB2271"/>
    <w:rsid w:val="00DB3143"/>
    <w:rsid w:val="00DB37D0"/>
    <w:rsid w:val="00DB44AB"/>
    <w:rsid w:val="00DB6072"/>
    <w:rsid w:val="00DB695A"/>
    <w:rsid w:val="00DB7C23"/>
    <w:rsid w:val="00DB7C49"/>
    <w:rsid w:val="00DC06F7"/>
    <w:rsid w:val="00DC1813"/>
    <w:rsid w:val="00DC3863"/>
    <w:rsid w:val="00DC4A57"/>
    <w:rsid w:val="00DC5316"/>
    <w:rsid w:val="00DC7A7A"/>
    <w:rsid w:val="00DC7E74"/>
    <w:rsid w:val="00DD0AD4"/>
    <w:rsid w:val="00DD1D41"/>
    <w:rsid w:val="00DD1E48"/>
    <w:rsid w:val="00DD30AD"/>
    <w:rsid w:val="00DD5A82"/>
    <w:rsid w:val="00DD6DCA"/>
    <w:rsid w:val="00DD7C22"/>
    <w:rsid w:val="00DE0A86"/>
    <w:rsid w:val="00DE0EC0"/>
    <w:rsid w:val="00DE1405"/>
    <w:rsid w:val="00DE28CA"/>
    <w:rsid w:val="00DE31A3"/>
    <w:rsid w:val="00DE36B7"/>
    <w:rsid w:val="00DE451C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071CC"/>
    <w:rsid w:val="00E075CE"/>
    <w:rsid w:val="00E10AF3"/>
    <w:rsid w:val="00E10FE2"/>
    <w:rsid w:val="00E1218E"/>
    <w:rsid w:val="00E147A6"/>
    <w:rsid w:val="00E15AAE"/>
    <w:rsid w:val="00E16018"/>
    <w:rsid w:val="00E1735C"/>
    <w:rsid w:val="00E17581"/>
    <w:rsid w:val="00E210D1"/>
    <w:rsid w:val="00E22677"/>
    <w:rsid w:val="00E22CEA"/>
    <w:rsid w:val="00E236A8"/>
    <w:rsid w:val="00E23F4F"/>
    <w:rsid w:val="00E243B1"/>
    <w:rsid w:val="00E24C82"/>
    <w:rsid w:val="00E25E61"/>
    <w:rsid w:val="00E2773B"/>
    <w:rsid w:val="00E27D8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01CD"/>
    <w:rsid w:val="00EA17DE"/>
    <w:rsid w:val="00EA2349"/>
    <w:rsid w:val="00EA3457"/>
    <w:rsid w:val="00EA3DB4"/>
    <w:rsid w:val="00EA3FAE"/>
    <w:rsid w:val="00EA6E7F"/>
    <w:rsid w:val="00EA7EBB"/>
    <w:rsid w:val="00EA7FCC"/>
    <w:rsid w:val="00EB05B6"/>
    <w:rsid w:val="00EB118A"/>
    <w:rsid w:val="00EB1502"/>
    <w:rsid w:val="00EB2196"/>
    <w:rsid w:val="00EB4603"/>
    <w:rsid w:val="00EB47DB"/>
    <w:rsid w:val="00EB4F7A"/>
    <w:rsid w:val="00EB5198"/>
    <w:rsid w:val="00EB6561"/>
    <w:rsid w:val="00EB6FAE"/>
    <w:rsid w:val="00EB7A61"/>
    <w:rsid w:val="00EB7B31"/>
    <w:rsid w:val="00EB7FD5"/>
    <w:rsid w:val="00EC0EC5"/>
    <w:rsid w:val="00EC29A4"/>
    <w:rsid w:val="00EC3B4D"/>
    <w:rsid w:val="00EC4556"/>
    <w:rsid w:val="00EC4A83"/>
    <w:rsid w:val="00EC5E25"/>
    <w:rsid w:val="00EC63C6"/>
    <w:rsid w:val="00ED00E1"/>
    <w:rsid w:val="00ED03E5"/>
    <w:rsid w:val="00ED2384"/>
    <w:rsid w:val="00ED2AB1"/>
    <w:rsid w:val="00ED2F5F"/>
    <w:rsid w:val="00ED363F"/>
    <w:rsid w:val="00ED38EF"/>
    <w:rsid w:val="00ED5C58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528"/>
    <w:rsid w:val="00EF4948"/>
    <w:rsid w:val="00EF56B1"/>
    <w:rsid w:val="00F00028"/>
    <w:rsid w:val="00F02093"/>
    <w:rsid w:val="00F02A3E"/>
    <w:rsid w:val="00F038F2"/>
    <w:rsid w:val="00F0529C"/>
    <w:rsid w:val="00F101FA"/>
    <w:rsid w:val="00F110F9"/>
    <w:rsid w:val="00F14095"/>
    <w:rsid w:val="00F14A53"/>
    <w:rsid w:val="00F15D48"/>
    <w:rsid w:val="00F17C1C"/>
    <w:rsid w:val="00F209E0"/>
    <w:rsid w:val="00F22183"/>
    <w:rsid w:val="00F235D8"/>
    <w:rsid w:val="00F23DAC"/>
    <w:rsid w:val="00F257A3"/>
    <w:rsid w:val="00F26BFC"/>
    <w:rsid w:val="00F274D6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303E"/>
    <w:rsid w:val="00F441D0"/>
    <w:rsid w:val="00F45FCC"/>
    <w:rsid w:val="00F475DA"/>
    <w:rsid w:val="00F47A74"/>
    <w:rsid w:val="00F47C89"/>
    <w:rsid w:val="00F47FEE"/>
    <w:rsid w:val="00F50349"/>
    <w:rsid w:val="00F5088E"/>
    <w:rsid w:val="00F528DF"/>
    <w:rsid w:val="00F53FB1"/>
    <w:rsid w:val="00F5403C"/>
    <w:rsid w:val="00F54D78"/>
    <w:rsid w:val="00F5529B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3432"/>
    <w:rsid w:val="00F7584E"/>
    <w:rsid w:val="00F76CB0"/>
    <w:rsid w:val="00F772BF"/>
    <w:rsid w:val="00F7763D"/>
    <w:rsid w:val="00F77776"/>
    <w:rsid w:val="00F77E0F"/>
    <w:rsid w:val="00F8075A"/>
    <w:rsid w:val="00F80981"/>
    <w:rsid w:val="00F8174B"/>
    <w:rsid w:val="00F835FB"/>
    <w:rsid w:val="00F8409C"/>
    <w:rsid w:val="00F85E0E"/>
    <w:rsid w:val="00F86354"/>
    <w:rsid w:val="00F87A89"/>
    <w:rsid w:val="00F9139B"/>
    <w:rsid w:val="00F91D9D"/>
    <w:rsid w:val="00F91E3E"/>
    <w:rsid w:val="00F92B50"/>
    <w:rsid w:val="00F92BDD"/>
    <w:rsid w:val="00FA0267"/>
    <w:rsid w:val="00FA0B86"/>
    <w:rsid w:val="00FA0BD7"/>
    <w:rsid w:val="00FA17B8"/>
    <w:rsid w:val="00FA2B3E"/>
    <w:rsid w:val="00FA309A"/>
    <w:rsid w:val="00FA3C23"/>
    <w:rsid w:val="00FA4035"/>
    <w:rsid w:val="00FA7B2C"/>
    <w:rsid w:val="00FB01B3"/>
    <w:rsid w:val="00FB0320"/>
    <w:rsid w:val="00FB0D15"/>
    <w:rsid w:val="00FB33E4"/>
    <w:rsid w:val="00FB4599"/>
    <w:rsid w:val="00FB5055"/>
    <w:rsid w:val="00FB67F3"/>
    <w:rsid w:val="00FB6C5C"/>
    <w:rsid w:val="00FB6D06"/>
    <w:rsid w:val="00FB6D5A"/>
    <w:rsid w:val="00FC0212"/>
    <w:rsid w:val="00FC230A"/>
    <w:rsid w:val="00FC40B4"/>
    <w:rsid w:val="00FC494B"/>
    <w:rsid w:val="00FC51D4"/>
    <w:rsid w:val="00FC724B"/>
    <w:rsid w:val="00FC7A6D"/>
    <w:rsid w:val="00FC7B8B"/>
    <w:rsid w:val="00FD0D98"/>
    <w:rsid w:val="00FD797F"/>
    <w:rsid w:val="00FE0C89"/>
    <w:rsid w:val="00FE10C3"/>
    <w:rsid w:val="00FE1960"/>
    <w:rsid w:val="00FE1F08"/>
    <w:rsid w:val="00FF095A"/>
    <w:rsid w:val="00FF0F86"/>
    <w:rsid w:val="00FF1208"/>
    <w:rsid w:val="00FF2DB2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B1E7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4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5">
    <w:name w:val="header"/>
    <w:basedOn w:val="a0"/>
    <w:link w:val="a6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9">
    <w:name w:val="Body Text"/>
    <w:basedOn w:val="a0"/>
    <w:link w:val="aa"/>
    <w:rsid w:val="001B1E70"/>
    <w:rPr>
      <w:rFonts w:ascii="SchoolBook" w:hAnsi="SchoolBook"/>
      <w:color w:val="1F497D"/>
      <w:sz w:val="26"/>
      <w:szCs w:val="20"/>
    </w:rPr>
  </w:style>
  <w:style w:type="character" w:customStyle="1" w:styleId="aa">
    <w:name w:val="Основной текст Знак"/>
    <w:link w:val="a9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b">
    <w:name w:val="Прижатый влево"/>
    <w:basedOn w:val="a0"/>
    <w:next w:val="a0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footer"/>
    <w:basedOn w:val="a0"/>
    <w:link w:val="ad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e">
    <w:name w:val="Нормальный (таблица)"/>
    <w:basedOn w:val="a0"/>
    <w:next w:val="a0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0"/>
    <w:link w:val="af0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0"/>
    <w:link w:val="af2"/>
    <w:uiPriority w:val="99"/>
    <w:semiHidden/>
    <w:unhideWhenUsed/>
    <w:rsid w:val="001B1E70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B1E70"/>
    <w:rPr>
      <w:lang w:val="ru-RU" w:eastAsia="ru-RU" w:bidi="ar-SA"/>
    </w:rPr>
  </w:style>
  <w:style w:type="paragraph" w:styleId="af3">
    <w:name w:val="footnote text"/>
    <w:basedOn w:val="a0"/>
    <w:link w:val="af4"/>
    <w:unhideWhenUsed/>
    <w:rsid w:val="001B1E70"/>
    <w:rPr>
      <w:sz w:val="20"/>
      <w:szCs w:val="20"/>
    </w:rPr>
  </w:style>
  <w:style w:type="character" w:customStyle="1" w:styleId="af4">
    <w:name w:val="Текст сноски Знак"/>
    <w:link w:val="af3"/>
    <w:rsid w:val="001B1E70"/>
    <w:rPr>
      <w:lang w:val="ru-RU" w:eastAsia="ru-RU" w:bidi="ar-SA"/>
    </w:rPr>
  </w:style>
  <w:style w:type="paragraph" w:styleId="af5">
    <w:name w:val="annotation text"/>
    <w:basedOn w:val="a0"/>
    <w:link w:val="af6"/>
    <w:uiPriority w:val="99"/>
    <w:semiHidden/>
    <w:unhideWhenUsed/>
    <w:rsid w:val="001B1E70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1B1E70"/>
    <w:rPr>
      <w:lang w:val="ru-RU" w:eastAsia="ru-RU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E7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1B1E70"/>
    <w:rPr>
      <w:b/>
      <w:bCs/>
      <w:lang w:val="ru-RU" w:eastAsia="ru-RU" w:bidi="ar-SA"/>
    </w:rPr>
  </w:style>
  <w:style w:type="character" w:styleId="af9">
    <w:name w:val="Hyperlink"/>
    <w:unhideWhenUsed/>
    <w:rsid w:val="001B1E70"/>
    <w:rPr>
      <w:color w:val="0000FF"/>
      <w:u w:val="single"/>
    </w:rPr>
  </w:style>
  <w:style w:type="paragraph" w:styleId="afa">
    <w:name w:val="No Spacing"/>
    <w:link w:val="afb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page number"/>
    <w:basedOn w:val="a1"/>
    <w:rsid w:val="001B1E70"/>
  </w:style>
  <w:style w:type="paragraph" w:customStyle="1" w:styleId="11">
    <w:name w:val="Основной текст с отступом1"/>
    <w:basedOn w:val="a0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d">
    <w:name w:val="Знак Знак Знак Знак Знак Знак Знак Знак Знак Знак"/>
    <w:basedOn w:val="a0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0"/>
    <w:link w:val="afe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f">
    <w:name w:val="List Paragraph"/>
    <w:basedOn w:val="a0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0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0"/>
    <w:uiPriority w:val="99"/>
    <w:rsid w:val="001B1E70"/>
    <w:pPr>
      <w:spacing w:before="120" w:after="120"/>
    </w:pPr>
  </w:style>
  <w:style w:type="table" w:styleId="aff2">
    <w:name w:val="Table Grid"/>
    <w:basedOn w:val="a2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0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0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0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0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0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0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1"/>
    <w:rsid w:val="003126BE"/>
  </w:style>
  <w:style w:type="paragraph" w:customStyle="1" w:styleId="s1">
    <w:name w:val="s_1"/>
    <w:basedOn w:val="a0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rsid w:val="00E10AF3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CD92-B267-4646-BF59-E6C0B589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13722</TotalTime>
  <Pages>60</Pages>
  <Words>15789</Words>
  <Characters>122959</Characters>
  <Application>Microsoft Office Word</Application>
  <DocSecurity>0</DocSecurity>
  <Lines>1024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138472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282</cp:revision>
  <cp:lastPrinted>2022-07-25T11:59:00Z</cp:lastPrinted>
  <dcterms:created xsi:type="dcterms:W3CDTF">2018-08-01T05:32:00Z</dcterms:created>
  <dcterms:modified xsi:type="dcterms:W3CDTF">2022-09-27T06:09:00Z</dcterms:modified>
</cp:coreProperties>
</file>