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1066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145C1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4451A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4451A">
        <w:rPr>
          <w:b/>
          <w:sz w:val="28"/>
          <w:szCs w:val="28"/>
        </w:rPr>
        <w:t>29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04451A">
        <w:rPr>
          <w:b/>
          <w:sz w:val="28"/>
          <w:szCs w:val="28"/>
        </w:rPr>
        <w:t>99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04451A">
        <w:rPr>
          <w:sz w:val="28"/>
          <w:szCs w:val="28"/>
        </w:rPr>
        <w:t>Прибрежного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04451A">
        <w:rPr>
          <w:sz w:val="28"/>
          <w:szCs w:val="28"/>
        </w:rPr>
        <w:t>29</w:t>
      </w:r>
      <w:r w:rsidR="009D6587" w:rsidRPr="009D6587">
        <w:rPr>
          <w:sz w:val="28"/>
          <w:szCs w:val="28"/>
        </w:rPr>
        <w:t xml:space="preserve"> декабря 2018 года № 1</w:t>
      </w:r>
      <w:r w:rsidR="0004451A">
        <w:rPr>
          <w:sz w:val="28"/>
          <w:szCs w:val="28"/>
        </w:rPr>
        <w:t>99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gramStart"/>
      <w:r w:rsidR="0004451A">
        <w:rPr>
          <w:sz w:val="28"/>
          <w:szCs w:val="28"/>
          <w:lang w:eastAsia="ru-RU"/>
        </w:rPr>
        <w:t>Орловская</w:t>
      </w:r>
      <w:proofErr w:type="gram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4451A">
        <w:rPr>
          <w:sz w:val="28"/>
          <w:szCs w:val="28"/>
          <w:lang w:eastAsia="ru-RU"/>
        </w:rPr>
        <w:t>Прибрежного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4451A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  <w:t>Т.В. Сайганова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04451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4451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4451A">
        <w:rPr>
          <w:b/>
          <w:sz w:val="28"/>
          <w:szCs w:val="28"/>
        </w:rPr>
        <w:t>29</w:t>
      </w:r>
      <w:r w:rsidR="009D6587" w:rsidRPr="009D6587">
        <w:rPr>
          <w:b/>
          <w:sz w:val="28"/>
          <w:szCs w:val="28"/>
        </w:rPr>
        <w:t xml:space="preserve"> декабря 2018 года № 1</w:t>
      </w:r>
      <w:r w:rsidR="0004451A">
        <w:rPr>
          <w:b/>
          <w:sz w:val="28"/>
          <w:szCs w:val="28"/>
        </w:rPr>
        <w:t>99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8852EF" w:rsidRPr="008852EF" w:rsidRDefault="007B0212" w:rsidP="008852E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8852EF" w:rsidRPr="008852EF">
        <w:rPr>
          <w:sz w:val="28"/>
          <w:szCs w:val="28"/>
        </w:rPr>
        <w:t xml:space="preserve"> в абзаце 42 пункта 1.3. слово «pribregniy.ru» заменить словом «adm-pribregniy.ru»;</w:t>
      </w:r>
    </w:p>
    <w:p w:rsidR="007B0212" w:rsidRPr="001E1D6D" w:rsidRDefault="008852EF" w:rsidP="008852E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852EF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8852EF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04451A" w:rsidRPr="0004451A">
        <w:rPr>
          <w:sz w:val="28"/>
          <w:szCs w:val="28"/>
        </w:rPr>
        <w:t>slavyansk.ru/article/a-2309.html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04451A" w:rsidRPr="0004451A">
        <w:rPr>
          <w:sz w:val="28"/>
          <w:szCs w:val="28"/>
        </w:rPr>
        <w:t>www.gosuslugi.ru/structure/2340200010003143648</w:t>
      </w:r>
      <w:r w:rsidR="00620D20" w:rsidRPr="00620D20">
        <w:rPr>
          <w:sz w:val="28"/>
          <w:szCs w:val="28"/>
        </w:rPr>
        <w:t>), на Региональном портале  (</w:t>
      </w:r>
      <w:r w:rsidR="0004451A" w:rsidRPr="0004451A">
        <w:rPr>
          <w:sz w:val="28"/>
          <w:szCs w:val="28"/>
        </w:rPr>
        <w:t>pgu.krasnodar.ru/structure/detail.php?orgID=161594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8852EF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04451A">
        <w:rPr>
          <w:color w:val="000000" w:themeColor="text1"/>
          <w:sz w:val="28"/>
          <w:szCs w:val="28"/>
        </w:rPr>
        <w:t>Прибрежного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4AC0">
        <w:rPr>
          <w:color w:val="000000" w:themeColor="text1"/>
          <w:sz w:val="28"/>
          <w:szCs w:val="28"/>
        </w:rPr>
        <w:t>е</w:t>
      </w:r>
      <w:r w:rsidRPr="00A24AC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9D6587">
        <w:rPr>
          <w:color w:val="000000" w:themeColor="text1"/>
          <w:sz w:val="28"/>
          <w:szCs w:val="28"/>
        </w:rPr>
        <w:lastRenderedPageBreak/>
        <w:t>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8852EF" w:rsidRDefault="00B23D50" w:rsidP="008852E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852EF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8852E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8852EF" w:rsidRPr="008852EF" w:rsidRDefault="00B23D50" w:rsidP="008852E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852EF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</w:t>
      </w:r>
      <w:r w:rsidR="008852EF" w:rsidRPr="008852EF">
        <w:rPr>
          <w:sz w:val="28"/>
          <w:szCs w:val="28"/>
        </w:rPr>
        <w:t>;</w:t>
      </w:r>
    </w:p>
    <w:p w:rsidR="00B23D50" w:rsidRPr="001E1D6D" w:rsidRDefault="008852EF" w:rsidP="008852E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852EF">
        <w:rPr>
          <w:sz w:val="28"/>
          <w:szCs w:val="28"/>
        </w:rPr>
        <w:t>1.12) в абзаце 3 пункта 5.4.1. слово «pribregniy.ru» заменить словом «adm-pribregniy.ru»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4451A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</w:r>
      <w:r w:rsidR="0004451A">
        <w:rPr>
          <w:rFonts w:eastAsia="Calibri"/>
          <w:color w:val="000000"/>
          <w:sz w:val="28"/>
          <w:szCs w:val="28"/>
        </w:rPr>
        <w:tab/>
        <w:t>Т.В. Сайганова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79" w:rsidRDefault="00151C79">
      <w:r>
        <w:separator/>
      </w:r>
    </w:p>
  </w:endnote>
  <w:endnote w:type="continuationSeparator" w:id="0">
    <w:p w:rsidR="00151C79" w:rsidRDefault="001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79" w:rsidRDefault="00151C79">
      <w:r>
        <w:separator/>
      </w:r>
    </w:p>
  </w:footnote>
  <w:footnote w:type="continuationSeparator" w:id="0">
    <w:p w:rsidR="00151C79" w:rsidRDefault="0015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B64925D" wp14:editId="3C4FF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10661" w:rsidRPr="00B1066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51A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5C13"/>
    <w:rsid w:val="0014661C"/>
    <w:rsid w:val="00147702"/>
    <w:rsid w:val="001509B6"/>
    <w:rsid w:val="00150D91"/>
    <w:rsid w:val="00151A27"/>
    <w:rsid w:val="00151C79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2857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52EF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0661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13F-1A5F-49C2-AA4D-405FF89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