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2D" w:rsidRDefault="007D6C8A" w:rsidP="007D6C8A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7F2D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jc w:val="center"/>
        <w:outlineLvl w:val="0"/>
        <w:rPr>
          <w:b/>
          <w:sz w:val="28"/>
          <w:szCs w:val="28"/>
        </w:rPr>
      </w:pPr>
    </w:p>
    <w:p w:rsidR="006A7F2D" w:rsidRPr="00105791" w:rsidRDefault="006A7F2D" w:rsidP="006A7F2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A5A74">
        <w:rPr>
          <w:b/>
          <w:sz w:val="28"/>
          <w:szCs w:val="28"/>
        </w:rPr>
        <w:t>Переоформление права постоянного (бессрочного) пользования</w:t>
      </w:r>
      <w:r w:rsidRPr="00105791">
        <w:rPr>
          <w:b/>
          <w:sz w:val="28"/>
          <w:szCs w:val="28"/>
        </w:rPr>
        <w:t>»</w:t>
      </w:r>
    </w:p>
    <w:p w:rsidR="006A7F2D" w:rsidRPr="00105791" w:rsidRDefault="006A7F2D" w:rsidP="006A7F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7F2D" w:rsidRPr="00105791" w:rsidRDefault="006A7F2D" w:rsidP="006A7F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7F2D" w:rsidRPr="00105791" w:rsidRDefault="006A7F2D" w:rsidP="006A7F2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6A7F2D" w:rsidRPr="00105791" w:rsidRDefault="006A7F2D" w:rsidP="006A7F2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FA5A74">
        <w:rPr>
          <w:sz w:val="28"/>
          <w:szCs w:val="28"/>
        </w:rPr>
        <w:t>Переоформление права постоянного (бессрочного) пользования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6A7F2D" w:rsidRPr="00194535" w:rsidRDefault="006A7F2D" w:rsidP="006A7F2D">
      <w:pPr>
        <w:ind w:firstLine="567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rFonts w:eastAsia="Calibri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rFonts w:eastAsia="Calibri"/>
          <w:sz w:val="28"/>
          <w:szCs w:val="28"/>
        </w:rPr>
        <w:t>е</w:t>
      </w:r>
      <w:r w:rsidRPr="00194535">
        <w:rPr>
          <w:rFonts w:eastAsia="Calibri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6A7F2D" w:rsidRPr="00105791" w:rsidRDefault="006A7F2D" w:rsidP="006A7F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>постановление администрации муниципал</w:t>
      </w:r>
      <w:r w:rsidRPr="00E452CB">
        <w:rPr>
          <w:bCs/>
          <w:sz w:val="28"/>
          <w:szCs w:val="28"/>
        </w:rPr>
        <w:t>ь</w:t>
      </w:r>
      <w:r w:rsidRPr="00E452CB">
        <w:rPr>
          <w:bCs/>
          <w:sz w:val="28"/>
          <w:szCs w:val="28"/>
        </w:rPr>
        <w:t xml:space="preserve">ного образования Славянский район от </w:t>
      </w:r>
      <w:r>
        <w:rPr>
          <w:bCs/>
          <w:sz w:val="28"/>
          <w:szCs w:val="28"/>
        </w:rPr>
        <w:t>01 июля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E452CB">
        <w:rPr>
          <w:bCs/>
          <w:sz w:val="28"/>
          <w:szCs w:val="28"/>
        </w:rPr>
        <w:t xml:space="preserve"> года № </w:t>
      </w:r>
      <w:r>
        <w:rPr>
          <w:rFonts w:eastAsia="Arial Unicode MS"/>
          <w:spacing w:val="2"/>
          <w:kern w:val="28"/>
          <w:sz w:val="28"/>
          <w:szCs w:val="28"/>
        </w:rPr>
        <w:t>986</w:t>
      </w:r>
      <w:r w:rsidRPr="00E452CB">
        <w:rPr>
          <w:bCs/>
          <w:sz w:val="28"/>
          <w:szCs w:val="28"/>
        </w:rPr>
        <w:t xml:space="preserve"> «</w:t>
      </w:r>
      <w:r w:rsidRPr="009C4C8D">
        <w:rPr>
          <w:bCs/>
          <w:sz w:val="28"/>
          <w:szCs w:val="28"/>
        </w:rPr>
        <w:t>Об утве</w:t>
      </w:r>
      <w:r w:rsidRPr="009C4C8D">
        <w:rPr>
          <w:bCs/>
          <w:sz w:val="28"/>
          <w:szCs w:val="28"/>
        </w:rPr>
        <w:t>р</w:t>
      </w:r>
      <w:r w:rsidRPr="009C4C8D">
        <w:rPr>
          <w:bCs/>
          <w:sz w:val="28"/>
          <w:szCs w:val="28"/>
        </w:rPr>
        <w:t>ждении Административного регламента предоставления</w:t>
      </w:r>
      <w:r>
        <w:rPr>
          <w:bCs/>
          <w:sz w:val="28"/>
          <w:szCs w:val="28"/>
        </w:rPr>
        <w:t xml:space="preserve"> </w:t>
      </w:r>
      <w:r w:rsidRPr="009C4C8D">
        <w:rPr>
          <w:bCs/>
          <w:sz w:val="28"/>
          <w:szCs w:val="28"/>
        </w:rPr>
        <w:t>муниципальной услуги «Переоформление права постоянного (бессрочного) пользования»</w:t>
      </w:r>
      <w:r>
        <w:rPr>
          <w:bCs/>
          <w:sz w:val="28"/>
          <w:szCs w:val="28"/>
        </w:rPr>
        <w:t>.</w:t>
      </w:r>
    </w:p>
    <w:p w:rsidR="006A7F2D" w:rsidRPr="00105791" w:rsidRDefault="006A7F2D" w:rsidP="006A7F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6A7F2D" w:rsidRPr="00105791" w:rsidRDefault="006A7F2D" w:rsidP="006A7F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ного о</w:t>
      </w:r>
      <w:r>
        <w:rPr>
          <w:sz w:val="28"/>
          <w:szCs w:val="28"/>
        </w:rPr>
        <w:t>бнародования</w:t>
      </w:r>
      <w:r w:rsidRPr="00105791">
        <w:rPr>
          <w:sz w:val="28"/>
          <w:szCs w:val="28"/>
        </w:rPr>
        <w:t xml:space="preserve">. </w:t>
      </w:r>
    </w:p>
    <w:p w:rsidR="006A7F2D" w:rsidRPr="00105791" w:rsidRDefault="006A7F2D" w:rsidP="006A7F2D">
      <w:pPr>
        <w:widowControl w:val="0"/>
        <w:rPr>
          <w:sz w:val="28"/>
          <w:szCs w:val="28"/>
          <w:lang w:eastAsia="ko-KR"/>
        </w:rPr>
      </w:pPr>
    </w:p>
    <w:p w:rsidR="006A7F2D" w:rsidRPr="00105791" w:rsidRDefault="006A7F2D" w:rsidP="006A7F2D">
      <w:pPr>
        <w:widowControl w:val="0"/>
        <w:rPr>
          <w:sz w:val="28"/>
          <w:szCs w:val="28"/>
          <w:lang w:eastAsia="ko-KR"/>
        </w:rPr>
      </w:pPr>
    </w:p>
    <w:p w:rsidR="006A7F2D" w:rsidRPr="00105791" w:rsidRDefault="006A7F2D" w:rsidP="006A7F2D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B6110B" w:rsidRDefault="006A7F2D" w:rsidP="006A7F2D">
      <w:pPr>
        <w:widowControl w:val="0"/>
        <w:outlineLvl w:val="0"/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7D6C8A" w:rsidRDefault="007D6C8A" w:rsidP="006A7F2D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7D6C8A" w:rsidRDefault="007D6C8A" w:rsidP="006A7F2D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7D6C8A" w:rsidRDefault="007D6C8A" w:rsidP="006A7F2D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7D6C8A" w:rsidRDefault="007D6C8A" w:rsidP="006A7F2D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7D6C8A" w:rsidRDefault="007D6C8A" w:rsidP="006A7F2D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7D6C8A" w:rsidRPr="00446B51" w:rsidRDefault="007D6C8A" w:rsidP="007D6C8A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446B5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D6C8A" w:rsidRPr="00446B51" w:rsidRDefault="007D6C8A" w:rsidP="007D6C8A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УТВЕРЖДЕН</w:t>
      </w:r>
    </w:p>
    <w:p w:rsidR="007D6C8A" w:rsidRPr="00446B51" w:rsidRDefault="007D6C8A" w:rsidP="007D6C8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7D6C8A" w:rsidRPr="00446B51" w:rsidRDefault="007D6C8A" w:rsidP="007D6C8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7D6C8A" w:rsidRPr="00446B51" w:rsidRDefault="007D6C8A" w:rsidP="007D6C8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7D6C8A" w:rsidRPr="00446B51" w:rsidRDefault="007D6C8A" w:rsidP="007D6C8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7D6C8A" w:rsidRPr="00446B51" w:rsidRDefault="007D6C8A" w:rsidP="007D6C8A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7D6C8A" w:rsidRPr="00446B51" w:rsidRDefault="007D6C8A" w:rsidP="007D6C8A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7D6C8A" w:rsidRPr="00446B51" w:rsidRDefault="007D6C8A" w:rsidP="007D6C8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«</w:t>
      </w:r>
      <w:r w:rsidRPr="00446B51">
        <w:rPr>
          <w:b/>
          <w:bCs/>
          <w:color w:val="000000" w:themeColor="text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/>
          <w:color w:val="000000" w:themeColor="text1"/>
          <w:sz w:val="28"/>
          <w:szCs w:val="28"/>
        </w:rPr>
        <w:t>»</w:t>
      </w:r>
    </w:p>
    <w:p w:rsidR="007D6C8A" w:rsidRPr="00446B51" w:rsidRDefault="007D6C8A" w:rsidP="007D6C8A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446B5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446B51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7D6C8A" w:rsidRPr="00446B51" w:rsidRDefault="007D6C8A" w:rsidP="007D6C8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B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446B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«Переоформление права постоянного (бессрочного) пользования» (далее - А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«Пер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права постоянного (бессрочного) пользования» (далее - Муниц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  <w:proofErr w:type="gramEnd"/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1.2. </w:t>
      </w:r>
      <w:bookmarkEnd w:id="2"/>
      <w:r w:rsidRPr="00446B51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(далее – заявителями) являются юридические лица: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российские и иностранные юридические лица;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1.3. </w:t>
      </w:r>
      <w:proofErr w:type="gramStart"/>
      <w:r w:rsidRPr="00446B51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446B51">
        <w:rPr>
          <w:color w:val="000000" w:themeColor="text1"/>
          <w:sz w:val="28"/>
          <w:szCs w:val="28"/>
        </w:rPr>
        <w:lastRenderedPageBreak/>
        <w:t>(www.gosuslugi.ru) (далее – Единый портал государственных и муниципальных услуг (функций)), Портала государственных</w:t>
      </w:r>
      <w:proofErr w:type="gramEnd"/>
      <w:r w:rsidRPr="00446B51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446B51">
        <w:rPr>
          <w:color w:val="000000" w:themeColor="text1"/>
          <w:sz w:val="28"/>
          <w:szCs w:val="28"/>
          <w:lang w:val="en-US"/>
        </w:rPr>
        <w:t>www</w:t>
      </w:r>
      <w:r w:rsidRPr="00446B51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46B51">
        <w:rPr>
          <w:color w:val="000000" w:themeColor="text1"/>
          <w:sz w:val="28"/>
          <w:szCs w:val="28"/>
          <w:lang w:eastAsia="ar-SA"/>
        </w:rPr>
        <w:t>я</w:t>
      </w:r>
      <w:r w:rsidRPr="00446B51">
        <w:rPr>
          <w:color w:val="000000" w:themeColor="text1"/>
          <w:sz w:val="28"/>
          <w:szCs w:val="28"/>
          <w:lang w:eastAsia="ar-SA"/>
        </w:rPr>
        <w:t>ется: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446B51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46B51">
        <w:rPr>
          <w:color w:val="000000" w:themeColor="text1"/>
          <w:sz w:val="28"/>
          <w:szCs w:val="28"/>
          <w:lang w:eastAsia="ar-SA"/>
        </w:rPr>
        <w:t>;</w:t>
      </w:r>
    </w:p>
    <w:p w:rsidR="007D6C8A" w:rsidRPr="00446B51" w:rsidRDefault="007D6C8A" w:rsidP="007D6C8A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46B51">
        <w:rPr>
          <w:color w:val="000000" w:themeColor="text1"/>
          <w:sz w:val="28"/>
          <w:szCs w:val="28"/>
          <w:lang w:eastAsia="ar-SA"/>
        </w:rPr>
        <w:t>е</w:t>
      </w:r>
      <w:r w:rsidRPr="00446B51">
        <w:rPr>
          <w:color w:val="000000" w:themeColor="text1"/>
          <w:sz w:val="28"/>
          <w:szCs w:val="28"/>
          <w:lang w:eastAsia="ar-SA"/>
        </w:rPr>
        <w:t>тов и т.д.);</w:t>
      </w:r>
    </w:p>
    <w:p w:rsidR="007D6C8A" w:rsidRPr="00446B51" w:rsidRDefault="007D6C8A" w:rsidP="007D6C8A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ществляется: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в МФЦ;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446B51">
        <w:rPr>
          <w:color w:val="000000" w:themeColor="text1"/>
          <w:sz w:val="28"/>
          <w:szCs w:val="28"/>
        </w:rPr>
        <w:t>Администрации;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46B51">
        <w:rPr>
          <w:color w:val="000000" w:themeColor="text1"/>
          <w:sz w:val="28"/>
          <w:szCs w:val="28"/>
          <w:lang w:eastAsia="ar-SA"/>
        </w:rPr>
        <w:t>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46B51">
        <w:rPr>
          <w:color w:val="000000" w:themeColor="text1"/>
          <w:sz w:val="28"/>
          <w:szCs w:val="28"/>
          <w:lang w:eastAsia="ar-SA"/>
        </w:rPr>
        <w:t>р</w:t>
      </w:r>
      <w:r w:rsidRPr="00446B51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446B51">
        <w:rPr>
          <w:color w:val="000000" w:themeColor="text1"/>
          <w:sz w:val="28"/>
          <w:szCs w:val="28"/>
          <w:lang w:eastAsia="ar-SA"/>
        </w:rPr>
        <w:t>с</w:t>
      </w:r>
      <w:r w:rsidRPr="00446B51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46B51">
        <w:rPr>
          <w:color w:val="000000" w:themeColor="text1"/>
          <w:sz w:val="28"/>
          <w:szCs w:val="28"/>
          <w:lang w:eastAsia="ar-SA"/>
        </w:rPr>
        <w:t>я</w:t>
      </w:r>
      <w:r w:rsidRPr="00446B51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446B51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446B51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446B51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устного информирования;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446B51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446B51">
        <w:rPr>
          <w:color w:val="000000" w:themeColor="text1"/>
          <w:sz w:val="28"/>
          <w:szCs w:val="28"/>
          <w:lang w:eastAsia="ar-SA"/>
        </w:rPr>
        <w:t>а</w:t>
      </w:r>
      <w:r w:rsidRPr="00446B51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 телефону.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46B51">
        <w:rPr>
          <w:color w:val="000000" w:themeColor="text1"/>
          <w:sz w:val="28"/>
          <w:szCs w:val="28"/>
          <w:lang w:eastAsia="ar-SA"/>
        </w:rPr>
        <w:t>н</w:t>
      </w:r>
      <w:r w:rsidRPr="00446B51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46B51">
        <w:rPr>
          <w:color w:val="000000" w:themeColor="text1"/>
          <w:sz w:val="28"/>
          <w:szCs w:val="28"/>
          <w:lang w:eastAsia="ar-SA"/>
        </w:rPr>
        <w:t>е</w:t>
      </w:r>
      <w:r w:rsidRPr="00446B51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446B51">
        <w:rPr>
          <w:color w:val="000000" w:themeColor="text1"/>
          <w:sz w:val="28"/>
          <w:szCs w:val="28"/>
          <w:lang w:eastAsia="ar-SA"/>
        </w:rPr>
        <w:t>ь</w:t>
      </w:r>
      <w:r w:rsidRPr="00446B51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46B51">
        <w:rPr>
          <w:color w:val="000000" w:themeColor="text1"/>
          <w:sz w:val="28"/>
          <w:szCs w:val="28"/>
          <w:lang w:eastAsia="ar-SA"/>
        </w:rPr>
        <w:t>ь</w:t>
      </w:r>
      <w:r w:rsidRPr="00446B51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446B51">
        <w:rPr>
          <w:color w:val="000000" w:themeColor="text1"/>
          <w:sz w:val="28"/>
          <w:szCs w:val="28"/>
          <w:lang w:eastAsia="ar-SA"/>
        </w:rPr>
        <w:t>ч</w:t>
      </w:r>
      <w:r w:rsidRPr="00446B51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46B51">
        <w:rPr>
          <w:color w:val="000000" w:themeColor="text1"/>
          <w:sz w:val="28"/>
          <w:szCs w:val="28"/>
          <w:lang w:eastAsia="ar-SA"/>
        </w:rPr>
        <w:t>и</w:t>
      </w:r>
      <w:r w:rsidRPr="00446B51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7D6C8A" w:rsidRPr="00446B51" w:rsidRDefault="007D6C8A" w:rsidP="007D6C8A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46B51">
        <w:rPr>
          <w:color w:val="000000" w:themeColor="text1"/>
          <w:sz w:val="28"/>
          <w:szCs w:val="28"/>
          <w:lang w:eastAsia="ar-SA"/>
        </w:rPr>
        <w:t>а</w:t>
      </w:r>
      <w:r w:rsidRPr="00446B51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446B51">
        <w:rPr>
          <w:color w:val="000000" w:themeColor="text1"/>
          <w:sz w:val="28"/>
          <w:szCs w:val="28"/>
          <w:lang w:eastAsia="ar-SA"/>
        </w:rPr>
        <w:t>н</w:t>
      </w:r>
      <w:r w:rsidRPr="00446B51">
        <w:rPr>
          <w:color w:val="000000" w:themeColor="text1"/>
          <w:sz w:val="28"/>
          <w:szCs w:val="28"/>
          <w:lang w:eastAsia="ar-SA"/>
        </w:rPr>
        <w:lastRenderedPageBreak/>
        <w:t>тернет-сайте Администрации (</w:t>
      </w:r>
      <w:r w:rsidRPr="00446B51">
        <w:rPr>
          <w:color w:val="000000" w:themeColor="text1"/>
          <w:sz w:val="28"/>
        </w:rPr>
        <w:t>www.slavyansk.ru</w:t>
      </w:r>
      <w:r w:rsidRPr="00446B51">
        <w:rPr>
          <w:color w:val="000000" w:themeColor="text1"/>
          <w:sz w:val="28"/>
          <w:szCs w:val="28"/>
          <w:lang w:eastAsia="ar-SA"/>
        </w:rPr>
        <w:t>).</w:t>
      </w:r>
    </w:p>
    <w:p w:rsidR="007D6C8A" w:rsidRPr="00446B51" w:rsidRDefault="007D6C8A" w:rsidP="007D6C8A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дующая информация: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ственной инициативе;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5) круг заявителей;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446B51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Доступ к информации о сроках и порядке предоставления услуги 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46B51">
        <w:rPr>
          <w:color w:val="000000" w:themeColor="text1"/>
          <w:sz w:val="28"/>
          <w:szCs w:val="28"/>
        </w:rPr>
        <w:br/>
        <w:t>им персональных данных.</w:t>
      </w:r>
    </w:p>
    <w:p w:rsidR="007D6C8A" w:rsidRPr="00446B51" w:rsidRDefault="007D6C8A" w:rsidP="007D6C8A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министрации</w:t>
      </w:r>
      <w:r w:rsidRPr="00446B51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7D6C8A" w:rsidRPr="00446B51" w:rsidRDefault="007D6C8A" w:rsidP="007D6C8A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7D6C8A" w:rsidRPr="00446B51" w:rsidRDefault="007D6C8A" w:rsidP="007D6C8A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D6C8A" w:rsidRPr="00446B51" w:rsidRDefault="007D6C8A" w:rsidP="007D6C8A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7D6C8A" w:rsidRPr="00446B51" w:rsidRDefault="007D6C8A" w:rsidP="007D6C8A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7D6C8A" w:rsidRPr="00446B51" w:rsidRDefault="007D6C8A" w:rsidP="007D6C8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46B51">
        <w:rPr>
          <w:color w:val="000000" w:themeColor="text1"/>
          <w:sz w:val="28"/>
          <w:szCs w:val="28"/>
          <w:lang w:eastAsia="ar-SA"/>
        </w:rPr>
        <w:t>т</w:t>
      </w:r>
      <w:r w:rsidRPr="00446B51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7D6C8A" w:rsidRPr="00446B51" w:rsidRDefault="007D6C8A" w:rsidP="007D6C8A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  <w:lang w:val="en-US"/>
        </w:rPr>
        <w:t>II</w:t>
      </w:r>
      <w:r w:rsidRPr="00446B51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7D6C8A" w:rsidRPr="00446B51" w:rsidRDefault="007D6C8A" w:rsidP="007D6C8A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446B51">
        <w:rPr>
          <w:color w:val="000000" w:themeColor="text1"/>
          <w:spacing w:val="-1"/>
          <w:sz w:val="28"/>
          <w:shd w:val="clear" w:color="auto" w:fill="FFFFFF"/>
        </w:rPr>
        <w:t>Переоформление права п</w:t>
      </w:r>
      <w:r w:rsidRPr="00446B51">
        <w:rPr>
          <w:color w:val="000000" w:themeColor="text1"/>
          <w:spacing w:val="-1"/>
          <w:sz w:val="28"/>
          <w:shd w:val="clear" w:color="auto" w:fill="FFFFFF"/>
        </w:rPr>
        <w:t>о</w:t>
      </w:r>
      <w:r w:rsidRPr="00446B51">
        <w:rPr>
          <w:color w:val="000000" w:themeColor="text1"/>
          <w:spacing w:val="-1"/>
          <w:sz w:val="28"/>
          <w:shd w:val="clear" w:color="auto" w:fill="FFFFFF"/>
        </w:rPr>
        <w:t>стоянного (бессрочного) пользования</w:t>
      </w:r>
      <w:r w:rsidRPr="00446B51">
        <w:rPr>
          <w:color w:val="000000" w:themeColor="text1"/>
          <w:sz w:val="28"/>
          <w:szCs w:val="28"/>
        </w:rPr>
        <w:t>».</w:t>
      </w:r>
    </w:p>
    <w:p w:rsidR="007D6C8A" w:rsidRPr="00446B51" w:rsidRDefault="007D6C8A" w:rsidP="007D6C8A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МФЦ;</w:t>
      </w:r>
    </w:p>
    <w:p w:rsidR="007D6C8A" w:rsidRPr="00446B51" w:rsidRDefault="007D6C8A" w:rsidP="007D6C8A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архивный отдел администрации муниципального образования Славянский район (далее – Архивный отдел);</w:t>
      </w:r>
    </w:p>
    <w:p w:rsidR="007D6C8A" w:rsidRPr="00446B51" w:rsidRDefault="007D6C8A" w:rsidP="007D6C8A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lastRenderedPageBreak/>
        <w:t>межмуниципальный отдел по Славянскому, Калининскому и Красноа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446B51">
        <w:rPr>
          <w:color w:val="000000" w:themeColor="text1"/>
          <w:sz w:val="28"/>
          <w:szCs w:val="28"/>
          <w:lang w:eastAsia="ar-SA"/>
        </w:rPr>
        <w:t>;</w:t>
      </w:r>
    </w:p>
    <w:p w:rsidR="007D6C8A" w:rsidRPr="00446B51" w:rsidRDefault="007D6C8A" w:rsidP="007D6C8A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446B51">
        <w:rPr>
          <w:color w:val="000000" w:themeColor="text1"/>
          <w:sz w:val="28"/>
          <w:szCs w:val="28"/>
          <w:lang w:eastAsia="ar-SA"/>
        </w:rPr>
        <w:t>а</w:t>
      </w:r>
      <w:r w:rsidRPr="00446B51">
        <w:rPr>
          <w:color w:val="000000" w:themeColor="text1"/>
          <w:sz w:val="28"/>
          <w:szCs w:val="28"/>
          <w:lang w:eastAsia="ar-SA"/>
        </w:rPr>
        <w:t>лее – ИФНС);</w:t>
      </w:r>
    </w:p>
    <w:p w:rsidR="007D6C8A" w:rsidRPr="00446B51" w:rsidRDefault="007D6C8A" w:rsidP="007D6C8A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446B51">
        <w:rPr>
          <w:color w:val="000000" w:themeColor="text1"/>
          <w:sz w:val="28"/>
          <w:szCs w:val="28"/>
          <w:lang w:eastAsia="ar-SA"/>
        </w:rPr>
        <w:t>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территориальному принципу.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46B51">
        <w:rPr>
          <w:color w:val="000000" w:themeColor="text1"/>
          <w:sz w:val="28"/>
          <w:szCs w:val="28"/>
        </w:rPr>
        <w:t>ю</w:t>
      </w:r>
      <w:r w:rsidRPr="00446B51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7D6C8A" w:rsidRPr="00446B51" w:rsidRDefault="007D6C8A" w:rsidP="007D6C8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уведомление об отказе в переоформлении права постоянного (бессрочн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го) пользования земельного участка (с указанием оснований такого отказа);</w:t>
      </w:r>
    </w:p>
    <w:p w:rsidR="007D6C8A" w:rsidRPr="00446B51" w:rsidRDefault="007D6C8A" w:rsidP="007D6C8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постановление Администрации о прекращении права постоянного (бе</w:t>
      </w:r>
      <w:r w:rsidRPr="00446B51">
        <w:rPr>
          <w:color w:val="000000" w:themeColor="text1"/>
          <w:sz w:val="28"/>
          <w:szCs w:val="28"/>
          <w:lang w:eastAsia="ar-SA"/>
        </w:rPr>
        <w:t>с</w:t>
      </w:r>
      <w:r w:rsidRPr="00446B51">
        <w:rPr>
          <w:color w:val="000000" w:themeColor="text1"/>
          <w:sz w:val="28"/>
          <w:szCs w:val="28"/>
          <w:lang w:eastAsia="ar-SA"/>
        </w:rPr>
        <w:t>срочного) пользования земельным участком;</w:t>
      </w:r>
    </w:p>
    <w:p w:rsidR="007D6C8A" w:rsidRPr="00446B51" w:rsidRDefault="007D6C8A" w:rsidP="007D6C8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 купли-продажи;</w:t>
      </w:r>
    </w:p>
    <w:p w:rsidR="007D6C8A" w:rsidRPr="00446B51" w:rsidRDefault="007D6C8A" w:rsidP="007D6C8A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 аренды.</w:t>
      </w:r>
    </w:p>
    <w:p w:rsidR="007D6C8A" w:rsidRPr="00446B51" w:rsidRDefault="007D6C8A" w:rsidP="007D6C8A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лем:</w:t>
      </w:r>
    </w:p>
    <w:p w:rsidR="007D6C8A" w:rsidRPr="00446B51" w:rsidRDefault="007D6C8A" w:rsidP="007D6C8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уведомления об отказе в переоформлении права постоянного (бессрочн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го) пользования земельного участка;</w:t>
      </w:r>
    </w:p>
    <w:p w:rsidR="007D6C8A" w:rsidRPr="00446B51" w:rsidRDefault="007D6C8A" w:rsidP="007D6C8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копии постановления Администрации о прекращении права постоянного (бессрочного) пользования земельным участком;</w:t>
      </w:r>
    </w:p>
    <w:p w:rsidR="007D6C8A" w:rsidRPr="00446B51" w:rsidRDefault="007D6C8A" w:rsidP="007D6C8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договора купли-продажи;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договора аренды.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446B51">
        <w:rPr>
          <w:color w:val="000000" w:themeColor="text1"/>
          <w:sz w:val="28"/>
          <w:szCs w:val="26"/>
        </w:rPr>
        <w:t>а</w:t>
      </w:r>
      <w:r w:rsidRPr="00446B51">
        <w:rPr>
          <w:color w:val="000000" w:themeColor="text1"/>
          <w:sz w:val="28"/>
          <w:szCs w:val="26"/>
        </w:rPr>
        <w:t>мента.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средственно в Администрацию.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чих дней со дня поступления заявления.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446B51">
        <w:rPr>
          <w:color w:val="000000" w:themeColor="text1"/>
          <w:sz w:val="28"/>
          <w:szCs w:val="28"/>
        </w:rPr>
        <w:t>article</w:t>
      </w:r>
      <w:proofErr w:type="spellEnd"/>
      <w:r w:rsidRPr="00446B51">
        <w:rPr>
          <w:color w:val="000000" w:themeColor="text1"/>
          <w:sz w:val="28"/>
          <w:szCs w:val="28"/>
        </w:rPr>
        <w:t>/a-1553.html), в Федеральном реестре и на Едином портале государственных и муниципальных услуг (функций) (www.gosuslugi.ru/</w:t>
      </w:r>
      <w:proofErr w:type="spellStart"/>
      <w:r w:rsidRPr="00446B51">
        <w:rPr>
          <w:color w:val="000000" w:themeColor="text1"/>
          <w:sz w:val="28"/>
          <w:szCs w:val="28"/>
        </w:rPr>
        <w:t>structure</w:t>
      </w:r>
      <w:proofErr w:type="spellEnd"/>
      <w:r w:rsidRPr="00446B51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446B51">
        <w:rPr>
          <w:color w:val="000000" w:themeColor="text1"/>
          <w:sz w:val="28"/>
          <w:szCs w:val="28"/>
        </w:rPr>
        <w:t>pgu.kras</w:t>
      </w:r>
      <w:proofErr w:type="spellEnd"/>
      <w:r w:rsidRPr="00446B51">
        <w:rPr>
          <w:color w:val="000000" w:themeColor="text1"/>
          <w:sz w:val="28"/>
          <w:szCs w:val="28"/>
          <w:lang w:val="en-US"/>
        </w:rPr>
        <w:t>n</w:t>
      </w:r>
      <w:r w:rsidRPr="00446B51">
        <w:rPr>
          <w:color w:val="000000" w:themeColor="text1"/>
          <w:sz w:val="28"/>
          <w:szCs w:val="28"/>
        </w:rPr>
        <w:t>odar.ru/</w:t>
      </w:r>
      <w:proofErr w:type="spellStart"/>
      <w:r w:rsidRPr="00446B51">
        <w:rPr>
          <w:color w:val="000000" w:themeColor="text1"/>
          <w:sz w:val="28"/>
          <w:szCs w:val="28"/>
        </w:rPr>
        <w:t>structure</w:t>
      </w:r>
      <w:proofErr w:type="spellEnd"/>
      <w:r w:rsidRPr="00446B51">
        <w:rPr>
          <w:color w:val="000000" w:themeColor="text1"/>
          <w:sz w:val="28"/>
          <w:szCs w:val="28"/>
        </w:rPr>
        <w:t>/</w:t>
      </w:r>
      <w:proofErr w:type="spellStart"/>
      <w:r w:rsidRPr="00446B51">
        <w:rPr>
          <w:color w:val="000000" w:themeColor="text1"/>
          <w:sz w:val="28"/>
          <w:szCs w:val="28"/>
        </w:rPr>
        <w:t>detail.php?orgID</w:t>
      </w:r>
      <w:proofErr w:type="spellEnd"/>
      <w:r w:rsidRPr="00446B51">
        <w:rPr>
          <w:color w:val="000000" w:themeColor="text1"/>
          <w:sz w:val="28"/>
          <w:szCs w:val="28"/>
        </w:rPr>
        <w:t>=158512).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1843"/>
        <w:gridCol w:w="2799"/>
      </w:tblGrid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46B51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46B51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7D6C8A" w:rsidRPr="00446B51" w:rsidTr="00AF0662">
        <w:tc>
          <w:tcPr>
            <w:tcW w:w="9853" w:type="dxa"/>
            <w:gridSpan w:val="4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bCs/>
                <w:color w:val="000000" w:themeColor="text1"/>
                <w:sz w:val="20"/>
                <w:szCs w:val="20"/>
              </w:rPr>
              <w:t xml:space="preserve">Заявление о </w:t>
            </w:r>
            <w:r w:rsidRPr="00446B51">
              <w:rPr>
                <w:color w:val="000000" w:themeColor="text1"/>
                <w:sz w:val="20"/>
                <w:szCs w:val="20"/>
              </w:rPr>
              <w:t>предоставлении земельного участка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bCs/>
                <w:color w:val="000000" w:themeColor="text1"/>
                <w:sz w:val="20"/>
                <w:szCs w:val="20"/>
              </w:rPr>
              <w:t>Документы</w:t>
            </w:r>
            <w:r w:rsidRPr="00446B51">
              <w:rPr>
                <w:color w:val="000000" w:themeColor="text1"/>
                <w:sz w:val="20"/>
                <w:szCs w:val="20"/>
              </w:rPr>
              <w:t>, удостоверяющие личность заявителя (заявителей)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Документ, удостоверяющий права (полномочия) представителя юридического лица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</w:t>
            </w:r>
            <w:r w:rsidRPr="00446B51">
              <w:rPr>
                <w:color w:val="000000" w:themeColor="text1"/>
                <w:sz w:val="20"/>
                <w:szCs w:val="20"/>
              </w:rPr>
              <w:t>а</w:t>
            </w:r>
            <w:r w:rsidRPr="00446B51">
              <w:rPr>
                <w:color w:val="000000" w:themeColor="text1"/>
                <w:sz w:val="20"/>
                <w:szCs w:val="20"/>
              </w:rPr>
              <w:t>сток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если право на такой земел</w:t>
            </w:r>
            <w:r w:rsidRPr="00446B51">
              <w:rPr>
                <w:color w:val="000000" w:themeColor="text1"/>
                <w:sz w:val="20"/>
                <w:szCs w:val="20"/>
              </w:rPr>
              <w:t>ь</w:t>
            </w:r>
            <w:r w:rsidRPr="00446B51">
              <w:rPr>
                <w:color w:val="000000" w:themeColor="text1"/>
                <w:sz w:val="20"/>
                <w:szCs w:val="20"/>
              </w:rPr>
              <w:t>ный участок не зарегистрир</w:t>
            </w:r>
            <w:r w:rsidRPr="00446B51">
              <w:rPr>
                <w:color w:val="000000" w:themeColor="text1"/>
                <w:sz w:val="20"/>
                <w:szCs w:val="20"/>
              </w:rPr>
              <w:t>о</w:t>
            </w:r>
            <w:r w:rsidRPr="00446B51">
              <w:rPr>
                <w:color w:val="000000" w:themeColor="text1"/>
                <w:sz w:val="20"/>
                <w:szCs w:val="20"/>
              </w:rPr>
              <w:t>вано в ЕГРН</w:t>
            </w:r>
          </w:p>
        </w:tc>
      </w:tr>
      <w:tr w:rsidR="007D6C8A" w:rsidRPr="00446B51" w:rsidTr="00AF0662">
        <w:tc>
          <w:tcPr>
            <w:tcW w:w="9853" w:type="dxa"/>
            <w:gridSpan w:val="4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Документы, предоставляемые в рамках межведомственного взаимодействия:</w:t>
            </w:r>
          </w:p>
        </w:tc>
      </w:tr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D6C8A" w:rsidRPr="00446B51" w:rsidTr="00AF0662">
        <w:tc>
          <w:tcPr>
            <w:tcW w:w="534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7D6C8A" w:rsidRPr="00446B51" w:rsidRDefault="007D6C8A" w:rsidP="00AF0662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Выписка из ЕГРЮЛ о юридическом лице, явля</w:t>
            </w:r>
            <w:r w:rsidRPr="00446B51">
              <w:rPr>
                <w:color w:val="000000" w:themeColor="text1"/>
                <w:sz w:val="20"/>
                <w:szCs w:val="20"/>
              </w:rPr>
              <w:t>ю</w:t>
            </w:r>
            <w:r w:rsidRPr="00446B51">
              <w:rPr>
                <w:color w:val="000000" w:themeColor="text1"/>
                <w:sz w:val="20"/>
                <w:szCs w:val="20"/>
              </w:rPr>
              <w:t>щемся заявителем</w:t>
            </w:r>
          </w:p>
        </w:tc>
        <w:tc>
          <w:tcPr>
            <w:tcW w:w="1843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99" w:type="dxa"/>
          </w:tcPr>
          <w:p w:rsidR="007D6C8A" w:rsidRPr="00446B51" w:rsidRDefault="007D6C8A" w:rsidP="00AF0662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446B51">
        <w:rPr>
          <w:color w:val="000000" w:themeColor="text1"/>
        </w:rPr>
        <w:t xml:space="preserve"> </w:t>
      </w:r>
      <w:r w:rsidRPr="00446B51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требование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пункта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части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1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lastRenderedPageBreak/>
        <w:t>ственных и (или) муниципальных услуг. Сведения, документы и (или) инфо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446B51">
        <w:rPr>
          <w:color w:val="000000" w:themeColor="text1"/>
          <w:sz w:val="28"/>
          <w:szCs w:val="28"/>
        </w:rPr>
        <w:t>ии и ау</w:t>
      </w:r>
      <w:proofErr w:type="gramEnd"/>
      <w:r w:rsidRPr="00446B51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пальных услуг;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lastRenderedPageBreak/>
        <w:t>ющих случаев: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нее комплект документов;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46B51">
        <w:rPr>
          <w:color w:val="000000" w:themeColor="text1"/>
          <w:sz w:val="28"/>
          <w:szCs w:val="28"/>
        </w:rPr>
        <w:t>ч</w:t>
      </w:r>
      <w:r w:rsidRPr="00446B51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46B51">
        <w:rPr>
          <w:color w:val="000000" w:themeColor="text1"/>
          <w:sz w:val="28"/>
          <w:szCs w:val="28"/>
        </w:rPr>
        <w:t xml:space="preserve">, </w:t>
      </w:r>
      <w:proofErr w:type="gramStart"/>
      <w:r w:rsidRPr="00446B51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удобства.</w:t>
      </w:r>
      <w:proofErr w:type="gramEnd"/>
    </w:p>
    <w:p w:rsidR="007D6C8A" w:rsidRPr="00446B51" w:rsidRDefault="007D6C8A" w:rsidP="007D6C8A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7D6C8A" w:rsidRPr="00446B51" w:rsidRDefault="007D6C8A" w:rsidP="007D6C8A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7D6C8A" w:rsidRPr="00446B51" w:rsidRDefault="007D6C8A" w:rsidP="007D6C8A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D6C8A" w:rsidRPr="00446B51" w:rsidRDefault="007D6C8A" w:rsidP="007D6C8A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lastRenderedPageBreak/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обращение ненадлежащего лица.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шей основанием для отказа.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ванием Регионального портала: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и документы.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ставлении Муниципальной услуги.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7D6C8A" w:rsidRPr="00446B51" w:rsidRDefault="007D6C8A" w:rsidP="007D6C8A">
      <w:pPr>
        <w:pStyle w:val="14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567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при поступлении от заявителя письменного заявления о приостановл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предоставления Муниципальной услуги;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на основании определения или решения суда.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7D6C8A" w:rsidRPr="00446B51" w:rsidRDefault="007D6C8A" w:rsidP="007D6C8A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отсутствие одного из документов, указанных в разделе 2.6 настоящего А</w:t>
      </w:r>
      <w:r w:rsidRPr="00446B51">
        <w:rPr>
          <w:rFonts w:cs="Arial"/>
          <w:color w:val="000000" w:themeColor="text1"/>
          <w:sz w:val="28"/>
          <w:szCs w:val="28"/>
        </w:rPr>
        <w:t>д</w:t>
      </w:r>
      <w:r w:rsidRPr="00446B51">
        <w:rPr>
          <w:rFonts w:cs="Arial"/>
          <w:color w:val="000000" w:themeColor="text1"/>
          <w:sz w:val="28"/>
          <w:szCs w:val="28"/>
        </w:rPr>
        <w:t>министративного регламента;</w:t>
      </w:r>
    </w:p>
    <w:p w:rsidR="007D6C8A" w:rsidRPr="00446B51" w:rsidRDefault="007D6C8A" w:rsidP="007D6C8A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46B51">
        <w:rPr>
          <w:rFonts w:cs="Arial"/>
          <w:color w:val="000000" w:themeColor="text1"/>
          <w:sz w:val="28"/>
          <w:szCs w:val="28"/>
        </w:rPr>
        <w:t>о</w:t>
      </w:r>
      <w:r w:rsidRPr="00446B51">
        <w:rPr>
          <w:rFonts w:cs="Arial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446B51">
        <w:rPr>
          <w:rFonts w:cs="Arial"/>
          <w:color w:val="000000" w:themeColor="text1"/>
          <w:sz w:val="28"/>
          <w:szCs w:val="28"/>
        </w:rPr>
        <w:t>е</w:t>
      </w:r>
      <w:r w:rsidRPr="00446B51">
        <w:rPr>
          <w:rFonts w:cs="Arial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rFonts w:cs="Arial"/>
          <w:color w:val="000000" w:themeColor="text1"/>
          <w:sz w:val="28"/>
          <w:szCs w:val="28"/>
        </w:rPr>
        <w:t>а</w:t>
      </w:r>
      <w:r w:rsidRPr="00446B51">
        <w:rPr>
          <w:rFonts w:cs="Arial"/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в предоставлении Муниципальной услуги.</w:t>
      </w:r>
    </w:p>
    <w:p w:rsidR="007D6C8A" w:rsidRPr="00446B51" w:rsidRDefault="007D6C8A" w:rsidP="007D6C8A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каза.</w:t>
      </w:r>
    </w:p>
    <w:p w:rsidR="007D6C8A" w:rsidRPr="00446B51" w:rsidRDefault="007D6C8A" w:rsidP="007D6C8A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val="x-none" w:eastAsia="ar-SA"/>
        </w:rPr>
        <w:t>2.</w:t>
      </w:r>
      <w:r w:rsidRPr="00446B51">
        <w:rPr>
          <w:color w:val="000000" w:themeColor="text1"/>
          <w:sz w:val="28"/>
          <w:szCs w:val="28"/>
          <w:lang w:eastAsia="ar-SA"/>
        </w:rPr>
        <w:t>10</w:t>
      </w:r>
      <w:r w:rsidRPr="00446B51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D6C8A" w:rsidRPr="00446B51" w:rsidRDefault="007D6C8A" w:rsidP="007D6C8A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446B51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D6C8A" w:rsidRPr="00446B51" w:rsidRDefault="007D6C8A" w:rsidP="007D6C8A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46B5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ной услуги не взимается.</w:t>
      </w:r>
    </w:p>
    <w:p w:rsidR="007D6C8A" w:rsidRPr="00446B51" w:rsidRDefault="007D6C8A" w:rsidP="007D6C8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446B51">
        <w:rPr>
          <w:color w:val="000000" w:themeColor="text1"/>
          <w:sz w:val="28"/>
          <w:szCs w:val="28"/>
        </w:rPr>
        <w:t>предоставляемой организацией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446B51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446B51">
        <w:rPr>
          <w:rFonts w:cs="Arial"/>
          <w:color w:val="000000" w:themeColor="text1"/>
          <w:sz w:val="28"/>
          <w:szCs w:val="28"/>
        </w:rPr>
        <w:t>о</w:t>
      </w:r>
      <w:r w:rsidRPr="00446B51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2.13. С</w:t>
      </w:r>
      <w:r w:rsidRPr="00446B51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7D6C8A" w:rsidRPr="00446B51" w:rsidRDefault="007D6C8A" w:rsidP="007D6C8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446B51">
        <w:rPr>
          <w:color w:val="000000" w:themeColor="text1"/>
          <w:kern w:val="1"/>
          <w:sz w:val="28"/>
          <w:szCs w:val="28"/>
        </w:rPr>
        <w:t>,</w:t>
      </w:r>
      <w:proofErr w:type="gramEnd"/>
      <w:r w:rsidRPr="00446B51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446B51">
        <w:rPr>
          <w:color w:val="000000" w:themeColor="text1"/>
          <w:kern w:val="1"/>
          <w:sz w:val="28"/>
          <w:szCs w:val="28"/>
        </w:rPr>
        <w:t>м</w:t>
      </w:r>
      <w:r w:rsidRPr="00446B51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46B51">
        <w:rPr>
          <w:color w:val="000000" w:themeColor="text1"/>
          <w:kern w:val="1"/>
          <w:sz w:val="28"/>
          <w:szCs w:val="28"/>
        </w:rPr>
        <w:t>а</w:t>
      </w:r>
      <w:r w:rsidRPr="00446B51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страцией.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446B51">
        <w:rPr>
          <w:color w:val="000000" w:themeColor="text1"/>
          <w:sz w:val="28"/>
          <w:szCs w:val="28"/>
        </w:rPr>
        <w:t xml:space="preserve">2.14. </w:t>
      </w:r>
      <w:proofErr w:type="gramStart"/>
      <w:r w:rsidRPr="00446B51">
        <w:rPr>
          <w:color w:val="000000" w:themeColor="text1"/>
          <w:sz w:val="28"/>
          <w:szCs w:val="28"/>
          <w:lang w:bidi="ru-RU"/>
        </w:rPr>
        <w:t>Т</w:t>
      </w:r>
      <w:r w:rsidRPr="00446B51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медийной информации о порядке предоставления такой услуги, в том числе к </w:t>
      </w:r>
      <w:r w:rsidRPr="00446B51">
        <w:rPr>
          <w:color w:val="000000" w:themeColor="text1"/>
          <w:sz w:val="28"/>
          <w:szCs w:val="28"/>
        </w:rPr>
        <w:lastRenderedPageBreak/>
        <w:t>обеспечению доступности для инвалидов указанных объектов в соответствии с</w:t>
      </w:r>
      <w:proofErr w:type="gramEnd"/>
      <w:r w:rsidRPr="00446B51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7D6C8A" w:rsidRPr="00446B51" w:rsidRDefault="007D6C8A" w:rsidP="007D6C8A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46B51">
        <w:rPr>
          <w:bCs/>
          <w:color w:val="000000" w:themeColor="text1"/>
          <w:sz w:val="28"/>
          <w:szCs w:val="28"/>
        </w:rPr>
        <w:t>ю</w:t>
      </w:r>
      <w:r w:rsidRPr="00446B51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bCs/>
          <w:color w:val="000000" w:themeColor="text1"/>
          <w:sz w:val="28"/>
          <w:szCs w:val="28"/>
        </w:rPr>
        <w:t>, отв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46B51">
        <w:rPr>
          <w:bCs/>
          <w:color w:val="000000" w:themeColor="text1"/>
          <w:sz w:val="28"/>
          <w:szCs w:val="28"/>
        </w:rPr>
        <w:t>з</w:t>
      </w:r>
      <w:r w:rsidRPr="00446B51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2.14.3. </w:t>
      </w:r>
      <w:r w:rsidRPr="00446B5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446B51">
        <w:rPr>
          <w:bCs/>
          <w:color w:val="000000" w:themeColor="text1"/>
          <w:sz w:val="28"/>
          <w:szCs w:val="28"/>
        </w:rPr>
        <w:t>специалиста</w:t>
      </w:r>
      <w:r w:rsidRPr="00446B5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446B51">
        <w:rPr>
          <w:color w:val="000000" w:themeColor="text1"/>
          <w:kern w:val="1"/>
          <w:sz w:val="28"/>
          <w:szCs w:val="28"/>
        </w:rPr>
        <w:t>н</w:t>
      </w:r>
      <w:r w:rsidRPr="00446B51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446B51">
        <w:rPr>
          <w:color w:val="000000" w:themeColor="text1"/>
          <w:sz w:val="28"/>
          <w:szCs w:val="28"/>
        </w:rPr>
        <w:t>с учетом тр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446B5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зованием кресла-коляски;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</w:rPr>
      </w:pPr>
      <w:proofErr w:type="gramStart"/>
      <w:r w:rsidRPr="00446B51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446B51">
        <w:rPr>
          <w:color w:val="000000" w:themeColor="text1"/>
          <w:sz w:val="28"/>
        </w:rPr>
        <w:t>е</w:t>
      </w:r>
      <w:r w:rsidRPr="00446B51">
        <w:rPr>
          <w:color w:val="000000" w:themeColor="text1"/>
          <w:sz w:val="28"/>
        </w:rPr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446B51">
        <w:rPr>
          <w:color w:val="000000" w:themeColor="text1"/>
          <w:sz w:val="28"/>
        </w:rPr>
        <w:t>а</w:t>
      </w:r>
      <w:r w:rsidRPr="00446B51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446B51">
        <w:rPr>
          <w:color w:val="000000" w:themeColor="text1"/>
          <w:sz w:val="28"/>
          <w:szCs w:val="28"/>
          <w:lang w:val="en-US"/>
        </w:rPr>
        <w:t>Times</w:t>
      </w:r>
      <w:r w:rsidRPr="00446B51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  <w:lang w:val="en-US"/>
        </w:rPr>
        <w:t>New</w:t>
      </w:r>
      <w:r w:rsidRPr="00446B51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  <w:lang w:val="en-US"/>
        </w:rPr>
        <w:t>Roman</w:t>
      </w:r>
      <w:r w:rsidRPr="00446B51">
        <w:rPr>
          <w:color w:val="000000" w:themeColor="text1"/>
          <w:sz w:val="28"/>
          <w:szCs w:val="28"/>
        </w:rPr>
        <w:t>, формат листа А</w:t>
      </w:r>
      <w:proofErr w:type="gramStart"/>
      <w:r w:rsidRPr="00446B51">
        <w:rPr>
          <w:color w:val="000000" w:themeColor="text1"/>
          <w:sz w:val="28"/>
          <w:szCs w:val="28"/>
        </w:rPr>
        <w:t>4</w:t>
      </w:r>
      <w:proofErr w:type="gramEnd"/>
      <w:r w:rsidRPr="00446B51">
        <w:rPr>
          <w:color w:val="000000" w:themeColor="text1"/>
          <w:sz w:val="28"/>
          <w:szCs w:val="28"/>
        </w:rPr>
        <w:t>; текст – прописные буквы, ра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46B51">
        <w:rPr>
          <w:color w:val="000000" w:themeColor="text1"/>
          <w:sz w:val="28"/>
          <w:szCs w:val="28"/>
        </w:rPr>
        <w:t>ю</w:t>
      </w:r>
      <w:r w:rsidRPr="00446B51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446B51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лидов.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2.15. </w:t>
      </w:r>
      <w:proofErr w:type="gramStart"/>
      <w:r w:rsidRPr="00446B51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446B51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446B51">
        <w:rPr>
          <w:color w:val="000000" w:themeColor="text1"/>
          <w:sz w:val="28"/>
          <w:szCs w:val="28"/>
        </w:rPr>
        <w:t xml:space="preserve">Муниципальной </w:t>
      </w:r>
      <w:r w:rsidRPr="00446B51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46B51">
        <w:rPr>
          <w:color w:val="000000" w:themeColor="text1"/>
          <w:kern w:val="1"/>
          <w:sz w:val="28"/>
          <w:szCs w:val="28"/>
        </w:rPr>
        <w:t>з</w:t>
      </w:r>
      <w:r w:rsidRPr="00446B51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446B51">
        <w:rPr>
          <w:color w:val="000000" w:themeColor="text1"/>
          <w:sz w:val="28"/>
          <w:szCs w:val="28"/>
        </w:rPr>
        <w:t xml:space="preserve">Муниципальной </w:t>
      </w:r>
      <w:r w:rsidRPr="00446B51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446B51">
        <w:rPr>
          <w:color w:val="000000" w:themeColor="text1"/>
          <w:sz w:val="28"/>
          <w:szCs w:val="28"/>
        </w:rPr>
        <w:t>, в том числе в электронном виде,</w:t>
      </w:r>
      <w:r w:rsidRPr="00446B51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46B51">
        <w:rPr>
          <w:color w:val="000000" w:themeColor="text1"/>
          <w:kern w:val="1"/>
          <w:sz w:val="28"/>
          <w:szCs w:val="28"/>
        </w:rPr>
        <w:t>а</w:t>
      </w:r>
      <w:r w:rsidRPr="00446B51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446B51">
        <w:rPr>
          <w:color w:val="000000" w:themeColor="text1"/>
          <w:sz w:val="28"/>
          <w:szCs w:val="28"/>
        </w:rPr>
        <w:t xml:space="preserve">услуги в любом МФЦ </w:t>
      </w:r>
      <w:r w:rsidRPr="00446B51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446B51">
        <w:rPr>
          <w:color w:val="000000" w:themeColor="text1"/>
          <w:sz w:val="28"/>
          <w:szCs w:val="28"/>
        </w:rPr>
        <w:t xml:space="preserve"> вне зависимости от </w:t>
      </w:r>
      <w:r w:rsidRPr="00446B51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446B51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ального принципа;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446B51">
        <w:rPr>
          <w:color w:val="000000" w:themeColor="text1"/>
          <w:kern w:val="1"/>
          <w:sz w:val="28"/>
          <w:szCs w:val="28"/>
        </w:rPr>
        <w:t>ю</w:t>
      </w:r>
      <w:r w:rsidRPr="00446B51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 xml:space="preserve">предоставление Муниципальной услуги в соответствии с установленными </w:t>
      </w:r>
      <w:r w:rsidRPr="00446B51">
        <w:rPr>
          <w:color w:val="000000" w:themeColor="text1"/>
          <w:kern w:val="1"/>
          <w:sz w:val="28"/>
          <w:szCs w:val="28"/>
        </w:rPr>
        <w:lastRenderedPageBreak/>
        <w:t>настоящим Административным регламентом порядком и сроками;</w:t>
      </w:r>
    </w:p>
    <w:p w:rsidR="007D6C8A" w:rsidRPr="00446B51" w:rsidRDefault="007D6C8A" w:rsidP="007D6C8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446B51">
        <w:rPr>
          <w:color w:val="000000" w:themeColor="text1"/>
          <w:sz w:val="28"/>
        </w:rPr>
        <w:t>два раза</w:t>
      </w:r>
      <w:r w:rsidRPr="00446B51">
        <w:rPr>
          <w:color w:val="000000" w:themeColor="text1"/>
          <w:sz w:val="32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- при пре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D6C8A" w:rsidRPr="00446B51" w:rsidRDefault="007D6C8A" w:rsidP="007D6C8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46B51">
        <w:rPr>
          <w:color w:val="000000" w:themeColor="text1"/>
          <w:kern w:val="1"/>
          <w:sz w:val="28"/>
          <w:szCs w:val="28"/>
        </w:rPr>
        <w:t>м</w:t>
      </w:r>
      <w:r w:rsidRPr="00446B51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D6C8A" w:rsidRPr="00446B51" w:rsidRDefault="007D6C8A" w:rsidP="007D6C8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7D6C8A" w:rsidRPr="00446B51" w:rsidRDefault="007D6C8A" w:rsidP="007D6C8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 телефону;</w:t>
      </w:r>
    </w:p>
    <w:p w:rsidR="007D6C8A" w:rsidRPr="00446B51" w:rsidRDefault="007D6C8A" w:rsidP="007D6C8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46B51">
        <w:rPr>
          <w:color w:val="000000" w:themeColor="text1"/>
          <w:kern w:val="1"/>
          <w:sz w:val="28"/>
          <w:szCs w:val="28"/>
        </w:rPr>
        <w:t>у</w:t>
      </w:r>
      <w:r w:rsidRPr="00446B51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46B51">
        <w:rPr>
          <w:color w:val="000000" w:themeColor="text1"/>
          <w:kern w:val="1"/>
          <w:sz w:val="28"/>
          <w:szCs w:val="28"/>
        </w:rPr>
        <w:t>н</w:t>
      </w:r>
      <w:r w:rsidRPr="00446B51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lastRenderedPageBreak/>
        <w:t>ги заявление и каждый прилагаемый к нему документ подписываются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услуги: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выданный</w:t>
      </w:r>
      <w:proofErr w:type="gramEnd"/>
      <w:r w:rsidRPr="00446B51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выданный</w:t>
      </w:r>
      <w:proofErr w:type="gramEnd"/>
      <w:r w:rsidRPr="00446B51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квалифицирова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лом 3 настоящего регламента.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446B51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446B51">
        <w:rPr>
          <w:color w:val="000000" w:themeColor="text1"/>
          <w:sz w:val="28"/>
          <w:szCs w:val="28"/>
        </w:rPr>
        <w:softHyphen/>
        <w:t>явителю предоставляе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446B51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446B51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2.16.3. </w:t>
      </w:r>
      <w:proofErr w:type="gramStart"/>
      <w:r w:rsidRPr="00446B51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446B51">
        <w:rPr>
          <w:color w:val="000000" w:themeColor="text1"/>
          <w:kern w:val="1"/>
          <w:sz w:val="28"/>
          <w:szCs w:val="28"/>
        </w:rPr>
        <w:t>у</w:t>
      </w:r>
      <w:r w:rsidRPr="00446B51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46B51">
        <w:rPr>
          <w:color w:val="000000" w:themeColor="text1"/>
          <w:kern w:val="1"/>
          <w:sz w:val="28"/>
          <w:szCs w:val="28"/>
        </w:rPr>
        <w:t>в</w:t>
      </w:r>
      <w:r w:rsidRPr="00446B51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446B51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446B51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46B51">
        <w:rPr>
          <w:color w:val="000000" w:themeColor="text1"/>
          <w:kern w:val="1"/>
          <w:sz w:val="28"/>
          <w:szCs w:val="28"/>
        </w:rPr>
        <w:t>е</w:t>
      </w:r>
      <w:r w:rsidRPr="00446B51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446B51">
        <w:rPr>
          <w:color w:val="000000" w:themeColor="text1"/>
          <w:kern w:val="1"/>
          <w:sz w:val="28"/>
          <w:szCs w:val="28"/>
        </w:rPr>
        <w:t>м</w:t>
      </w:r>
      <w:r w:rsidRPr="00446B51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46B51">
        <w:rPr>
          <w:color w:val="000000" w:themeColor="text1"/>
          <w:kern w:val="1"/>
          <w:sz w:val="28"/>
          <w:szCs w:val="28"/>
        </w:rPr>
        <w:t>н</w:t>
      </w:r>
      <w:r w:rsidRPr="00446B51">
        <w:rPr>
          <w:color w:val="000000" w:themeColor="text1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ветствии с графиком работы МФЦ.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46B51">
        <w:rPr>
          <w:color w:val="000000" w:themeColor="text1"/>
          <w:kern w:val="1"/>
          <w:sz w:val="28"/>
          <w:szCs w:val="28"/>
        </w:rPr>
        <w:t>у</w:t>
      </w:r>
      <w:r w:rsidRPr="00446B51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446B51">
        <w:rPr>
          <w:color w:val="000000" w:themeColor="text1"/>
          <w:kern w:val="1"/>
          <w:sz w:val="28"/>
          <w:szCs w:val="28"/>
        </w:rPr>
        <w:t>в</w:t>
      </w:r>
      <w:r w:rsidRPr="00446B51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7D6C8A" w:rsidRPr="00446B51" w:rsidRDefault="007D6C8A" w:rsidP="007D6C8A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7D6C8A" w:rsidRPr="00446B51" w:rsidRDefault="007D6C8A" w:rsidP="007D6C8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446B51">
        <w:rPr>
          <w:b/>
          <w:color w:val="000000" w:themeColor="text1"/>
          <w:sz w:val="28"/>
          <w:szCs w:val="28"/>
        </w:rPr>
        <w:t>в</w:t>
      </w:r>
      <w:proofErr w:type="gramEnd"/>
      <w:r w:rsidRPr="00446B51">
        <w:rPr>
          <w:b/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7D6C8A" w:rsidRPr="00446B51" w:rsidRDefault="007D6C8A" w:rsidP="007D6C8A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7D6C8A" w:rsidRPr="00446B51" w:rsidRDefault="007D6C8A" w:rsidP="007D6C8A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446B51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D6C8A" w:rsidRPr="00446B51" w:rsidRDefault="007D6C8A" w:rsidP="007D6C8A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D6C8A" w:rsidRPr="00446B51" w:rsidRDefault="007D6C8A" w:rsidP="007D6C8A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вы </w:t>
      </w:r>
      <w:r w:rsidRPr="00446B51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446B51">
        <w:rPr>
          <w:color w:val="000000" w:themeColor="text1"/>
          <w:sz w:val="28"/>
          <w:szCs w:val="28"/>
        </w:rPr>
        <w:t xml:space="preserve"> согласно приложению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lastRenderedPageBreak/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446B51">
        <w:rPr>
          <w:color w:val="000000" w:themeColor="text1"/>
          <w:sz w:val="28"/>
          <w:szCs w:val="28"/>
        </w:rPr>
        <w:t>ии и ау</w:t>
      </w:r>
      <w:proofErr w:type="gramEnd"/>
      <w:r w:rsidRPr="00446B51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гает в его заполнении;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нению;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46B51">
        <w:rPr>
          <w:color w:val="000000" w:themeColor="text1"/>
          <w:sz w:val="28"/>
          <w:szCs w:val="28"/>
        </w:rPr>
        <w:t>заверительную</w:t>
      </w:r>
      <w:proofErr w:type="spellEnd"/>
      <w:r w:rsidRPr="00446B51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446B51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При </w:t>
      </w:r>
      <w:proofErr w:type="gramStart"/>
      <w:r w:rsidRPr="00446B51">
        <w:rPr>
          <w:color w:val="000000" w:themeColor="text1"/>
          <w:sz w:val="28"/>
          <w:szCs w:val="28"/>
        </w:rPr>
        <w:t>заверении копий</w:t>
      </w:r>
      <w:proofErr w:type="gramEnd"/>
      <w:r w:rsidRPr="00446B51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ке.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Специалист Управления в журнале учета и регистрации делает запись о </w:t>
      </w:r>
      <w:r w:rsidRPr="00446B51">
        <w:rPr>
          <w:color w:val="000000" w:themeColor="text1"/>
          <w:sz w:val="28"/>
          <w:szCs w:val="28"/>
        </w:rPr>
        <w:lastRenderedPageBreak/>
        <w:t>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максимальный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срок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приема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может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превышать 15 минут.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приема и регистрации заявления и документов – 3 рабочих дня.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тивного регламента.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листом Управления заявление.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развития).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 запроса (заявления);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получает ответы на межведомственные запросы в течение 5 (пяти) рабочих дней;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переоформлении права постоянного (бессрочного) пользования земельного участка с указанием пр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чин отказа и направляет его начальнику Управления для согласования и подп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сания. </w:t>
      </w:r>
    </w:p>
    <w:p w:rsidR="007D6C8A" w:rsidRPr="00446B51" w:rsidRDefault="007D6C8A" w:rsidP="007D6C8A">
      <w:pPr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проект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 и договора купли-продажи или договора аренды, передает их в порядке делопроизводства для согласования и подпис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7D6C8A" w:rsidRPr="00446B51" w:rsidRDefault="007D6C8A" w:rsidP="007D6C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щается специалисту Управления.</w:t>
      </w:r>
    </w:p>
    <w:p w:rsidR="007D6C8A" w:rsidRPr="00446B51" w:rsidRDefault="007D6C8A" w:rsidP="007D6C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постановление о прекращении права постоянного (бессрочного) пользов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ния земельным участком</w:t>
      </w:r>
      <w:r w:rsidRPr="00446B51">
        <w:rPr>
          <w:color w:val="000000" w:themeColor="text1"/>
          <w:sz w:val="28"/>
          <w:szCs w:val="28"/>
        </w:rPr>
        <w:t>;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купли-продажи;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аренды;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об отказе в переоформлении права постоянного (бессрочного) пользования земельного участка.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внесение в журнал регистрации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услуги».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ного (бессрочного) пользования земельного участка, договора купли-продажи или договора аренды, либо уведомления об отказе в переоформлении права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lastRenderedPageBreak/>
        <w:t>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446B51">
        <w:rPr>
          <w:color w:val="000000" w:themeColor="text1"/>
          <w:sz w:val="28"/>
          <w:szCs w:val="28"/>
        </w:rPr>
        <w:t>заявителя способа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лучения результата предоставления Муниципальной услуги</w:t>
      </w:r>
      <w:proofErr w:type="gramEnd"/>
      <w:r w:rsidRPr="00446B51">
        <w:rPr>
          <w:color w:val="000000" w:themeColor="text1"/>
          <w:sz w:val="28"/>
          <w:szCs w:val="28"/>
        </w:rPr>
        <w:t xml:space="preserve"> выдает (направл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постановление Администрации о прекращ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права постоянного (бессрочного) пользования земельного участка, договор купли-продажи или договор аренды, либо уведомление об отказе в переофор</w:t>
      </w:r>
      <w:r w:rsidRPr="00446B51">
        <w:rPr>
          <w:color w:val="000000" w:themeColor="text1"/>
          <w:sz w:val="28"/>
          <w:szCs w:val="28"/>
        </w:rPr>
        <w:t>м</w:t>
      </w:r>
      <w:r w:rsidRPr="00446B51">
        <w:rPr>
          <w:color w:val="000000" w:themeColor="text1"/>
          <w:sz w:val="28"/>
          <w:szCs w:val="28"/>
        </w:rPr>
        <w:t>лении права постоянного (бессрочного) пользования земельного участка в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ме электронного документа, подписанного усиленной квалифицированной электронной подписью, по адресу электронной почты.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Упра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 xml:space="preserve">ления обеспечивает направление 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копии </w:t>
      </w:r>
      <w:r w:rsidRPr="00446B51">
        <w:rPr>
          <w:color w:val="000000" w:themeColor="text1"/>
          <w:sz w:val="28"/>
          <w:szCs w:val="28"/>
        </w:rPr>
        <w:t>постановления Администрации о пр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кращении права постоянного (бессрочного)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 почтовым отправлением заявителю.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46B51">
        <w:rPr>
          <w:bCs/>
          <w:color w:val="000000" w:themeColor="text1"/>
          <w:sz w:val="28"/>
          <w:szCs w:val="28"/>
        </w:rPr>
        <w:t>сп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>циалист Управления: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446B51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rFonts w:eastAsia="Calibri"/>
          <w:color w:val="000000" w:themeColor="text1"/>
          <w:sz w:val="28"/>
          <w:szCs w:val="28"/>
        </w:rPr>
        <w:t>о</w:t>
      </w:r>
      <w:r w:rsidRPr="00446B51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4) предлагает подписать все экземпляры договора купли-продажи (догов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о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ра аренды);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5) выдает заявителю копию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 купли-продажи или договор аренды, либо уведомление об отказе в переофор</w:t>
      </w:r>
      <w:r w:rsidRPr="00446B51">
        <w:rPr>
          <w:color w:val="000000" w:themeColor="text1"/>
          <w:sz w:val="28"/>
          <w:szCs w:val="28"/>
        </w:rPr>
        <w:t>м</w:t>
      </w:r>
      <w:r w:rsidRPr="00446B51">
        <w:rPr>
          <w:color w:val="000000" w:themeColor="text1"/>
          <w:sz w:val="28"/>
          <w:szCs w:val="28"/>
        </w:rPr>
        <w:t>лении права постоянного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ста Управления, ответственного за выдачу документов.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>2 рабочих дня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копии </w:t>
      </w:r>
      <w:r w:rsidRPr="00446B51">
        <w:rPr>
          <w:color w:val="000000" w:themeColor="text1"/>
          <w:sz w:val="28"/>
          <w:szCs w:val="28"/>
        </w:rPr>
        <w:t>пост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новления Администрации о прекращении права постоянного (бессрочного) пользования земельного участка, договора купли-продажи или договора аре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ды, либо уведомления об отказе в переоформлении права постоянного (бе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46B51">
        <w:rPr>
          <w:rFonts w:eastAsia="Calibri"/>
          <w:color w:val="000000" w:themeColor="text1"/>
          <w:sz w:val="28"/>
        </w:rPr>
        <w:t>и</w:t>
      </w:r>
      <w:r w:rsidRPr="00446B51">
        <w:rPr>
          <w:rFonts w:eastAsia="Calibri"/>
          <w:color w:val="000000" w:themeColor="text1"/>
          <w:sz w:val="28"/>
        </w:rPr>
        <w:t>пальной услуги.</w:t>
      </w:r>
    </w:p>
    <w:p w:rsidR="007D6C8A" w:rsidRPr="00446B51" w:rsidRDefault="007D6C8A" w:rsidP="007D6C8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вы </w:t>
      </w:r>
      <w:r w:rsidRPr="00446B51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446B51">
        <w:rPr>
          <w:color w:val="000000" w:themeColor="text1"/>
          <w:sz w:val="28"/>
          <w:szCs w:val="28"/>
        </w:rPr>
        <w:t xml:space="preserve"> согласно приложению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ла или электронной почты.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446B51">
        <w:rPr>
          <w:color w:val="000000" w:themeColor="text1"/>
          <w:sz w:val="28"/>
          <w:szCs w:val="28"/>
        </w:rPr>
        <w:t>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нистративного регламента.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кой-либо иной форме.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 xml:space="preserve">а) возможность копирования и сохранения заявления и иных документов, указанных в пункте </w:t>
      </w:r>
      <w:r w:rsidRPr="00446B51">
        <w:rPr>
          <w:color w:val="000000" w:themeColor="text1"/>
          <w:sz w:val="28"/>
        </w:rPr>
        <w:t xml:space="preserve">2.6 </w:t>
      </w:r>
      <w:r w:rsidRPr="00446B51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446B51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46B51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46B51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  <w:proofErr w:type="gramStart"/>
      <w:r w:rsidRPr="00446B51">
        <w:rPr>
          <w:color w:val="000000" w:themeColor="text1"/>
          <w:sz w:val="28"/>
          <w:szCs w:val="28"/>
        </w:rPr>
        <w:t>портале</w:t>
      </w:r>
      <w:proofErr w:type="gramEnd"/>
      <w:r w:rsidRPr="00446B51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446B51">
        <w:rPr>
          <w:color w:val="000000" w:themeColor="text1"/>
          <w:sz w:val="28"/>
          <w:szCs w:val="28"/>
        </w:rPr>
        <w:t>потери</w:t>
      </w:r>
      <w:proofErr w:type="gramEnd"/>
      <w:r w:rsidRPr="00446B51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446B51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446B51">
        <w:rPr>
          <w:i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заяв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446B51">
        <w:rPr>
          <w:color w:val="000000" w:themeColor="text1"/>
          <w:sz w:val="28"/>
          <w:szCs w:val="28"/>
        </w:rPr>
        <w:t>заявление</w:t>
      </w:r>
      <w:proofErr w:type="gramEnd"/>
      <w:r w:rsidRPr="00446B51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8" w:history="1">
        <w:r w:rsidRPr="00446B51">
          <w:rPr>
            <w:color w:val="000000" w:themeColor="text1"/>
            <w:sz w:val="28"/>
            <w:szCs w:val="28"/>
          </w:rPr>
          <w:t>2.6</w:t>
        </w:r>
      </w:hyperlink>
      <w:r w:rsidRPr="00446B51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сителе.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lastRenderedPageBreak/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446B51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уведомления заявитель вправе обратиться повторно с обращением о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446B51">
        <w:rPr>
          <w:color w:val="000000" w:themeColor="text1"/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чение заявления и прилагаемых к нему документов подтверждается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лее - уведомление о получении заявления</w:t>
      </w:r>
      <w:proofErr w:type="gramEnd"/>
      <w:r w:rsidRPr="00446B51">
        <w:rPr>
          <w:color w:val="000000" w:themeColor="text1"/>
          <w:sz w:val="28"/>
          <w:szCs w:val="28"/>
        </w:rPr>
        <w:t>). Уведомление о получении заявл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 в соответствии с законодательством требуе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ся личная явка).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Общий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срок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приема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может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прев</w:t>
      </w:r>
      <w:r w:rsidRPr="00446B51">
        <w:rPr>
          <w:color w:val="000000" w:themeColor="text1"/>
          <w:sz w:val="28"/>
          <w:szCs w:val="28"/>
        </w:rPr>
        <w:t>ы</w:t>
      </w:r>
      <w:r w:rsidRPr="00446B51">
        <w:rPr>
          <w:color w:val="000000" w:themeColor="text1"/>
          <w:sz w:val="28"/>
          <w:szCs w:val="28"/>
        </w:rPr>
        <w:t xml:space="preserve">шать 15 минут. 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приема и регистрации заявления и документов – 3 рабочих дня.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тивного регламента.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7D6C8A" w:rsidRPr="00446B51" w:rsidRDefault="007D6C8A" w:rsidP="007D6C8A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6B51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7D6C8A" w:rsidRPr="00446B51" w:rsidRDefault="007D6C8A" w:rsidP="007D6C8A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446B51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D6C8A" w:rsidRPr="00446B51" w:rsidRDefault="007D6C8A" w:rsidP="007D6C8A">
      <w:pPr>
        <w:widowControl w:val="0"/>
        <w:ind w:firstLine="567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листом заявление.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46B51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развития).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46B51">
        <w:rPr>
          <w:i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присваивается статус «Регистр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 запроса (заявления);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446B51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в переоформлении права постоянного (бессрочного) пользования земельного участка с указанием пр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чин отказа и направляет его начальнику Управления для согласования и подп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сания. </w:t>
      </w:r>
    </w:p>
    <w:p w:rsidR="007D6C8A" w:rsidRPr="00446B51" w:rsidRDefault="007D6C8A" w:rsidP="007D6C8A">
      <w:pPr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В случае положительного решения, специалист Управления готовит проект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 и договора купли-продажи или договора аренды, передает их в порядке делопроизводства для согласования и подпис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7D6C8A" w:rsidRPr="00446B51" w:rsidRDefault="007D6C8A" w:rsidP="007D6C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щается специалисту Управления.</w:t>
      </w:r>
    </w:p>
    <w:p w:rsidR="007D6C8A" w:rsidRPr="00446B51" w:rsidRDefault="007D6C8A" w:rsidP="007D6C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постановление о прекращении права постоянного (бессрочного) пользов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ния земельным участком</w:t>
      </w:r>
      <w:r w:rsidRPr="00446B51">
        <w:rPr>
          <w:color w:val="000000" w:themeColor="text1"/>
          <w:sz w:val="28"/>
          <w:szCs w:val="28"/>
        </w:rPr>
        <w:t>;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купли-продажи;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аренды;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об отказе в переоформлении права постоянного (бессрочного) пользования земельного участка.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внесение в журнал регистрации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услуги».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ного (бессрочного) пользования земельного участка, договора купли-продажи или договора аренды, либо уведомления об отказе в переоформлении права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446B51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446B51">
        <w:rPr>
          <w:color w:val="000000" w:themeColor="text1"/>
          <w:sz w:val="28"/>
          <w:szCs w:val="28"/>
        </w:rPr>
        <w:t xml:space="preserve">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тала по выбору заявителя.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446B51">
        <w:rPr>
          <w:color w:val="000000" w:themeColor="text1"/>
          <w:sz w:val="28"/>
          <w:szCs w:val="28"/>
        </w:rPr>
        <w:t>ы</w:t>
      </w:r>
      <w:r w:rsidRPr="00446B51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писи.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7D6C8A" w:rsidRPr="00446B51" w:rsidRDefault="007D6C8A" w:rsidP="007D6C8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D6C8A" w:rsidRPr="00446B51" w:rsidRDefault="007D6C8A" w:rsidP="007D6C8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Специалист Управления прикрепляет электронный образ постановления Администрации о прекращении права постоянного (бессрочного) пользования земельного участка, договора купли-продажи или договора аренды, либо ув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домления об отказе в переоформлении права постоянного (бессрочного) пол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зования земельного участка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рованной электронной подписью. 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lastRenderedPageBreak/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тале.</w:t>
      </w:r>
    </w:p>
    <w:p w:rsidR="007D6C8A" w:rsidRPr="00446B51" w:rsidRDefault="007D6C8A" w:rsidP="007D6C8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46B51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мирования результата Муниципальной услуги прикрепляет электронный образ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 в АИС «Единый центр услуг», перенаправляет уполномоченному должностному лицу для подписания усиле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квалифицированной электронной подписью и</w:t>
      </w:r>
      <w:proofErr w:type="gramEnd"/>
      <w:r w:rsidRPr="00446B51">
        <w:rPr>
          <w:color w:val="000000" w:themeColor="text1"/>
          <w:sz w:val="28"/>
          <w:szCs w:val="28"/>
        </w:rPr>
        <w:t xml:space="preserve"> направления в МФЦ.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МФЦ: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446B51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446B51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446B51">
        <w:rPr>
          <w:bCs/>
          <w:color w:val="000000" w:themeColor="text1"/>
          <w:sz w:val="28"/>
          <w:szCs w:val="28"/>
        </w:rPr>
        <w:t>ж</w:t>
      </w:r>
      <w:r w:rsidRPr="00446B51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446B51">
        <w:rPr>
          <w:bCs/>
          <w:color w:val="000000" w:themeColor="text1"/>
          <w:sz w:val="28"/>
          <w:szCs w:val="28"/>
        </w:rPr>
        <w:t>д</w:t>
      </w:r>
      <w:r w:rsidRPr="00446B51">
        <w:rPr>
          <w:bCs/>
          <w:color w:val="000000" w:themeColor="text1"/>
          <w:sz w:val="28"/>
          <w:szCs w:val="28"/>
        </w:rPr>
        <w:t>ставителя;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витель заявителя;</w:t>
      </w:r>
    </w:p>
    <w:p w:rsidR="007D6C8A" w:rsidRPr="00446B51" w:rsidRDefault="007D6C8A" w:rsidP="007D6C8A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446B51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сителе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lastRenderedPageBreak/>
        <w:t>мента на бумажном носителе предоставить ему экземпляр электронного док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7D6C8A" w:rsidRPr="00446B51" w:rsidRDefault="007D6C8A" w:rsidP="007D6C8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 МФЦ.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46B51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>2 рабочих дня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Pr="00446B51">
        <w:rPr>
          <w:color w:val="000000" w:themeColor="text1"/>
          <w:sz w:val="28"/>
          <w:szCs w:val="28"/>
        </w:rPr>
        <w:t>пост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новления Администрации о прекращении права постоянного (бессрочного) пользования земельного участка, договора купли-продажи или договора аре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ды, либо уведомления об отказе в переоформлении права постоянного (бе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цию;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шения о взаимодействии.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446B51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446B51">
        <w:rPr>
          <w:bCs/>
          <w:color w:val="000000" w:themeColor="text1"/>
          <w:sz w:val="28"/>
          <w:szCs w:val="28"/>
        </w:rPr>
        <w:t>Славянский район</w:t>
      </w:r>
      <w:r w:rsidRPr="00446B51">
        <w:rPr>
          <w:color w:val="000000" w:themeColor="text1"/>
          <w:sz w:val="28"/>
          <w:szCs w:val="28"/>
        </w:rPr>
        <w:t xml:space="preserve"> согласно приложению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телей.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446B51">
        <w:rPr>
          <w:color w:val="000000" w:themeColor="text1"/>
          <w:sz w:val="28"/>
          <w:szCs w:val="28"/>
        </w:rPr>
        <w:t>ии и ау</w:t>
      </w:r>
      <w:proofErr w:type="gramEnd"/>
      <w:r w:rsidRPr="00446B51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Cs w:val="28"/>
        </w:rPr>
      </w:pPr>
      <w:r w:rsidRPr="00446B51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ную форму заявления</w:t>
      </w:r>
      <w:r w:rsidRPr="00446B51">
        <w:rPr>
          <w:color w:val="000000" w:themeColor="text1"/>
          <w:szCs w:val="28"/>
        </w:rPr>
        <w:t xml:space="preserve"> (</w:t>
      </w:r>
      <w:r w:rsidRPr="00446B51">
        <w:rPr>
          <w:color w:val="000000" w:themeColor="text1"/>
          <w:sz w:val="28"/>
          <w:szCs w:val="28"/>
        </w:rPr>
        <w:t xml:space="preserve">согласно </w:t>
      </w:r>
      <w:r w:rsidRPr="00446B51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гает в его заполнении;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нению;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46B51">
        <w:rPr>
          <w:color w:val="000000" w:themeColor="text1"/>
          <w:sz w:val="28"/>
          <w:szCs w:val="28"/>
        </w:rPr>
        <w:t>заверительную</w:t>
      </w:r>
      <w:proofErr w:type="spellEnd"/>
      <w:r w:rsidRPr="00446B51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446B51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При </w:t>
      </w:r>
      <w:proofErr w:type="gramStart"/>
      <w:r w:rsidRPr="00446B51">
        <w:rPr>
          <w:color w:val="000000" w:themeColor="text1"/>
          <w:sz w:val="28"/>
          <w:szCs w:val="28"/>
        </w:rPr>
        <w:t>заверении копий</w:t>
      </w:r>
      <w:proofErr w:type="gramEnd"/>
      <w:r w:rsidRPr="00446B51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ке.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информирует заявителей о порядке предоставления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54F6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A54F67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A54F67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A54F67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A54F67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A54F67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A54F67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54F67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A54F67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54F67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A54F67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A54F67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A54F67">
        <w:rPr>
          <w:color w:val="000000" w:themeColor="text1"/>
          <w:sz w:val="28"/>
          <w:szCs w:val="28"/>
        </w:rPr>
        <w:t xml:space="preserve"> Федерального закона</w:t>
      </w:r>
      <w:hyperlink r:id="rId15" w:history="1">
        <w:r w:rsidRPr="00A54F67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54F67">
          <w:rPr>
            <w:color w:val="000000" w:themeColor="text1"/>
            <w:sz w:val="28"/>
            <w:szCs w:val="28"/>
          </w:rPr>
          <w:t>у</w:t>
        </w:r>
        <w:r w:rsidRPr="00A54F67">
          <w:rPr>
            <w:color w:val="000000" w:themeColor="text1"/>
            <w:sz w:val="28"/>
            <w:szCs w:val="28"/>
          </w:rPr>
          <w:t>ниципальных услуг»</w:t>
        </w:r>
      </w:hyperlink>
      <w:r w:rsidRPr="00446B51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нения, а в соответствии с административным регламентом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446B51">
        <w:rPr>
          <w:color w:val="000000" w:themeColor="text1"/>
          <w:sz w:val="28"/>
          <w:szCs w:val="28"/>
        </w:rPr>
        <w:t>ч</w:t>
      </w:r>
      <w:r w:rsidRPr="00446B51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ния);</w:t>
      </w:r>
    </w:p>
    <w:p w:rsidR="007D6C8A" w:rsidRPr="00446B51" w:rsidRDefault="007D6C8A" w:rsidP="007D6C8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в 3 (трех) э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земплярах. Первый экземпляр расписки выдается заявителю, второй - прикл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дывается к принятому пакету документов, третий - передается в архив МФЦ.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ние Муниципальной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46B51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направляет заявление и комплект документов в Администрацию.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446B51">
        <w:rPr>
          <w:color w:val="000000" w:themeColor="text1"/>
          <w:sz w:val="28"/>
          <w:szCs w:val="28"/>
        </w:rPr>
        <w:t>м</w:t>
      </w:r>
      <w:r w:rsidRPr="00446B51">
        <w:rPr>
          <w:color w:val="000000" w:themeColor="text1"/>
          <w:sz w:val="28"/>
          <w:szCs w:val="28"/>
        </w:rPr>
        <w:t>плексного запроса.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срок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приема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не 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прев</w:t>
      </w:r>
      <w:r w:rsidRPr="00446B51">
        <w:rPr>
          <w:color w:val="000000" w:themeColor="text1"/>
          <w:sz w:val="28"/>
          <w:szCs w:val="28"/>
        </w:rPr>
        <w:t>ы</w:t>
      </w:r>
      <w:r w:rsidRPr="00446B51">
        <w:rPr>
          <w:color w:val="000000" w:themeColor="text1"/>
          <w:sz w:val="28"/>
          <w:szCs w:val="28"/>
        </w:rPr>
        <w:t xml:space="preserve">шать 15 минут. 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приема и регистрации заявления и документов – 3 рабочих дня.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ного им пакета документов, передаваемого в Общий отдел.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регламента;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тивного регламента.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D6C8A" w:rsidRPr="00446B51" w:rsidRDefault="007D6C8A" w:rsidP="007D6C8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7D6C8A" w:rsidRPr="00446B51" w:rsidRDefault="007D6C8A" w:rsidP="007D6C8A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446B51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D6C8A" w:rsidRPr="00446B51" w:rsidRDefault="007D6C8A" w:rsidP="007D6C8A">
      <w:pPr>
        <w:widowControl w:val="0"/>
        <w:ind w:firstLine="567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446B51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46B51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развития).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lastRenderedPageBreak/>
        <w:t>Начальник Управления передает заявление специалисту Управления для исполнения.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46B51">
        <w:rPr>
          <w:i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присваивается статус «Регистр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 запроса (заявления);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переоформлении права постоянного (бессрочного) пользования земельного участка с указанием пр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чин отказа и направляет его начальнику Управления для согласования и подп</w:t>
      </w:r>
      <w:r w:rsidRPr="00446B5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7D6C8A" w:rsidRPr="00446B51" w:rsidRDefault="007D6C8A" w:rsidP="007D6C8A">
      <w:pPr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проект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 и договора купли-продажи или договора аренды, передает их в порядке делопроизводства для согласования и подпис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7D6C8A" w:rsidRPr="00446B51" w:rsidRDefault="007D6C8A" w:rsidP="007D6C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щается специалисту Управления.</w:t>
      </w:r>
    </w:p>
    <w:p w:rsidR="007D6C8A" w:rsidRPr="00446B51" w:rsidRDefault="007D6C8A" w:rsidP="007D6C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постановление о прекращении права постоянного (бессрочного) пользов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ния земельным участком</w:t>
      </w:r>
      <w:r w:rsidRPr="00446B51">
        <w:rPr>
          <w:color w:val="000000" w:themeColor="text1"/>
          <w:sz w:val="28"/>
          <w:szCs w:val="28"/>
        </w:rPr>
        <w:t>;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купли-продажи;</w:t>
      </w:r>
    </w:p>
    <w:p w:rsidR="007D6C8A" w:rsidRPr="00446B51" w:rsidRDefault="007D6C8A" w:rsidP="007D6C8A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аренды;</w:t>
      </w:r>
    </w:p>
    <w:p w:rsidR="007D6C8A" w:rsidRPr="00446B51" w:rsidRDefault="007D6C8A" w:rsidP="007D6C8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об отказе в переоформлении права постоянного (бессрочного) пользования земельного участка.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внесение в журнал регистрации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 xml:space="preserve">Критерии принятия решений 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ного (бессрочного) пользования земельного участка, договора купли-продажи или договора аренды, либо уведомления об отказе в переоформлении права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7D6C8A" w:rsidRPr="00446B51" w:rsidRDefault="007D6C8A" w:rsidP="007D6C8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7D6C8A" w:rsidRPr="00446B51" w:rsidRDefault="007D6C8A" w:rsidP="007D6C8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услуги».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446B51">
        <w:rPr>
          <w:rFonts w:eastAsia="Calibri"/>
          <w:color w:val="000000" w:themeColor="text1"/>
          <w:sz w:val="28"/>
          <w:szCs w:val="28"/>
        </w:rPr>
        <w:t>о</w:t>
      </w:r>
      <w:r w:rsidRPr="00446B51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МФЦ: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46B51">
        <w:rPr>
          <w:bCs/>
          <w:color w:val="000000" w:themeColor="text1"/>
          <w:sz w:val="28"/>
          <w:szCs w:val="28"/>
        </w:rPr>
        <w:t>д</w:t>
      </w:r>
      <w:r w:rsidRPr="00446B51">
        <w:rPr>
          <w:bCs/>
          <w:color w:val="000000" w:themeColor="text1"/>
          <w:sz w:val="28"/>
          <w:szCs w:val="28"/>
        </w:rPr>
        <w:t>ставителя;</w:t>
      </w:r>
    </w:p>
    <w:p w:rsidR="007D6C8A" w:rsidRPr="00446B51" w:rsidRDefault="007D6C8A" w:rsidP="007D6C8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витель заявителя;</w:t>
      </w:r>
    </w:p>
    <w:p w:rsidR="007D6C8A" w:rsidRPr="00446B51" w:rsidRDefault="007D6C8A" w:rsidP="007D6C8A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446B51">
        <w:rPr>
          <w:color w:val="000000" w:themeColor="text1"/>
          <w:kern w:val="2"/>
          <w:sz w:val="28"/>
          <w:szCs w:val="28"/>
        </w:rPr>
        <w:lastRenderedPageBreak/>
        <w:t xml:space="preserve">5) 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предлагает подписать все экземпляры договора купли-продажи (догов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о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ра аренды), передает один экземпляр в Администрацию;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2"/>
          <w:sz w:val="28"/>
          <w:szCs w:val="28"/>
        </w:rPr>
        <w:t xml:space="preserve">6) выдает заявителю копию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 купли-продажи или договор аренды, либо уведомление об отказе в переофор</w:t>
      </w:r>
      <w:r w:rsidRPr="00446B51">
        <w:rPr>
          <w:color w:val="000000" w:themeColor="text1"/>
          <w:sz w:val="28"/>
          <w:szCs w:val="28"/>
        </w:rPr>
        <w:t>м</w:t>
      </w:r>
      <w:r w:rsidRPr="00446B51">
        <w:rPr>
          <w:color w:val="000000" w:themeColor="text1"/>
          <w:sz w:val="28"/>
          <w:szCs w:val="28"/>
        </w:rPr>
        <w:t>лении права постоянного (бессрочного) пользования земельного участка.</w:t>
      </w:r>
    </w:p>
    <w:p w:rsidR="007D6C8A" w:rsidRPr="00446B51" w:rsidRDefault="007D6C8A" w:rsidP="007D6C8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 МФЦ.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446B51">
        <w:rPr>
          <w:color w:val="000000" w:themeColor="text1"/>
          <w:sz w:val="28"/>
        </w:rPr>
        <w:t>2 рабочих дня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46B51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3.4. </w:t>
      </w:r>
      <w:r w:rsidRPr="00446B51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446B51">
        <w:rPr>
          <w:color w:val="000000" w:themeColor="text1"/>
          <w:sz w:val="28"/>
          <w:szCs w:val="28"/>
        </w:rPr>
        <w:t>постановлении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 о прекращении права постоянного (бессрочного) пользования земельного участка, договоре купли-продажи или договоре аренды, либо уведомлении об отказе в переоформлении права постоянного (бессрочного) пользования з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мельного участка</w:t>
      </w:r>
      <w:r w:rsidRPr="00446B51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</w:t>
      </w:r>
      <w:r w:rsidRPr="00446B51">
        <w:rPr>
          <w:bCs/>
          <w:color w:val="000000" w:themeColor="text1"/>
          <w:sz w:val="28"/>
          <w:szCs w:val="28"/>
        </w:rPr>
        <w:t>ь</w:t>
      </w:r>
      <w:r w:rsidRPr="00446B51">
        <w:rPr>
          <w:bCs/>
          <w:color w:val="000000" w:themeColor="text1"/>
          <w:sz w:val="28"/>
          <w:szCs w:val="28"/>
        </w:rPr>
        <w:t>ной услуги документ) является получение Администрацией заявления</w:t>
      </w:r>
      <w:proofErr w:type="gramEnd"/>
      <w:r w:rsidRPr="00446B51">
        <w:rPr>
          <w:bCs/>
          <w:color w:val="000000" w:themeColor="text1"/>
          <w:sz w:val="28"/>
          <w:szCs w:val="28"/>
        </w:rPr>
        <w:t xml:space="preserve"> об и</w:t>
      </w:r>
      <w:r w:rsidRPr="00446B51">
        <w:rPr>
          <w:bCs/>
          <w:color w:val="000000" w:themeColor="text1"/>
          <w:sz w:val="28"/>
          <w:szCs w:val="28"/>
        </w:rPr>
        <w:t>с</w:t>
      </w:r>
      <w:r w:rsidRPr="00446B51">
        <w:rPr>
          <w:bCs/>
          <w:color w:val="000000" w:themeColor="text1"/>
          <w:sz w:val="28"/>
          <w:szCs w:val="28"/>
        </w:rPr>
        <w:t>правлении технической ошибки.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446B51">
        <w:rPr>
          <w:bCs/>
          <w:color w:val="000000" w:themeColor="text1"/>
          <w:sz w:val="28"/>
          <w:szCs w:val="28"/>
        </w:rPr>
        <w:t>в</w:t>
      </w:r>
      <w:r w:rsidRPr="00446B51">
        <w:rPr>
          <w:bCs/>
          <w:color w:val="000000" w:themeColor="text1"/>
          <w:sz w:val="28"/>
          <w:szCs w:val="28"/>
        </w:rPr>
        <w:t>ляет: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446B51">
        <w:rPr>
          <w:bCs/>
          <w:color w:val="000000" w:themeColor="text1"/>
          <w:sz w:val="28"/>
          <w:szCs w:val="28"/>
        </w:rPr>
        <w:t>в</w:t>
      </w:r>
      <w:r w:rsidRPr="00446B51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>дается в Администрацию.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446B51">
        <w:rPr>
          <w:color w:val="000000" w:themeColor="text1"/>
          <w:sz w:val="28"/>
          <w:szCs w:val="28"/>
        </w:rPr>
        <w:t>в день его поступления</w:t>
      </w:r>
      <w:r w:rsidRPr="00446B51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Начальник Управления передает заявление специалисту Управления для </w:t>
      </w:r>
      <w:r w:rsidRPr="00446B51">
        <w:rPr>
          <w:bCs/>
          <w:color w:val="000000" w:themeColor="text1"/>
          <w:sz w:val="28"/>
          <w:szCs w:val="28"/>
        </w:rPr>
        <w:lastRenderedPageBreak/>
        <w:t>исполнения.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446B51">
        <w:rPr>
          <w:bCs/>
          <w:color w:val="000000" w:themeColor="text1"/>
          <w:sz w:val="28"/>
          <w:szCs w:val="28"/>
        </w:rPr>
        <w:t>ы</w:t>
      </w:r>
      <w:r w:rsidRPr="00446B51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446B51">
        <w:rPr>
          <w:color w:val="000000" w:themeColor="text1"/>
          <w:sz w:val="28"/>
          <w:szCs w:val="28"/>
        </w:rPr>
        <w:t>постановления Администрации о пр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кращении права постоянного (бессрочного)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регл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мента.</w:t>
      </w:r>
      <w:proofErr w:type="gramEnd"/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кументе.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Управления: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46B51">
        <w:rPr>
          <w:bCs/>
          <w:color w:val="000000" w:themeColor="text1"/>
          <w:sz w:val="28"/>
          <w:szCs w:val="28"/>
        </w:rPr>
        <w:t>д</w:t>
      </w:r>
      <w:r w:rsidRPr="00446B51">
        <w:rPr>
          <w:bCs/>
          <w:color w:val="000000" w:themeColor="text1"/>
          <w:sz w:val="28"/>
          <w:szCs w:val="28"/>
        </w:rPr>
        <w:t>ставителя;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446B51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446B51">
        <w:rPr>
          <w:bCs/>
          <w:color w:val="000000" w:themeColor="text1"/>
          <w:sz w:val="28"/>
          <w:szCs w:val="28"/>
          <w:lang w:eastAsia="ar-SA"/>
        </w:rPr>
        <w:t>о</w:t>
      </w:r>
      <w:r w:rsidRPr="00446B51">
        <w:rPr>
          <w:bCs/>
          <w:color w:val="000000" w:themeColor="text1"/>
          <w:sz w:val="28"/>
          <w:szCs w:val="28"/>
          <w:lang w:eastAsia="ar-SA"/>
        </w:rPr>
        <w:t>бом</w:t>
      </w:r>
      <w:r w:rsidRPr="00446B51">
        <w:rPr>
          <w:bCs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постановление Администрации о прекращении права постоянного (бе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срочного) пользования земельного участка/договор купли-продажи или договор аренды/уведомление об отказе в переоформлении права постоянного (бессро</w:t>
      </w:r>
      <w:r w:rsidRPr="00446B51">
        <w:rPr>
          <w:color w:val="000000" w:themeColor="text1"/>
          <w:sz w:val="28"/>
          <w:szCs w:val="28"/>
        </w:rPr>
        <w:t>ч</w:t>
      </w:r>
      <w:r w:rsidRPr="00446B51">
        <w:rPr>
          <w:color w:val="000000" w:themeColor="text1"/>
          <w:sz w:val="28"/>
          <w:szCs w:val="28"/>
        </w:rPr>
        <w:t>ного) пользования земельного участка</w:t>
      </w:r>
      <w:r w:rsidRPr="00446B51">
        <w:rPr>
          <w:bCs/>
          <w:color w:val="000000" w:themeColor="text1"/>
          <w:sz w:val="28"/>
          <w:szCs w:val="28"/>
        </w:rPr>
        <w:t>, либо уведомление об отсутствии Техн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446B51">
        <w:rPr>
          <w:bCs/>
          <w:color w:val="000000" w:themeColor="text1"/>
          <w:sz w:val="28"/>
          <w:szCs w:val="28"/>
        </w:rPr>
        <w:t>у</w:t>
      </w:r>
      <w:r w:rsidRPr="00446B51">
        <w:rPr>
          <w:bCs/>
          <w:color w:val="000000" w:themeColor="text1"/>
          <w:sz w:val="28"/>
          <w:szCs w:val="28"/>
        </w:rPr>
        <w:t>ги документе.</w:t>
      </w:r>
      <w:proofErr w:type="gramEnd"/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46B51">
        <w:rPr>
          <w:bCs/>
          <w:color w:val="000000" w:themeColor="text1"/>
          <w:sz w:val="28"/>
          <w:szCs w:val="28"/>
        </w:rPr>
        <w:t>в</w:t>
      </w:r>
      <w:r w:rsidRPr="00446B51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446B51">
        <w:rPr>
          <w:color w:val="000000" w:themeColor="text1"/>
          <w:sz w:val="28"/>
          <w:szCs w:val="28"/>
        </w:rPr>
        <w:t xml:space="preserve"> выдача заявителю</w:t>
      </w:r>
      <w:r w:rsidRPr="00446B51">
        <w:rPr>
          <w:bCs/>
          <w:color w:val="000000" w:themeColor="text1"/>
          <w:sz w:val="28"/>
          <w:szCs w:val="28"/>
        </w:rPr>
        <w:t>:</w:t>
      </w:r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мельного участка</w:t>
      </w:r>
      <w:r w:rsidRPr="00446B51">
        <w:rPr>
          <w:bCs/>
          <w:color w:val="000000" w:themeColor="text1"/>
          <w:sz w:val="28"/>
          <w:szCs w:val="28"/>
        </w:rPr>
        <w:t>;</w:t>
      </w:r>
      <w:proofErr w:type="gramEnd"/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446B51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7D6C8A" w:rsidRPr="00446B51" w:rsidRDefault="007D6C8A" w:rsidP="007D6C8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446B51">
        <w:rPr>
          <w:bCs/>
          <w:color w:val="000000" w:themeColor="text1"/>
          <w:sz w:val="28"/>
          <w:szCs w:val="28"/>
        </w:rPr>
        <w:t>с</w:t>
      </w:r>
      <w:r w:rsidRPr="00446B51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>дуры.</w:t>
      </w:r>
    </w:p>
    <w:bookmarkEnd w:id="0"/>
    <w:p w:rsidR="007D6C8A" w:rsidRPr="00446B51" w:rsidRDefault="007D6C8A" w:rsidP="007D6C8A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446B51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446B51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446B51">
        <w:rPr>
          <w:color w:val="000000" w:themeColor="text1"/>
          <w:sz w:val="28"/>
          <w:szCs w:val="28"/>
        </w:rPr>
        <w:t>контроля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соблюдением и испо</w:t>
      </w:r>
      <w:r w:rsidRPr="00446B51">
        <w:rPr>
          <w:color w:val="000000" w:themeColor="text1"/>
          <w:sz w:val="28"/>
          <w:szCs w:val="28"/>
        </w:rPr>
        <w:t>л</w:t>
      </w:r>
      <w:r w:rsidRPr="00446B51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446B51">
        <w:rPr>
          <w:color w:val="000000" w:themeColor="text1"/>
          <w:sz w:val="28"/>
          <w:szCs w:val="28"/>
        </w:rPr>
        <w:t>контроль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46B51">
        <w:rPr>
          <w:color w:val="000000" w:themeColor="text1"/>
          <w:sz w:val="28"/>
          <w:szCs w:val="28"/>
        </w:rPr>
        <w:t>контроля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446B51">
        <w:rPr>
          <w:color w:val="000000" w:themeColor="text1"/>
          <w:sz w:val="28"/>
        </w:rPr>
        <w:t>плановых и внеплановых проверок, в целях пред</w:t>
      </w:r>
      <w:r w:rsidRPr="00446B51">
        <w:rPr>
          <w:color w:val="000000" w:themeColor="text1"/>
          <w:sz w:val="28"/>
        </w:rPr>
        <w:t>у</w:t>
      </w:r>
      <w:r w:rsidRPr="00446B51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446B51">
        <w:rPr>
          <w:color w:val="000000" w:themeColor="text1"/>
          <w:sz w:val="28"/>
        </w:rPr>
        <w:t>в</w:t>
      </w:r>
      <w:r w:rsidRPr="00446B51">
        <w:rPr>
          <w:color w:val="000000" w:themeColor="text1"/>
          <w:sz w:val="28"/>
        </w:rPr>
        <w:t>лении Муниципальной услуги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lastRenderedPageBreak/>
        <w:t>ствующее структурное подразделение Администрации, через которое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ставляется муниципальная услуга.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 xml:space="preserve">матическая проверка). 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46B51">
        <w:rPr>
          <w:color w:val="000000" w:themeColor="text1"/>
          <w:sz w:val="28"/>
          <w:szCs w:val="28"/>
        </w:rPr>
        <w:t>ю</w:t>
      </w:r>
      <w:r w:rsidRPr="00446B5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нистративных процедур;</w:t>
      </w:r>
    </w:p>
    <w:p w:rsidR="007D6C8A" w:rsidRPr="00446B51" w:rsidRDefault="007D6C8A" w:rsidP="007D6C8A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D6C8A" w:rsidRPr="00446B51" w:rsidRDefault="007D6C8A" w:rsidP="007D6C8A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ской Федерации.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446B51">
        <w:rPr>
          <w:color w:val="000000" w:themeColor="text1"/>
          <w:sz w:val="28"/>
          <w:szCs w:val="28"/>
        </w:rPr>
        <w:t>ы</w:t>
      </w:r>
      <w:r w:rsidRPr="00446B51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46B51">
        <w:rPr>
          <w:color w:val="000000" w:themeColor="text1"/>
          <w:sz w:val="28"/>
          <w:szCs w:val="28"/>
        </w:rPr>
        <w:t>ко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троля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Контроль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7D6C8A" w:rsidRPr="00446B51" w:rsidRDefault="007D6C8A" w:rsidP="007D6C8A">
      <w:pPr>
        <w:ind w:firstLine="567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446B51">
        <w:rPr>
          <w:color w:val="000000" w:themeColor="text1"/>
          <w:sz w:val="28"/>
          <w:szCs w:val="28"/>
        </w:rPr>
        <w:t>контроля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услуги.</w:t>
      </w:r>
    </w:p>
    <w:p w:rsidR="007D6C8A" w:rsidRPr="00446B51" w:rsidRDefault="007D6C8A" w:rsidP="007D6C8A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446B51">
        <w:rPr>
          <w:color w:val="000000" w:themeColor="text1"/>
          <w:sz w:val="28"/>
          <w:szCs w:val="28"/>
        </w:rPr>
        <w:t>контроля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7D6C8A" w:rsidRPr="00446B51" w:rsidRDefault="007D6C8A" w:rsidP="007D6C8A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446B51">
        <w:rPr>
          <w:color w:val="000000" w:themeColor="text1"/>
          <w:sz w:val="28"/>
          <w:szCs w:val="28"/>
        </w:rPr>
        <w:t>контроль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предоставлением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D6C8A" w:rsidRPr="00446B51" w:rsidRDefault="007D6C8A" w:rsidP="007D6C8A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Контроль за</w:t>
      </w:r>
      <w:proofErr w:type="gramEnd"/>
      <w:r w:rsidRPr="00446B51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46B51">
        <w:rPr>
          <w:color w:val="000000" w:themeColor="text1"/>
          <w:sz w:val="28"/>
          <w:szCs w:val="28"/>
        </w:rPr>
        <w:t>л</w:t>
      </w:r>
      <w:r w:rsidRPr="00446B51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7D6C8A" w:rsidRPr="00446B51" w:rsidRDefault="007D6C8A" w:rsidP="007D6C8A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lang w:val="en-US"/>
        </w:rPr>
        <w:t>V</w:t>
      </w:r>
      <w:r w:rsidRPr="00446B51">
        <w:rPr>
          <w:b/>
          <w:color w:val="000000" w:themeColor="text1"/>
          <w:sz w:val="28"/>
        </w:rPr>
        <w:t xml:space="preserve">. </w:t>
      </w:r>
      <w:r w:rsidRPr="00446B51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7D6C8A" w:rsidRPr="00446B51" w:rsidRDefault="007D6C8A" w:rsidP="007D6C8A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7D6C8A" w:rsidRPr="00446B51" w:rsidRDefault="007D6C8A" w:rsidP="007D6C8A">
      <w:pPr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446B51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446B51">
        <w:rPr>
          <w:b/>
          <w:bCs/>
          <w:color w:val="000000" w:themeColor="text1"/>
          <w:sz w:val="28"/>
          <w:szCs w:val="28"/>
        </w:rPr>
        <w:t xml:space="preserve"> </w:t>
      </w:r>
      <w:r w:rsidRPr="00446B51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446B51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46B51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446B51">
        <w:rPr>
          <w:bCs/>
          <w:color w:val="000000" w:themeColor="text1"/>
          <w:sz w:val="28"/>
          <w:szCs w:val="28"/>
        </w:rPr>
        <w:t>р</w:t>
      </w:r>
      <w:r w:rsidRPr="00446B51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46B51">
        <w:rPr>
          <w:bCs/>
          <w:color w:val="000000" w:themeColor="text1"/>
          <w:sz w:val="28"/>
          <w:szCs w:val="28"/>
        </w:rPr>
        <w:t>услуг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согласно</w:t>
      </w:r>
      <w:r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ных и муниципальных услуг»</w:t>
      </w:r>
      <w:r w:rsidRPr="00446B51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446B51">
        <w:rPr>
          <w:color w:val="000000" w:themeColor="text1"/>
          <w:sz w:val="28"/>
          <w:szCs w:val="28"/>
        </w:rPr>
        <w:t xml:space="preserve"> в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ответствии с</w:t>
      </w:r>
      <w:proofErr w:type="gramEnd"/>
      <w:r w:rsidRPr="00446B51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5.2. Предмет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446B51">
        <w:rPr>
          <w:color w:val="000000" w:themeColor="text1"/>
        </w:rPr>
        <w:t xml:space="preserve"> </w:t>
      </w:r>
      <w:r w:rsidRPr="00446B51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446B51">
        <w:rPr>
          <w:color w:val="000000" w:themeColor="text1"/>
          <w:sz w:val="28"/>
          <w:szCs w:val="28"/>
        </w:rPr>
        <w:t>В указанном случае досуде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446B51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страции.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  <w:proofErr w:type="gramStart"/>
      <w:r w:rsidRPr="00446B51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бо</w:t>
      </w:r>
      <w:proofErr w:type="gramEnd"/>
      <w:r w:rsidRPr="00446B51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46B51">
        <w:rPr>
          <w:color w:val="000000" w:themeColor="text1"/>
          <w:sz w:val="28"/>
          <w:szCs w:val="28"/>
        </w:rPr>
        <w:t>х</w:t>
      </w:r>
      <w:r w:rsidRPr="00446B51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ких исправлений.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  <w:proofErr w:type="gramStart"/>
      <w:r w:rsidRPr="00446B51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</w:t>
      </w:r>
      <w:r w:rsidRPr="00446B51">
        <w:rPr>
          <w:color w:val="000000" w:themeColor="text1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46B51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  <w:proofErr w:type="gramStart"/>
      <w:r w:rsidRPr="00446B51">
        <w:rPr>
          <w:color w:val="000000" w:themeColor="text1"/>
          <w:sz w:val="28"/>
          <w:szCs w:val="28"/>
        </w:rPr>
        <w:t>В указанном случае досуде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446B51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  <w:proofErr w:type="gramStart"/>
      <w:r w:rsidRPr="00446B51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446B51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lastRenderedPageBreak/>
        <w:t>зования Славянский район рассматриваются непосредственно главой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а) </w:t>
      </w:r>
      <w:r w:rsidRPr="00446B51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446B51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446B5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446B51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446B5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446B51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46B51">
        <w:rPr>
          <w:color w:val="000000" w:themeColor="text1"/>
          <w:sz w:val="28"/>
          <w:szCs w:val="28"/>
          <w:lang w:eastAsia="ar-SA"/>
        </w:rPr>
        <w:t>)</w:t>
      </w:r>
      <w:r w:rsidRPr="00446B51">
        <w:rPr>
          <w:color w:val="000000" w:themeColor="text1"/>
          <w:sz w:val="28"/>
          <w:szCs w:val="28"/>
        </w:rPr>
        <w:t>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 xml:space="preserve">в) </w:t>
      </w:r>
      <w:r w:rsidRPr="00446B51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46B51">
        <w:rPr>
          <w:color w:val="000000" w:themeColor="text1"/>
          <w:spacing w:val="-6"/>
          <w:sz w:val="28"/>
          <w:szCs w:val="28"/>
        </w:rPr>
        <w:t>е</w:t>
      </w:r>
      <w:r w:rsidRPr="00446B51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46B51">
        <w:rPr>
          <w:color w:val="000000" w:themeColor="text1"/>
          <w:spacing w:val="-6"/>
          <w:sz w:val="28"/>
          <w:szCs w:val="28"/>
        </w:rPr>
        <w:t>ь</w:t>
      </w:r>
      <w:r w:rsidRPr="00446B51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46B51">
        <w:rPr>
          <w:color w:val="000000" w:themeColor="text1"/>
          <w:spacing w:val="-6"/>
          <w:sz w:val="28"/>
          <w:szCs w:val="28"/>
        </w:rPr>
        <w:t>у</w:t>
      </w:r>
      <w:r w:rsidRPr="00446B51">
        <w:rPr>
          <w:color w:val="000000" w:themeColor="text1"/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46B51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46B51">
        <w:rPr>
          <w:color w:val="000000" w:themeColor="text1"/>
          <w:sz w:val="28"/>
          <w:szCs w:val="28"/>
        </w:rPr>
        <w:t xml:space="preserve"> и работников)</w:t>
      </w:r>
      <w:r w:rsidRPr="00446B51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явителя.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lastRenderedPageBreak/>
        <w:t>ций, а также может быть принята при личном приеме заявителя.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5.4.2. </w:t>
      </w:r>
      <w:proofErr w:type="gramStart"/>
      <w:r w:rsidRPr="00446B51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446B51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пальных служащих».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46B51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5.4.4. Жалоба должна содержать: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7D6C8A" w:rsidRPr="00446B51" w:rsidRDefault="007D6C8A" w:rsidP="007D6C8A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ность (для физических лиц);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5.5. Сроки рассмотрения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46B51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6B51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д</w:t>
      </w:r>
      <w:r w:rsidRPr="00446B51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46B51">
        <w:rPr>
          <w:rStyle w:val="highlightsearch"/>
          <w:color w:val="000000" w:themeColor="text1"/>
          <w:sz w:val="28"/>
          <w:szCs w:val="28"/>
        </w:rPr>
        <w:t>обжалования</w:t>
      </w:r>
      <w:r w:rsidRPr="00446B51">
        <w:rPr>
          <w:color w:val="000000" w:themeColor="text1"/>
          <w:sz w:val="28"/>
          <w:szCs w:val="28"/>
        </w:rPr>
        <w:t>.</w:t>
      </w:r>
      <w:r w:rsidRPr="00446B51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в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а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т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46B51">
        <w:rPr>
          <w:color w:val="000000" w:themeColor="text1"/>
          <w:sz w:val="28"/>
          <w:szCs w:val="28"/>
        </w:rPr>
        <w:t>неудобства</w:t>
      </w:r>
      <w:proofErr w:type="gramEnd"/>
      <w:r w:rsidRPr="00446B51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46B51">
        <w:rPr>
          <w:color w:val="000000" w:themeColor="text1"/>
          <w:sz w:val="28"/>
          <w:szCs w:val="28"/>
        </w:rPr>
        <w:t>жалобы</w:t>
      </w:r>
      <w:proofErr w:type="gramEnd"/>
      <w:r w:rsidRPr="00446B51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занные в жалобе.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7D6C8A" w:rsidRPr="00446B51" w:rsidRDefault="007D6C8A" w:rsidP="007D6C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жалобы.</w:t>
      </w:r>
    </w:p>
    <w:p w:rsidR="007D6C8A" w:rsidRPr="00446B51" w:rsidRDefault="007D6C8A" w:rsidP="007D6C8A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446B51">
        <w:rPr>
          <w:color w:val="000000" w:themeColor="text1"/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446B51">
        <w:rPr>
          <w:color w:val="000000" w:themeColor="text1"/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7D6C8A" w:rsidRPr="00446B51" w:rsidRDefault="007D6C8A" w:rsidP="007D6C8A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46B51">
        <w:rPr>
          <w:color w:val="000000" w:themeColor="text1"/>
          <w:sz w:val="28"/>
          <w:szCs w:val="28"/>
        </w:rPr>
        <w:t>рассмотрения 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46B51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7D6C8A" w:rsidRPr="00446B51" w:rsidRDefault="007D6C8A" w:rsidP="007D6C8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D6C8A" w:rsidRPr="00446B51" w:rsidRDefault="007D6C8A" w:rsidP="007D6C8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7D6C8A" w:rsidRPr="00446B51" w:rsidRDefault="007D6C8A" w:rsidP="007D6C8A">
      <w:pPr>
        <w:widowControl w:val="0"/>
        <w:suppressAutoHyphens/>
        <w:rPr>
          <w:color w:val="000000" w:themeColor="text1"/>
          <w:sz w:val="28"/>
          <w:szCs w:val="28"/>
        </w:rPr>
        <w:sectPr w:rsidR="007D6C8A" w:rsidRPr="00446B51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 </w:t>
      </w:r>
    </w:p>
    <w:p w:rsidR="007D6C8A" w:rsidRPr="00446B51" w:rsidRDefault="007D6C8A" w:rsidP="007D6C8A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ПРИЛОЖЕНИЕ № 1</w:t>
      </w:r>
    </w:p>
    <w:p w:rsidR="007D6C8A" w:rsidRPr="00446B51" w:rsidRDefault="007D6C8A" w:rsidP="007D6C8A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46B51">
        <w:rPr>
          <w:color w:val="000000" w:themeColor="text1"/>
          <w:sz w:val="28"/>
          <w:szCs w:val="28"/>
        </w:rPr>
        <w:t>«</w:t>
      </w:r>
      <w:r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color w:val="000000" w:themeColor="text1"/>
          <w:sz w:val="28"/>
          <w:szCs w:val="28"/>
        </w:rPr>
        <w:t>»</w:t>
      </w:r>
    </w:p>
    <w:p w:rsidR="007D6C8A" w:rsidRPr="00446B51" w:rsidRDefault="007D6C8A" w:rsidP="007D6C8A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rPr>
          <w:rFonts w:eastAsia="Calibri"/>
          <w:color w:val="000000" w:themeColor="text1"/>
          <w:sz w:val="28"/>
          <w:szCs w:val="28"/>
        </w:rPr>
      </w:pPr>
      <w:r w:rsidRPr="00446B51">
        <w:rPr>
          <w:i/>
          <w:color w:val="000000" w:themeColor="text1"/>
          <w:sz w:val="28"/>
          <w:szCs w:val="28"/>
        </w:rPr>
        <w:t>Шаблон заявления</w:t>
      </w:r>
    </w:p>
    <w:p w:rsidR="007D6C8A" w:rsidRPr="00446B51" w:rsidRDefault="007D6C8A" w:rsidP="007D6C8A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Главе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образования Славянский район</w:t>
      </w:r>
    </w:p>
    <w:p w:rsidR="007D6C8A" w:rsidRPr="00446B51" w:rsidRDefault="007D6C8A" w:rsidP="007D6C8A">
      <w:pPr>
        <w:ind w:left="4951" w:firstLine="578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</w:t>
      </w:r>
    </w:p>
    <w:p w:rsidR="007D6C8A" w:rsidRPr="00446B51" w:rsidRDefault="007D6C8A" w:rsidP="007D6C8A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6C8A" w:rsidRPr="00446B51" w:rsidRDefault="007D6C8A" w:rsidP="007D6C8A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6C8A" w:rsidRPr="00446B51" w:rsidRDefault="007D6C8A" w:rsidP="007D6C8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446B51">
        <w:rPr>
          <w:b/>
          <w:color w:val="000000" w:themeColor="text1"/>
          <w:sz w:val="28"/>
          <w:szCs w:val="28"/>
        </w:rPr>
        <w:t>З</w:t>
      </w:r>
      <w:proofErr w:type="gramEnd"/>
      <w:r w:rsidRPr="00446B51">
        <w:rPr>
          <w:b/>
          <w:color w:val="000000" w:themeColor="text1"/>
          <w:sz w:val="28"/>
          <w:szCs w:val="28"/>
        </w:rPr>
        <w:t xml:space="preserve"> А Я В Л Е Н И Е</w:t>
      </w: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  <w:vertAlign w:val="superscript"/>
        </w:rPr>
      </w:pPr>
      <w:r w:rsidRPr="00446B51">
        <w:rPr>
          <w:color w:val="000000" w:themeColor="text1"/>
          <w:sz w:val="28"/>
          <w:szCs w:val="28"/>
          <w:vertAlign w:val="superscript"/>
        </w:rPr>
        <w:t xml:space="preserve">(полное наименование </w:t>
      </w:r>
      <w:proofErr w:type="spellStart"/>
      <w:r w:rsidRPr="00446B51">
        <w:rPr>
          <w:color w:val="000000" w:themeColor="text1"/>
          <w:sz w:val="28"/>
          <w:szCs w:val="28"/>
          <w:vertAlign w:val="superscript"/>
        </w:rPr>
        <w:t>юр</w:t>
      </w:r>
      <w:proofErr w:type="gramStart"/>
      <w:r w:rsidRPr="00446B51">
        <w:rPr>
          <w:color w:val="000000" w:themeColor="text1"/>
          <w:sz w:val="28"/>
          <w:szCs w:val="28"/>
          <w:vertAlign w:val="superscript"/>
        </w:rPr>
        <w:t>.л</w:t>
      </w:r>
      <w:proofErr w:type="gramEnd"/>
      <w:r w:rsidRPr="00446B51">
        <w:rPr>
          <w:color w:val="000000" w:themeColor="text1"/>
          <w:sz w:val="28"/>
          <w:szCs w:val="28"/>
          <w:vertAlign w:val="superscript"/>
        </w:rPr>
        <w:t>ица</w:t>
      </w:r>
      <w:proofErr w:type="spellEnd"/>
      <w:r w:rsidRPr="00446B51">
        <w:rPr>
          <w:color w:val="000000" w:themeColor="text1"/>
          <w:sz w:val="28"/>
          <w:szCs w:val="28"/>
          <w:vertAlign w:val="superscript"/>
        </w:rPr>
        <w:t>, ИНН,ОГРН)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6300"/>
      </w:tblGrid>
      <w:tr w:rsidR="007D6C8A" w:rsidRPr="00446B51" w:rsidTr="00AF0662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8A" w:rsidRPr="00446B51" w:rsidRDefault="007D6C8A" w:rsidP="00AF06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46B51">
              <w:rPr>
                <w:color w:val="000000" w:themeColor="text1"/>
                <w:sz w:val="28"/>
                <w:szCs w:val="28"/>
              </w:rPr>
              <w:t>Находящегося</w:t>
            </w:r>
            <w:proofErr w:type="gramEnd"/>
            <w:r w:rsidRPr="00446B51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6C8A" w:rsidRPr="00446B51" w:rsidRDefault="007D6C8A" w:rsidP="00AF0662">
            <w:pPr>
              <w:widowControl w:val="0"/>
              <w:autoSpaceDE w:val="0"/>
              <w:autoSpaceDN w:val="0"/>
              <w:adjustRightInd w:val="0"/>
              <w:ind w:left="5723"/>
              <w:rPr>
                <w:color w:val="000000" w:themeColor="text1"/>
                <w:sz w:val="28"/>
                <w:szCs w:val="28"/>
              </w:rPr>
            </w:pPr>
          </w:p>
        </w:tc>
      </w:tr>
      <w:tr w:rsidR="007D6C8A" w:rsidRPr="00446B51" w:rsidTr="00AF0662">
        <w:trPr>
          <w:trHeight w:val="301"/>
        </w:trPr>
        <w:tc>
          <w:tcPr>
            <w:tcW w:w="9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6C8A" w:rsidRPr="00446B51" w:rsidRDefault="007D6C8A" w:rsidP="00AF0662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D6C8A" w:rsidRPr="00446B51" w:rsidRDefault="007D6C8A" w:rsidP="007D6C8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Контактный номер телефона ________________________________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Прошу переоформить право постоянного бессрочного пользования земельного участка на право__________________, расположенный в границах, указанных в кадастровой карте (паспорте) земельного участка, прилагаемой к настоящему заявлению, площадью ________ </w:t>
      </w:r>
      <w:proofErr w:type="spellStart"/>
      <w:r w:rsidRPr="00446B51">
        <w:rPr>
          <w:color w:val="000000" w:themeColor="text1"/>
          <w:sz w:val="28"/>
          <w:szCs w:val="28"/>
        </w:rPr>
        <w:t>кв</w:t>
      </w:r>
      <w:proofErr w:type="gramStart"/>
      <w:r w:rsidRPr="00446B51">
        <w:rPr>
          <w:color w:val="000000" w:themeColor="text1"/>
          <w:sz w:val="28"/>
          <w:szCs w:val="28"/>
        </w:rPr>
        <w:t>.м</w:t>
      </w:r>
      <w:proofErr w:type="spellEnd"/>
      <w:proofErr w:type="gramEnd"/>
      <w:r w:rsidRPr="00446B51">
        <w:rPr>
          <w:color w:val="000000" w:themeColor="text1"/>
          <w:sz w:val="28"/>
          <w:szCs w:val="28"/>
        </w:rPr>
        <w:t>,  расположенный _____________________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____________________________________________________________________, 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для эксплуатации </w:t>
      </w:r>
      <w:proofErr w:type="gramStart"/>
      <w:r w:rsidRPr="00446B51">
        <w:rPr>
          <w:color w:val="000000" w:themeColor="text1"/>
          <w:sz w:val="28"/>
          <w:szCs w:val="28"/>
        </w:rPr>
        <w:t>расположенного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на нем ________________________________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left="426" w:firstLine="567"/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</w:rPr>
        <w:t xml:space="preserve">         /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(Ф.И.О. заявителя)</w:t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  <w:t xml:space="preserve">     (подпись заявителя)                                                                                        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"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 xml:space="preserve">        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"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  <w:t xml:space="preserve">                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20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7D6C8A" w:rsidRPr="00446B51" w:rsidRDefault="007D6C8A" w:rsidP="007D6C8A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7D6C8A" w:rsidRPr="00446B51" w:rsidRDefault="007D6C8A" w:rsidP="007D6C8A">
      <w:pPr>
        <w:tabs>
          <w:tab w:val="num" w:pos="1080"/>
        </w:tabs>
        <w:rPr>
          <w:color w:val="000000" w:themeColor="text1"/>
          <w:sz w:val="28"/>
          <w:szCs w:val="28"/>
        </w:rPr>
        <w:sectPr w:rsidR="007D6C8A" w:rsidRPr="00446B5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446B51">
        <w:rPr>
          <w:color w:val="000000" w:themeColor="text1"/>
          <w:sz w:val="28"/>
          <w:szCs w:val="28"/>
        </w:rPr>
        <w:tab/>
        <w:t xml:space="preserve">                       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Cs/>
          <w:color w:val="000000" w:themeColor="text1"/>
          <w:sz w:val="28"/>
          <w:szCs w:val="28"/>
          <w:lang w:eastAsia="ar-SA"/>
        </w:rPr>
        <w:t>»</w:t>
      </w:r>
    </w:p>
    <w:p w:rsidR="007D6C8A" w:rsidRPr="00446B51" w:rsidRDefault="007D6C8A" w:rsidP="007D6C8A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rPr>
          <w:rFonts w:eastAsia="Calibri"/>
          <w:color w:val="000000" w:themeColor="text1"/>
          <w:sz w:val="28"/>
          <w:szCs w:val="28"/>
        </w:rPr>
      </w:pPr>
      <w:r w:rsidRPr="00446B51">
        <w:rPr>
          <w:i/>
          <w:color w:val="000000" w:themeColor="text1"/>
          <w:sz w:val="28"/>
          <w:szCs w:val="28"/>
        </w:rPr>
        <w:t>Образец заявления</w:t>
      </w:r>
    </w:p>
    <w:p w:rsidR="007D6C8A" w:rsidRPr="00446B51" w:rsidRDefault="007D6C8A" w:rsidP="007D6C8A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Главе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образования Славянский район</w:t>
      </w:r>
    </w:p>
    <w:p w:rsidR="007D6C8A" w:rsidRPr="00446B51" w:rsidRDefault="007D6C8A" w:rsidP="007D6C8A">
      <w:pPr>
        <w:ind w:left="4951" w:firstLine="578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Р.И. Синяговскому</w:t>
      </w:r>
    </w:p>
    <w:p w:rsidR="007D6C8A" w:rsidRPr="00446B51" w:rsidRDefault="007D6C8A" w:rsidP="007D6C8A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6C8A" w:rsidRPr="00446B51" w:rsidRDefault="007D6C8A" w:rsidP="007D6C8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446B51">
        <w:rPr>
          <w:b/>
          <w:color w:val="000000" w:themeColor="text1"/>
          <w:sz w:val="28"/>
          <w:szCs w:val="28"/>
        </w:rPr>
        <w:t>З</w:t>
      </w:r>
      <w:proofErr w:type="gramEnd"/>
      <w:r w:rsidRPr="00446B51">
        <w:rPr>
          <w:b/>
          <w:color w:val="000000" w:themeColor="text1"/>
          <w:sz w:val="28"/>
          <w:szCs w:val="28"/>
        </w:rPr>
        <w:t xml:space="preserve"> А Я В Л Е Н И Е</w:t>
      </w: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  <w:u w:val="single"/>
        </w:rPr>
        <w:t xml:space="preserve">  Анастасиевское сельское потребительское общество, ИНН 123456789122, ОГРН 123456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  <w:vertAlign w:val="superscript"/>
        </w:rPr>
      </w:pPr>
      <w:r w:rsidRPr="00446B51">
        <w:rPr>
          <w:color w:val="000000" w:themeColor="text1"/>
          <w:sz w:val="28"/>
          <w:szCs w:val="28"/>
          <w:vertAlign w:val="superscript"/>
        </w:rPr>
        <w:t xml:space="preserve">(полное наименование </w:t>
      </w:r>
      <w:proofErr w:type="spellStart"/>
      <w:r w:rsidRPr="00446B51">
        <w:rPr>
          <w:color w:val="000000" w:themeColor="text1"/>
          <w:sz w:val="28"/>
          <w:szCs w:val="28"/>
          <w:vertAlign w:val="superscript"/>
        </w:rPr>
        <w:t>юр</w:t>
      </w:r>
      <w:proofErr w:type="gramStart"/>
      <w:r w:rsidRPr="00446B51">
        <w:rPr>
          <w:color w:val="000000" w:themeColor="text1"/>
          <w:sz w:val="28"/>
          <w:szCs w:val="28"/>
          <w:vertAlign w:val="superscript"/>
        </w:rPr>
        <w:t>.л</w:t>
      </w:r>
      <w:proofErr w:type="gramEnd"/>
      <w:r w:rsidRPr="00446B51">
        <w:rPr>
          <w:color w:val="000000" w:themeColor="text1"/>
          <w:sz w:val="28"/>
          <w:szCs w:val="28"/>
          <w:vertAlign w:val="superscript"/>
        </w:rPr>
        <w:t>ица</w:t>
      </w:r>
      <w:proofErr w:type="spellEnd"/>
      <w:r w:rsidRPr="00446B51">
        <w:rPr>
          <w:color w:val="000000" w:themeColor="text1"/>
          <w:sz w:val="28"/>
          <w:szCs w:val="28"/>
          <w:vertAlign w:val="superscript"/>
        </w:rPr>
        <w:t>, ИНН,ОГРН)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446B51">
        <w:rPr>
          <w:color w:val="000000" w:themeColor="text1"/>
          <w:sz w:val="28"/>
          <w:szCs w:val="28"/>
        </w:rPr>
        <w:t>Находящегося</w:t>
      </w:r>
      <w:proofErr w:type="gramEnd"/>
      <w:r w:rsidRPr="00446B51">
        <w:rPr>
          <w:color w:val="000000" w:themeColor="text1"/>
          <w:sz w:val="28"/>
          <w:szCs w:val="28"/>
        </w:rPr>
        <w:t xml:space="preserve"> по адресу: </w:t>
      </w:r>
      <w:r w:rsidRPr="00446B51">
        <w:rPr>
          <w:color w:val="000000" w:themeColor="text1"/>
          <w:sz w:val="28"/>
          <w:szCs w:val="28"/>
          <w:u w:val="single"/>
        </w:rPr>
        <w:t xml:space="preserve">        Краснодарский край, станица Анастасиевская, ул. Красная, 77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</w:rPr>
        <w:t xml:space="preserve">Контактный номер телефона </w:t>
      </w:r>
      <w:r w:rsidRPr="00446B51">
        <w:rPr>
          <w:color w:val="000000" w:themeColor="text1"/>
          <w:sz w:val="28"/>
          <w:szCs w:val="28"/>
          <w:u w:val="single"/>
        </w:rPr>
        <w:t>88614642530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Прошу переоформить право постоянного бессрочного пользования  земельного участка на право </w:t>
      </w:r>
      <w:r w:rsidRPr="00446B51">
        <w:rPr>
          <w:color w:val="000000" w:themeColor="text1"/>
          <w:sz w:val="28"/>
          <w:szCs w:val="28"/>
          <w:u w:val="single"/>
        </w:rPr>
        <w:t xml:space="preserve">       аренды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</w:rPr>
        <w:t xml:space="preserve">, расположенный в границах, указанных в кадастровой карте (паспорте) земельного участка, прилагаемой к настоящему заявлению, площадью </w:t>
      </w:r>
      <w:r w:rsidRPr="00446B51">
        <w:rPr>
          <w:color w:val="000000" w:themeColor="text1"/>
          <w:sz w:val="28"/>
          <w:szCs w:val="28"/>
          <w:u w:val="single"/>
        </w:rPr>
        <w:t xml:space="preserve">  3032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446B51">
        <w:rPr>
          <w:color w:val="000000" w:themeColor="text1"/>
          <w:sz w:val="28"/>
          <w:szCs w:val="28"/>
        </w:rPr>
        <w:t xml:space="preserve"> </w:t>
      </w:r>
      <w:proofErr w:type="spellStart"/>
      <w:r w:rsidRPr="00446B51">
        <w:rPr>
          <w:color w:val="000000" w:themeColor="text1"/>
          <w:sz w:val="28"/>
          <w:szCs w:val="28"/>
        </w:rPr>
        <w:t>кв</w:t>
      </w:r>
      <w:proofErr w:type="gramStart"/>
      <w:r w:rsidRPr="00446B51">
        <w:rPr>
          <w:color w:val="000000" w:themeColor="text1"/>
          <w:sz w:val="28"/>
          <w:szCs w:val="28"/>
        </w:rPr>
        <w:t>.м</w:t>
      </w:r>
      <w:proofErr w:type="spellEnd"/>
      <w:proofErr w:type="gramEnd"/>
      <w:r w:rsidRPr="00446B51">
        <w:rPr>
          <w:color w:val="000000" w:themeColor="text1"/>
          <w:sz w:val="28"/>
          <w:szCs w:val="28"/>
        </w:rPr>
        <w:t xml:space="preserve">, расположенный по адресу </w:t>
      </w:r>
      <w:r w:rsidRPr="00446B51">
        <w:rPr>
          <w:color w:val="000000" w:themeColor="text1"/>
          <w:sz w:val="28"/>
          <w:szCs w:val="28"/>
          <w:u w:val="single"/>
        </w:rPr>
        <w:t>Славя</w:t>
      </w:r>
      <w:r w:rsidRPr="00446B51">
        <w:rPr>
          <w:color w:val="000000" w:themeColor="text1"/>
          <w:sz w:val="28"/>
          <w:szCs w:val="28"/>
          <w:u w:val="single"/>
        </w:rPr>
        <w:t>н</w:t>
      </w:r>
      <w:r w:rsidRPr="00446B51">
        <w:rPr>
          <w:color w:val="000000" w:themeColor="text1"/>
          <w:sz w:val="28"/>
          <w:szCs w:val="28"/>
          <w:u w:val="single"/>
        </w:rPr>
        <w:t xml:space="preserve">ский район, ст. Анастасиевская, ул. Красная, 77 </w:t>
      </w:r>
      <w:r w:rsidRPr="00446B51">
        <w:rPr>
          <w:color w:val="000000" w:themeColor="text1"/>
          <w:sz w:val="28"/>
          <w:szCs w:val="28"/>
        </w:rPr>
        <w:t>для эксплуатации расположе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 xml:space="preserve">ного на нем </w:t>
      </w:r>
      <w:r w:rsidRPr="00446B51">
        <w:rPr>
          <w:color w:val="000000" w:themeColor="text1"/>
          <w:sz w:val="28"/>
          <w:szCs w:val="28"/>
          <w:u w:val="single"/>
        </w:rPr>
        <w:t>здания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left="426"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Иванов Иван Иванович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</w:rPr>
        <w:t xml:space="preserve">         /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  <w:t>ИВАНОВ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(Ф.И.О. заявителя)</w:t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  <w:t xml:space="preserve">     (подпись заявителя)                                                                                        </w:t>
      </w:r>
    </w:p>
    <w:p w:rsidR="007D6C8A" w:rsidRPr="00446B51" w:rsidRDefault="007D6C8A" w:rsidP="007D6C8A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"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"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20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7D6C8A" w:rsidRPr="00446B51" w:rsidRDefault="007D6C8A" w:rsidP="007D6C8A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7D6C8A" w:rsidRPr="00446B51" w:rsidRDefault="007D6C8A" w:rsidP="007D6C8A">
      <w:pPr>
        <w:tabs>
          <w:tab w:val="num" w:pos="1080"/>
        </w:tabs>
        <w:rPr>
          <w:color w:val="000000" w:themeColor="text1"/>
          <w:sz w:val="28"/>
          <w:szCs w:val="28"/>
        </w:rPr>
        <w:sectPr w:rsidR="007D6C8A" w:rsidRPr="00446B51" w:rsidSect="00A179C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Cs/>
          <w:color w:val="000000" w:themeColor="text1"/>
          <w:sz w:val="28"/>
          <w:szCs w:val="28"/>
          <w:lang w:eastAsia="ar-SA"/>
        </w:rPr>
        <w:t>»</w:t>
      </w: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  <w:r w:rsidRPr="002A5525">
        <w:rPr>
          <w:b/>
          <w:color w:val="000000" w:themeColor="text1"/>
          <w:spacing w:val="-1"/>
          <w:sz w:val="28"/>
          <w:szCs w:val="28"/>
        </w:rPr>
        <w:t>На бланке</w:t>
      </w:r>
    </w:p>
    <w:p w:rsidR="007D6C8A" w:rsidRPr="00446B51" w:rsidRDefault="007D6C8A" w:rsidP="007D6C8A">
      <w:pPr>
        <w:jc w:val="center"/>
        <w:rPr>
          <w:color w:val="000000" w:themeColor="text1"/>
          <w:sz w:val="32"/>
          <w:szCs w:val="32"/>
        </w:rPr>
      </w:pPr>
    </w:p>
    <w:p w:rsidR="007D6C8A" w:rsidRPr="00446B51" w:rsidRDefault="007D6C8A" w:rsidP="007D6C8A">
      <w:pPr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</w:t>
      </w:r>
    </w:p>
    <w:p w:rsidR="007D6C8A" w:rsidRPr="00446B51" w:rsidRDefault="007D6C8A" w:rsidP="007D6C8A">
      <w:pPr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ФИО</w:t>
      </w:r>
    </w:p>
    <w:p w:rsidR="007D6C8A" w:rsidRPr="00446B51" w:rsidRDefault="007D6C8A" w:rsidP="007D6C8A">
      <w:pPr>
        <w:tabs>
          <w:tab w:val="left" w:pos="6120"/>
        </w:tabs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</w:t>
      </w:r>
    </w:p>
    <w:p w:rsidR="007D6C8A" w:rsidRPr="00446B51" w:rsidRDefault="007D6C8A" w:rsidP="007D6C8A">
      <w:pPr>
        <w:tabs>
          <w:tab w:val="left" w:pos="6120"/>
        </w:tabs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</w:t>
      </w:r>
    </w:p>
    <w:p w:rsidR="007D6C8A" w:rsidRPr="00446B51" w:rsidRDefault="007D6C8A" w:rsidP="007D6C8A">
      <w:pPr>
        <w:tabs>
          <w:tab w:val="left" w:pos="6120"/>
        </w:tabs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адрес</w:t>
      </w: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 возврате документов</w:t>
      </w: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Уважаемый (</w:t>
      </w:r>
      <w:proofErr w:type="spellStart"/>
      <w:r w:rsidRPr="00446B51">
        <w:rPr>
          <w:color w:val="000000" w:themeColor="text1"/>
          <w:sz w:val="28"/>
          <w:szCs w:val="28"/>
        </w:rPr>
        <w:t>ая</w:t>
      </w:r>
      <w:proofErr w:type="spellEnd"/>
      <w:r w:rsidRPr="00446B51">
        <w:rPr>
          <w:color w:val="000000" w:themeColor="text1"/>
          <w:sz w:val="28"/>
          <w:szCs w:val="28"/>
        </w:rPr>
        <w:t>)____________________________!</w:t>
      </w:r>
    </w:p>
    <w:p w:rsidR="007D6C8A" w:rsidRPr="00446B51" w:rsidRDefault="007D6C8A" w:rsidP="007D6C8A">
      <w:pPr>
        <w:jc w:val="center"/>
        <w:rPr>
          <w:color w:val="000000" w:themeColor="text1"/>
          <w:sz w:val="28"/>
          <w:szCs w:val="28"/>
        </w:rPr>
      </w:pPr>
    </w:p>
    <w:p w:rsidR="007D6C8A" w:rsidRDefault="007D6C8A" w:rsidP="007D6C8A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Управление по муниципальному имуществу и земельным отношениям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министрации муниципального образования Славянский район (далее - УМИЗО) рассмотрело Ваше заявление о переоформлении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</w:t>
      </w:r>
      <w:r w:rsidRPr="00446B51">
        <w:rPr>
          <w:color w:val="000000" w:themeColor="text1"/>
          <w:spacing w:val="-1"/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pacing w:val="-1"/>
          <w:sz w:val="28"/>
          <w:szCs w:val="28"/>
        </w:rPr>
        <w:t>_____________</w:t>
      </w:r>
    </w:p>
    <w:p w:rsidR="007D6C8A" w:rsidRPr="00446B51" w:rsidRDefault="007D6C8A" w:rsidP="007D6C8A">
      <w:pPr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___________</w:t>
      </w:r>
      <w:r>
        <w:rPr>
          <w:color w:val="000000" w:themeColor="text1"/>
          <w:spacing w:val="-1"/>
          <w:sz w:val="28"/>
          <w:szCs w:val="28"/>
        </w:rPr>
        <w:t>___________</w:t>
      </w:r>
      <w:r w:rsidRPr="00446B51">
        <w:rPr>
          <w:color w:val="000000" w:themeColor="text1"/>
          <w:spacing w:val="-1"/>
          <w:sz w:val="28"/>
          <w:szCs w:val="28"/>
        </w:rPr>
        <w:t>_________________________, с кадастровым номером _____________________________ и сообщает следующее</w:t>
      </w:r>
      <w:r w:rsidRPr="00446B51">
        <w:rPr>
          <w:color w:val="000000" w:themeColor="text1"/>
          <w:sz w:val="28"/>
          <w:szCs w:val="28"/>
        </w:rPr>
        <w:t>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Для дальнейшего рассмотрения Вашего заявления Вам необходимо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 w:rsidRPr="00446B51">
        <w:rPr>
          <w:color w:val="000000" w:themeColor="text1"/>
          <w:spacing w:val="-1"/>
          <w:sz w:val="28"/>
          <w:szCs w:val="28"/>
        </w:rPr>
        <w:t>______</w:t>
      </w:r>
    </w:p>
    <w:p w:rsidR="007D6C8A" w:rsidRPr="00446B51" w:rsidRDefault="007D6C8A" w:rsidP="007D6C8A">
      <w:pPr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color w:val="000000" w:themeColor="text1"/>
          <w:spacing w:val="-1"/>
          <w:sz w:val="28"/>
          <w:szCs w:val="28"/>
        </w:rPr>
        <w:t>______________________________________________</w:t>
      </w:r>
      <w:r w:rsidRPr="00446B51">
        <w:rPr>
          <w:color w:val="000000" w:themeColor="text1"/>
          <w:spacing w:val="-1"/>
          <w:sz w:val="28"/>
          <w:szCs w:val="28"/>
        </w:rPr>
        <w:t>______________.</w:t>
      </w:r>
    </w:p>
    <w:p w:rsidR="007D6C8A" w:rsidRPr="00446B51" w:rsidRDefault="007D6C8A" w:rsidP="007D6C8A">
      <w:pPr>
        <w:jc w:val="both"/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16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   ________________________</w:t>
      </w:r>
      <w:r w:rsidRPr="00446B51">
        <w:rPr>
          <w:color w:val="000000" w:themeColor="text1"/>
          <w:sz w:val="28"/>
          <w:szCs w:val="28"/>
        </w:rPr>
        <w:br/>
      </w:r>
      <w:r w:rsidRPr="00446B51">
        <w:rPr>
          <w:color w:val="000000" w:themeColor="text1"/>
          <w:sz w:val="18"/>
          <w:szCs w:val="28"/>
        </w:rPr>
        <w:t xml:space="preserve">                       (должность)  </w:t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  <w:t>(подпись)</w:t>
      </w:r>
    </w:p>
    <w:p w:rsidR="007D6C8A" w:rsidRPr="00446B51" w:rsidRDefault="007D6C8A" w:rsidP="007D6C8A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rPr>
          <w:bCs/>
          <w:color w:val="000000" w:themeColor="text1"/>
        </w:rPr>
      </w:pPr>
    </w:p>
    <w:p w:rsidR="007D6C8A" w:rsidRPr="00446B51" w:rsidRDefault="007D6C8A" w:rsidP="007D6C8A">
      <w:pPr>
        <w:tabs>
          <w:tab w:val="num" w:pos="1080"/>
        </w:tabs>
        <w:rPr>
          <w:bCs/>
          <w:color w:val="000000" w:themeColor="text1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7D6C8A" w:rsidRPr="00446B51" w:rsidRDefault="007D6C8A" w:rsidP="007D6C8A">
      <w:pPr>
        <w:tabs>
          <w:tab w:val="num" w:pos="1080"/>
        </w:tabs>
        <w:rPr>
          <w:color w:val="000000" w:themeColor="text1"/>
          <w:sz w:val="28"/>
          <w:szCs w:val="28"/>
        </w:rPr>
        <w:sectPr w:rsidR="007D6C8A" w:rsidRPr="00446B51" w:rsidSect="00A179C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7D6C8A" w:rsidRPr="00446B51" w:rsidRDefault="007D6C8A" w:rsidP="007D6C8A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Cs/>
          <w:color w:val="000000" w:themeColor="text1"/>
          <w:sz w:val="28"/>
          <w:szCs w:val="28"/>
          <w:lang w:eastAsia="ar-SA"/>
        </w:rPr>
        <w:t>»</w:t>
      </w: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</w:p>
    <w:p w:rsidR="007D6C8A" w:rsidRPr="00446B51" w:rsidRDefault="007D6C8A" w:rsidP="007D6C8A">
      <w:pPr>
        <w:rPr>
          <w:i/>
          <w:color w:val="000000" w:themeColor="text1"/>
          <w:sz w:val="28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7D6C8A" w:rsidRPr="00446B51" w:rsidRDefault="007D6C8A" w:rsidP="007D6C8A">
      <w:pPr>
        <w:rPr>
          <w:i/>
          <w:color w:val="000000" w:themeColor="text1"/>
          <w:sz w:val="32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7D6C8A" w:rsidRPr="00446B51" w:rsidRDefault="007D6C8A" w:rsidP="007D6C8A">
      <w:pPr>
        <w:jc w:val="center"/>
        <w:rPr>
          <w:color w:val="000000" w:themeColor="text1"/>
          <w:sz w:val="32"/>
          <w:szCs w:val="32"/>
        </w:rPr>
      </w:pPr>
    </w:p>
    <w:p w:rsidR="007D6C8A" w:rsidRPr="00446B51" w:rsidRDefault="007D6C8A" w:rsidP="007D6C8A">
      <w:pPr>
        <w:jc w:val="center"/>
        <w:rPr>
          <w:color w:val="000000" w:themeColor="text1"/>
          <w:sz w:val="32"/>
          <w:szCs w:val="32"/>
        </w:rPr>
      </w:pPr>
    </w:p>
    <w:p w:rsidR="007D6C8A" w:rsidRPr="00446B51" w:rsidRDefault="007D6C8A" w:rsidP="007D6C8A">
      <w:pPr>
        <w:rPr>
          <w:color w:val="000000" w:themeColor="text1"/>
          <w:sz w:val="28"/>
          <w:szCs w:val="28"/>
        </w:rPr>
      </w:pPr>
    </w:p>
    <w:p w:rsidR="007D6C8A" w:rsidRPr="00446B51" w:rsidRDefault="007D6C8A" w:rsidP="007D6C8A">
      <w:pPr>
        <w:ind w:left="6237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ОАО «Юг-</w:t>
      </w:r>
      <w:proofErr w:type="spellStart"/>
      <w:r w:rsidRPr="00446B51">
        <w:rPr>
          <w:color w:val="000000" w:themeColor="text1"/>
          <w:spacing w:val="-1"/>
          <w:sz w:val="28"/>
          <w:szCs w:val="28"/>
        </w:rPr>
        <w:t>Инвестбанк</w:t>
      </w:r>
      <w:proofErr w:type="spellEnd"/>
      <w:r w:rsidRPr="00446B51">
        <w:rPr>
          <w:color w:val="000000" w:themeColor="text1"/>
          <w:spacing w:val="-1"/>
          <w:sz w:val="28"/>
          <w:szCs w:val="28"/>
        </w:rPr>
        <w:t>»</w:t>
      </w:r>
    </w:p>
    <w:p w:rsidR="007D6C8A" w:rsidRPr="00446B51" w:rsidRDefault="007D6C8A" w:rsidP="007D6C8A">
      <w:pPr>
        <w:ind w:left="6237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ул. Ленина, 40,</w:t>
      </w:r>
    </w:p>
    <w:p w:rsidR="007D6C8A" w:rsidRPr="00446B51" w:rsidRDefault="007D6C8A" w:rsidP="007D6C8A">
      <w:pPr>
        <w:ind w:left="6237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г. Славянск-на-Кубани</w:t>
      </w:r>
    </w:p>
    <w:p w:rsidR="007D6C8A" w:rsidRPr="00446B51" w:rsidRDefault="007D6C8A" w:rsidP="007D6C8A">
      <w:pPr>
        <w:ind w:left="4963" w:firstLine="709"/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b/>
          <w:color w:val="000000" w:themeColor="text1"/>
          <w:spacing w:val="-1"/>
          <w:sz w:val="28"/>
          <w:szCs w:val="28"/>
        </w:rPr>
      </w:pPr>
      <w:r w:rsidRPr="00446B51">
        <w:rPr>
          <w:b/>
          <w:color w:val="000000" w:themeColor="text1"/>
          <w:spacing w:val="-1"/>
          <w:sz w:val="28"/>
          <w:szCs w:val="28"/>
        </w:rPr>
        <w:t xml:space="preserve">На бланке </w:t>
      </w: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О возврате документов</w:t>
      </w: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jc w:val="center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Уважаемый Иван Иванович!</w:t>
      </w:r>
    </w:p>
    <w:p w:rsidR="007D6C8A" w:rsidRPr="00446B51" w:rsidRDefault="007D6C8A" w:rsidP="007D6C8A">
      <w:pPr>
        <w:jc w:val="both"/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Управление по муниципальному имуществу и земельным отношениям а</w:t>
      </w:r>
      <w:r w:rsidRPr="00446B51">
        <w:rPr>
          <w:color w:val="000000" w:themeColor="text1"/>
          <w:spacing w:val="-1"/>
          <w:sz w:val="28"/>
          <w:szCs w:val="28"/>
        </w:rPr>
        <w:t>д</w:t>
      </w:r>
      <w:r w:rsidRPr="00446B51">
        <w:rPr>
          <w:color w:val="000000" w:themeColor="text1"/>
          <w:spacing w:val="-1"/>
          <w:sz w:val="28"/>
          <w:szCs w:val="28"/>
        </w:rPr>
        <w:t>министрации муниципального образования Славянский район рассмотрело В</w:t>
      </w:r>
      <w:r w:rsidRPr="00446B51">
        <w:rPr>
          <w:color w:val="000000" w:themeColor="text1"/>
          <w:spacing w:val="-1"/>
          <w:sz w:val="28"/>
          <w:szCs w:val="28"/>
        </w:rPr>
        <w:t>а</w:t>
      </w:r>
      <w:r w:rsidRPr="00446B51">
        <w:rPr>
          <w:color w:val="000000" w:themeColor="text1"/>
          <w:spacing w:val="-1"/>
          <w:sz w:val="28"/>
          <w:szCs w:val="28"/>
        </w:rPr>
        <w:t>ше заявление о переоформлении права постоянного (бессрочного) пользования земельного участка, расположенного по адресу: г. Славянск-на-Кубани, ул. Л</w:t>
      </w:r>
      <w:r w:rsidRPr="00446B51">
        <w:rPr>
          <w:color w:val="000000" w:themeColor="text1"/>
          <w:spacing w:val="-1"/>
          <w:sz w:val="28"/>
          <w:szCs w:val="28"/>
        </w:rPr>
        <w:t>е</w:t>
      </w:r>
      <w:r w:rsidRPr="00446B51">
        <w:rPr>
          <w:color w:val="000000" w:themeColor="text1"/>
          <w:spacing w:val="-1"/>
          <w:sz w:val="28"/>
          <w:szCs w:val="28"/>
        </w:rPr>
        <w:t>нина, 40, с кадастровым номером 23:48:0203018:0003 и сообщает следующее.</w:t>
      </w:r>
    </w:p>
    <w:p w:rsidR="007D6C8A" w:rsidRPr="00446B51" w:rsidRDefault="007D6C8A" w:rsidP="007D6C8A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Для дальнейшего рассмотрения Вашего заявления Вам необходимо пре</w:t>
      </w:r>
      <w:r w:rsidRPr="00446B51">
        <w:rPr>
          <w:color w:val="000000" w:themeColor="text1"/>
          <w:spacing w:val="-1"/>
          <w:sz w:val="28"/>
          <w:szCs w:val="28"/>
        </w:rPr>
        <w:t>д</w:t>
      </w:r>
      <w:r w:rsidRPr="00446B51">
        <w:rPr>
          <w:color w:val="000000" w:themeColor="text1"/>
          <w:spacing w:val="-1"/>
          <w:sz w:val="28"/>
          <w:szCs w:val="28"/>
        </w:rPr>
        <w:t>ставить постановление «Об утверждении схемы границ земельного участка», а также заявление от ООО «</w:t>
      </w:r>
      <w:proofErr w:type="spellStart"/>
      <w:r w:rsidRPr="00446B51">
        <w:rPr>
          <w:color w:val="000000" w:themeColor="text1"/>
          <w:spacing w:val="-1"/>
          <w:sz w:val="28"/>
          <w:szCs w:val="28"/>
        </w:rPr>
        <w:t>Коелгамрамор</w:t>
      </w:r>
      <w:proofErr w:type="spellEnd"/>
      <w:r w:rsidRPr="00446B51">
        <w:rPr>
          <w:color w:val="000000" w:themeColor="text1"/>
          <w:spacing w:val="-1"/>
          <w:sz w:val="28"/>
          <w:szCs w:val="28"/>
        </w:rPr>
        <w:t>-Кубань» об отказе на часть земельного участка, которая находится у них в постоянном (бессрочном) пользовании.</w:t>
      </w:r>
    </w:p>
    <w:p w:rsidR="007D6C8A" w:rsidRPr="00446B51" w:rsidRDefault="007D6C8A" w:rsidP="007D6C8A">
      <w:pPr>
        <w:rPr>
          <w:color w:val="000000" w:themeColor="text1"/>
          <w:spacing w:val="-1"/>
          <w:sz w:val="28"/>
          <w:szCs w:val="28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1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   ________________________</w:t>
      </w:r>
      <w:r w:rsidRPr="00446B51">
        <w:rPr>
          <w:color w:val="000000" w:themeColor="text1"/>
          <w:sz w:val="28"/>
          <w:szCs w:val="28"/>
        </w:rPr>
        <w:br/>
      </w:r>
      <w:r w:rsidRPr="00446B51">
        <w:rPr>
          <w:color w:val="000000" w:themeColor="text1"/>
          <w:sz w:val="18"/>
          <w:szCs w:val="28"/>
        </w:rPr>
        <w:t xml:space="preserve">                       (должность)  </w:t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  <w:t>(подпись)</w:t>
      </w:r>
    </w:p>
    <w:p w:rsidR="007D6C8A" w:rsidRPr="00446B51" w:rsidRDefault="007D6C8A" w:rsidP="007D6C8A">
      <w:pPr>
        <w:tabs>
          <w:tab w:val="num" w:pos="1080"/>
        </w:tabs>
        <w:rPr>
          <w:color w:val="000000" w:themeColor="text1"/>
        </w:rPr>
      </w:pPr>
    </w:p>
    <w:p w:rsidR="007D6C8A" w:rsidRPr="00446B51" w:rsidRDefault="007D6C8A" w:rsidP="007D6C8A">
      <w:pPr>
        <w:tabs>
          <w:tab w:val="num" w:pos="1080"/>
        </w:tabs>
        <w:rPr>
          <w:color w:val="000000" w:themeColor="text1"/>
        </w:rPr>
      </w:pP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446B51">
        <w:rPr>
          <w:color w:val="000000" w:themeColor="text1"/>
          <w:sz w:val="28"/>
          <w:szCs w:val="28"/>
        </w:rPr>
        <w:t>муниципального</w:t>
      </w:r>
      <w:proofErr w:type="gramEnd"/>
      <w:r w:rsidRPr="00446B51">
        <w:rPr>
          <w:color w:val="000000" w:themeColor="text1"/>
          <w:sz w:val="28"/>
          <w:szCs w:val="28"/>
        </w:rPr>
        <w:t xml:space="preserve"> </w:t>
      </w:r>
    </w:p>
    <w:p w:rsidR="007D6C8A" w:rsidRPr="00446B51" w:rsidRDefault="007D6C8A" w:rsidP="007D6C8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7D6C8A" w:rsidRPr="00446B51" w:rsidRDefault="007D6C8A" w:rsidP="007D6C8A">
      <w:pPr>
        <w:tabs>
          <w:tab w:val="num" w:pos="1080"/>
        </w:tabs>
        <w:rPr>
          <w:bCs/>
          <w:color w:val="000000" w:themeColor="text1"/>
        </w:r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7D6C8A" w:rsidRPr="006A7F2D" w:rsidRDefault="007D6C8A" w:rsidP="006A7F2D">
      <w:pPr>
        <w:widowControl w:val="0"/>
        <w:outlineLvl w:val="0"/>
      </w:pPr>
    </w:p>
    <w:sectPr w:rsidR="007D6C8A" w:rsidRPr="006A7F2D" w:rsidSect="00311C9B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82" w:rsidRDefault="00F07282" w:rsidP="00641027">
      <w:r>
        <w:separator/>
      </w:r>
    </w:p>
  </w:endnote>
  <w:endnote w:type="continuationSeparator" w:id="0">
    <w:p w:rsidR="00F07282" w:rsidRDefault="00F07282" w:rsidP="006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82" w:rsidRDefault="00F07282" w:rsidP="00641027">
      <w:r>
        <w:separator/>
      </w:r>
    </w:p>
  </w:footnote>
  <w:footnote w:type="continuationSeparator" w:id="0">
    <w:p w:rsidR="00F07282" w:rsidRDefault="00F07282" w:rsidP="0064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D6C8A" w:rsidRDefault="007D6C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6C8A" w:rsidRDefault="007D6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7D6C8A" w:rsidRDefault="007D6C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6C8A" w:rsidRDefault="007D6C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7D6C8A" w:rsidRDefault="007D6C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6C8A" w:rsidRDefault="007D6C8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Default="00641027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A60" w:rsidRDefault="00F0728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Pr="00E546B1" w:rsidRDefault="00641027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9B90B" wp14:editId="65AC88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A60" w:rsidRPr="00E546B1" w:rsidRDefault="0064102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6C8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53A60" w:rsidRPr="00E546B1" w:rsidRDefault="0064102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D6C8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Default="00F07282">
    <w:pPr>
      <w:pStyle w:val="a3"/>
      <w:jc w:val="center"/>
    </w:pPr>
  </w:p>
  <w:p w:rsidR="00153A60" w:rsidRDefault="00F072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A"/>
    <w:rsid w:val="00311C9B"/>
    <w:rsid w:val="00321917"/>
    <w:rsid w:val="00641027"/>
    <w:rsid w:val="006A7F2D"/>
    <w:rsid w:val="007D6C8A"/>
    <w:rsid w:val="008D6BB8"/>
    <w:rsid w:val="0099730A"/>
    <w:rsid w:val="00B6110B"/>
    <w:rsid w:val="00F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C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6C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D6C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F2D"/>
  </w:style>
  <w:style w:type="paragraph" w:styleId="a6">
    <w:name w:val="footer"/>
    <w:basedOn w:val="a"/>
    <w:link w:val="a7"/>
    <w:uiPriority w:val="99"/>
    <w:unhideWhenUsed/>
    <w:rsid w:val="00641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6C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6C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7D6C8A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7D6C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7D6C8A"/>
    <w:rPr>
      <w:b/>
      <w:bCs/>
      <w:color w:val="008000"/>
      <w:sz w:val="30"/>
      <w:szCs w:val="30"/>
    </w:rPr>
  </w:style>
  <w:style w:type="paragraph" w:customStyle="1" w:styleId="ConsTitle">
    <w:name w:val="ConsTitle"/>
    <w:rsid w:val="007D6C8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7D6C8A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D6C8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D6C8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7D6C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D6C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6C8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D6C8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D6C8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D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D6C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6C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6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D6C8A"/>
    <w:rPr>
      <w:color w:val="0000FF"/>
      <w:u w:val="single"/>
    </w:rPr>
  </w:style>
  <w:style w:type="paragraph" w:styleId="afa">
    <w:name w:val="No Spacing"/>
    <w:link w:val="afb"/>
    <w:uiPriority w:val="1"/>
    <w:qFormat/>
    <w:rsid w:val="007D6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D6C8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D6C8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7D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7D6C8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D6C8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7D6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7D6C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D6C8A"/>
    <w:pPr>
      <w:spacing w:before="120" w:after="120"/>
    </w:pPr>
  </w:style>
  <w:style w:type="table" w:styleId="aff1">
    <w:name w:val="Table Grid"/>
    <w:basedOn w:val="a1"/>
    <w:uiPriority w:val="99"/>
    <w:rsid w:val="007D6C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D6C8A"/>
    <w:rPr>
      <w:vertAlign w:val="superscript"/>
    </w:rPr>
  </w:style>
  <w:style w:type="character" w:styleId="aff3">
    <w:name w:val="footnote reference"/>
    <w:unhideWhenUsed/>
    <w:rsid w:val="007D6C8A"/>
    <w:rPr>
      <w:vertAlign w:val="superscript"/>
    </w:rPr>
  </w:style>
  <w:style w:type="character" w:styleId="aff4">
    <w:name w:val="annotation reference"/>
    <w:uiPriority w:val="99"/>
    <w:unhideWhenUsed/>
    <w:rsid w:val="007D6C8A"/>
    <w:rPr>
      <w:sz w:val="16"/>
      <w:szCs w:val="16"/>
    </w:rPr>
  </w:style>
  <w:style w:type="character" w:customStyle="1" w:styleId="FontStyle20">
    <w:name w:val="Font Style20"/>
    <w:rsid w:val="007D6C8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D6C8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D6C8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D6C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D6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D6C8A"/>
    <w:rPr>
      <w:b/>
      <w:bCs/>
    </w:rPr>
  </w:style>
  <w:style w:type="paragraph" w:customStyle="1" w:styleId="24">
    <w:name w:val="Основной текст 24"/>
    <w:basedOn w:val="a"/>
    <w:rsid w:val="007D6C8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D6C8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D6C8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D6C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D6C8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D6C8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D6C8A"/>
  </w:style>
  <w:style w:type="paragraph" w:customStyle="1" w:styleId="s1">
    <w:name w:val="s_1"/>
    <w:basedOn w:val="a"/>
    <w:rsid w:val="007D6C8A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7D6C8A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C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6C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D6C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F2D"/>
  </w:style>
  <w:style w:type="paragraph" w:styleId="a6">
    <w:name w:val="footer"/>
    <w:basedOn w:val="a"/>
    <w:link w:val="a7"/>
    <w:uiPriority w:val="99"/>
    <w:unhideWhenUsed/>
    <w:rsid w:val="00641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6C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6C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7D6C8A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7D6C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7D6C8A"/>
    <w:rPr>
      <w:b/>
      <w:bCs/>
      <w:color w:val="008000"/>
      <w:sz w:val="30"/>
      <w:szCs w:val="30"/>
    </w:rPr>
  </w:style>
  <w:style w:type="paragraph" w:customStyle="1" w:styleId="ConsTitle">
    <w:name w:val="ConsTitle"/>
    <w:rsid w:val="007D6C8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7D6C8A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D6C8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D6C8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7D6C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D6C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6C8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D6C8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D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D6C8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D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D6C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6C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6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D6C8A"/>
    <w:rPr>
      <w:color w:val="0000FF"/>
      <w:u w:val="single"/>
    </w:rPr>
  </w:style>
  <w:style w:type="paragraph" w:styleId="afa">
    <w:name w:val="No Spacing"/>
    <w:link w:val="afb"/>
    <w:uiPriority w:val="1"/>
    <w:qFormat/>
    <w:rsid w:val="007D6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D6C8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D6C8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7D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7D6C8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D6C8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7D6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7D6C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D6C8A"/>
    <w:pPr>
      <w:spacing w:before="120" w:after="120"/>
    </w:pPr>
  </w:style>
  <w:style w:type="table" w:styleId="aff1">
    <w:name w:val="Table Grid"/>
    <w:basedOn w:val="a1"/>
    <w:uiPriority w:val="99"/>
    <w:rsid w:val="007D6C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D6C8A"/>
    <w:rPr>
      <w:vertAlign w:val="superscript"/>
    </w:rPr>
  </w:style>
  <w:style w:type="character" w:styleId="aff3">
    <w:name w:val="footnote reference"/>
    <w:unhideWhenUsed/>
    <w:rsid w:val="007D6C8A"/>
    <w:rPr>
      <w:vertAlign w:val="superscript"/>
    </w:rPr>
  </w:style>
  <w:style w:type="character" w:styleId="aff4">
    <w:name w:val="annotation reference"/>
    <w:uiPriority w:val="99"/>
    <w:unhideWhenUsed/>
    <w:rsid w:val="007D6C8A"/>
    <w:rPr>
      <w:sz w:val="16"/>
      <w:szCs w:val="16"/>
    </w:rPr>
  </w:style>
  <w:style w:type="character" w:customStyle="1" w:styleId="FontStyle20">
    <w:name w:val="Font Style20"/>
    <w:rsid w:val="007D6C8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D6C8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D6C8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D6C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D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D6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D6C8A"/>
    <w:rPr>
      <w:b/>
      <w:bCs/>
    </w:rPr>
  </w:style>
  <w:style w:type="paragraph" w:customStyle="1" w:styleId="24">
    <w:name w:val="Основной текст 24"/>
    <w:basedOn w:val="a"/>
    <w:rsid w:val="007D6C8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D6C8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D6C8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D6C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D6C8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D6C8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D6C8A"/>
  </w:style>
  <w:style w:type="paragraph" w:customStyle="1" w:styleId="s1">
    <w:name w:val="s_1"/>
    <w:basedOn w:val="a"/>
    <w:rsid w:val="007D6C8A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7D6C8A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18733</Words>
  <Characters>106779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7</cp:revision>
  <dcterms:created xsi:type="dcterms:W3CDTF">2018-12-06T10:54:00Z</dcterms:created>
  <dcterms:modified xsi:type="dcterms:W3CDTF">2019-04-03T13:51:00Z</dcterms:modified>
</cp:coreProperties>
</file>