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02951">
        <w:rPr>
          <w:color w:val="000000" w:themeColor="text1"/>
          <w:sz w:val="28"/>
          <w:szCs w:val="28"/>
        </w:rPr>
        <w:t>Кировского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F02951">
        <w:rPr>
          <w:color w:val="000000" w:themeColor="text1"/>
          <w:sz w:val="28"/>
          <w:szCs w:val="28"/>
        </w:rPr>
        <w:t>06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F02951">
        <w:rPr>
          <w:color w:val="000000" w:themeColor="text1"/>
          <w:sz w:val="28"/>
          <w:szCs w:val="28"/>
        </w:rPr>
        <w:t>175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F02951">
        <w:rPr>
          <w:color w:val="000000" w:themeColor="text1"/>
          <w:sz w:val="28"/>
          <w:szCs w:val="28"/>
        </w:rPr>
        <w:t>22 сентября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F02951">
        <w:rPr>
          <w:color w:val="000000" w:themeColor="text1"/>
          <w:sz w:val="28"/>
          <w:szCs w:val="28"/>
        </w:rPr>
        <w:t>128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новление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0</w:t>
      </w:r>
      <w:r w:rsidR="00F02951">
        <w:rPr>
          <w:color w:val="000000" w:themeColor="text1"/>
          <w:sz w:val="28"/>
          <w:szCs w:val="28"/>
        </w:rPr>
        <w:t>6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F02951">
        <w:rPr>
          <w:color w:val="000000" w:themeColor="text1"/>
          <w:sz w:val="28"/>
          <w:szCs w:val="28"/>
        </w:rPr>
        <w:t>175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та предоставления муниципальной услуги «Уведомительная регистрация тр</w:t>
      </w:r>
      <w:r w:rsidRPr="009B3075">
        <w:rPr>
          <w:color w:val="000000" w:themeColor="text1"/>
          <w:sz w:val="28"/>
          <w:szCs w:val="28"/>
        </w:rPr>
        <w:t>у</w:t>
      </w:r>
      <w:r w:rsidRPr="009B3075">
        <w:rPr>
          <w:color w:val="000000" w:themeColor="text1"/>
          <w:sz w:val="28"/>
          <w:szCs w:val="28"/>
        </w:rPr>
        <w:t xml:space="preserve">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0295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Дедюхова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0295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</w:t>
      </w:r>
      <w:r w:rsidR="00F0295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F0295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0295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Кировского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F0295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Дедюхову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F0295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9B307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02951">
        <w:rPr>
          <w:rFonts w:eastAsia="Calibri"/>
          <w:color w:val="000000" w:themeColor="text1"/>
          <w:sz w:val="28"/>
          <w:szCs w:val="28"/>
        </w:rPr>
        <w:tab/>
      </w:r>
      <w:r w:rsidR="00F02951">
        <w:rPr>
          <w:rFonts w:eastAsia="Calibri"/>
          <w:color w:val="000000" w:themeColor="text1"/>
          <w:sz w:val="28"/>
          <w:szCs w:val="28"/>
        </w:rPr>
        <w:tab/>
      </w:r>
      <w:r w:rsidR="00F02951">
        <w:rPr>
          <w:rFonts w:eastAsia="Calibri"/>
          <w:color w:val="000000" w:themeColor="text1"/>
          <w:sz w:val="28"/>
          <w:szCs w:val="28"/>
        </w:rPr>
        <w:tab/>
      </w:r>
      <w:r w:rsidR="00F02951">
        <w:rPr>
          <w:rFonts w:eastAsia="Calibri"/>
          <w:color w:val="000000" w:themeColor="text1"/>
          <w:sz w:val="28"/>
          <w:szCs w:val="28"/>
        </w:rPr>
        <w:tab/>
      </w:r>
      <w:r w:rsidR="00F02951">
        <w:rPr>
          <w:rFonts w:eastAsia="Calibri"/>
          <w:color w:val="000000" w:themeColor="text1"/>
          <w:sz w:val="28"/>
          <w:szCs w:val="28"/>
        </w:rPr>
        <w:tab/>
      </w:r>
      <w:r w:rsidR="00F02951">
        <w:rPr>
          <w:rFonts w:eastAsia="Calibri"/>
          <w:color w:val="000000" w:themeColor="text1"/>
          <w:sz w:val="28"/>
          <w:szCs w:val="28"/>
        </w:rPr>
        <w:tab/>
        <w:t xml:space="preserve">     Е.В. Ле</w:t>
      </w:r>
      <w:r w:rsidR="00F02951">
        <w:rPr>
          <w:rFonts w:eastAsia="Calibri"/>
          <w:color w:val="000000" w:themeColor="text1"/>
          <w:sz w:val="28"/>
          <w:szCs w:val="28"/>
        </w:rPr>
        <w:t>о</w:t>
      </w:r>
      <w:r w:rsidR="00F02951">
        <w:rPr>
          <w:rFonts w:eastAsia="Calibri"/>
          <w:color w:val="000000" w:themeColor="text1"/>
          <w:sz w:val="28"/>
          <w:szCs w:val="28"/>
        </w:rPr>
        <w:t>нов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F02951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kirselpos.ru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/2340200010000893692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=161702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/a-2188.html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/2340200010000893692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=161702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та, подписанного усиленной квалифицированной электронной подписью, по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 является фиксация события в истории выполнения дела в АИС «Единый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3.3.2. Административная процедура «Прием и регистрация заявления 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F02951" w:rsidRP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kirselpos.ru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157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Е.В. Ле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F0295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F0295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Е.В. Ле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F0295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F02951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х. Галицын,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F0295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F02951">
        <w:rPr>
          <w:color w:val="000000" w:themeColor="text1"/>
          <w:sz w:val="28"/>
          <w:szCs w:val="28"/>
          <w:u w:val="single"/>
        </w:rPr>
        <w:t>х. Галицын,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F02951">
        <w:rPr>
          <w:color w:val="000000" w:themeColor="text1"/>
          <w:sz w:val="28"/>
          <w:szCs w:val="28"/>
        </w:rPr>
        <w:t>Кировского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Е.В. Ле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029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8F" w:rsidRDefault="0065658F">
      <w:r>
        <w:separator/>
      </w:r>
    </w:p>
  </w:endnote>
  <w:endnote w:type="continuationSeparator" w:id="0">
    <w:p w:rsidR="0065658F" w:rsidRDefault="0065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8F" w:rsidRDefault="0065658F">
      <w:r>
        <w:separator/>
      </w:r>
    </w:p>
  </w:footnote>
  <w:footnote w:type="continuationSeparator" w:id="0">
    <w:p w:rsidR="0065658F" w:rsidRDefault="0065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02951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402931" wp14:editId="27791F2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295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0295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51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51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02951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02951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58F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951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6889-9F07-4624-9124-3B1D778F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50</Pages>
  <Words>18348</Words>
  <Characters>104588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122691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2021-02-18T07:11:00Z</dcterms:modified>
</cp:coreProperties>
</file>