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D70CEA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A43308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6D437C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1E540C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540C">
        <w:rPr>
          <w:b/>
          <w:sz w:val="28"/>
          <w:szCs w:val="28"/>
        </w:rPr>
        <w:t xml:space="preserve">от </w:t>
      </w:r>
      <w:r w:rsidR="006D437C">
        <w:rPr>
          <w:b/>
          <w:sz w:val="28"/>
          <w:szCs w:val="28"/>
        </w:rPr>
        <w:t>28</w:t>
      </w:r>
      <w:r w:rsidRPr="001E540C">
        <w:rPr>
          <w:b/>
          <w:sz w:val="28"/>
          <w:szCs w:val="28"/>
        </w:rPr>
        <w:t xml:space="preserve"> декабря 2018 года № 1</w:t>
      </w:r>
      <w:r w:rsidR="006D437C">
        <w:rPr>
          <w:b/>
          <w:sz w:val="28"/>
          <w:szCs w:val="28"/>
        </w:rPr>
        <w:t>91</w:t>
      </w:r>
      <w:r w:rsidRPr="001E540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1E540C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6D437C">
        <w:rPr>
          <w:sz w:val="28"/>
          <w:szCs w:val="28"/>
        </w:rPr>
        <w:t>Кировского</w:t>
      </w:r>
      <w:r w:rsidR="00032428" w:rsidRPr="00032428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1E540C" w:rsidRPr="001E540C">
        <w:rPr>
          <w:sz w:val="28"/>
          <w:szCs w:val="28"/>
        </w:rPr>
        <w:t xml:space="preserve">от </w:t>
      </w:r>
      <w:r w:rsidR="006D437C">
        <w:rPr>
          <w:sz w:val="28"/>
          <w:szCs w:val="28"/>
        </w:rPr>
        <w:t>28</w:t>
      </w:r>
      <w:r w:rsidR="001E540C" w:rsidRPr="001E540C">
        <w:rPr>
          <w:sz w:val="28"/>
          <w:szCs w:val="28"/>
        </w:rPr>
        <w:t xml:space="preserve"> декабря 2018 года № 1</w:t>
      </w:r>
      <w:r w:rsidR="006D437C">
        <w:rPr>
          <w:sz w:val="28"/>
          <w:szCs w:val="28"/>
        </w:rPr>
        <w:t>91</w:t>
      </w:r>
      <w:r w:rsidR="001E540C" w:rsidRPr="001E540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</w:t>
      </w:r>
      <w:r w:rsidRPr="001E1D6D">
        <w:rPr>
          <w:sz w:val="28"/>
          <w:szCs w:val="28"/>
        </w:rPr>
        <w:t>я</w:t>
      </w:r>
      <w:r w:rsidRPr="001E1D6D">
        <w:rPr>
          <w:sz w:val="28"/>
          <w:szCs w:val="28"/>
        </w:rPr>
        <w:t>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6D437C">
        <w:rPr>
          <w:sz w:val="28"/>
          <w:szCs w:val="28"/>
          <w:lang w:eastAsia="ru-RU"/>
        </w:rPr>
        <w:t>Кузнецова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D437C">
        <w:rPr>
          <w:sz w:val="28"/>
          <w:szCs w:val="28"/>
          <w:lang w:eastAsia="ru-RU"/>
        </w:rPr>
        <w:t>Кировского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6D437C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D437C">
        <w:rPr>
          <w:rFonts w:eastAsia="Calibri"/>
          <w:color w:val="000000"/>
          <w:sz w:val="28"/>
          <w:szCs w:val="28"/>
        </w:rPr>
        <w:tab/>
      </w:r>
      <w:r w:rsidR="006D437C">
        <w:rPr>
          <w:rFonts w:eastAsia="Calibri"/>
          <w:color w:val="000000"/>
          <w:sz w:val="28"/>
          <w:szCs w:val="28"/>
        </w:rPr>
        <w:tab/>
      </w:r>
      <w:r w:rsidR="006D437C">
        <w:rPr>
          <w:rFonts w:eastAsia="Calibri"/>
          <w:color w:val="000000"/>
          <w:sz w:val="28"/>
          <w:szCs w:val="28"/>
        </w:rPr>
        <w:tab/>
      </w:r>
      <w:r w:rsidR="006D437C">
        <w:rPr>
          <w:rFonts w:eastAsia="Calibri"/>
          <w:color w:val="000000"/>
          <w:sz w:val="28"/>
          <w:szCs w:val="28"/>
        </w:rPr>
        <w:tab/>
      </w:r>
      <w:r w:rsidR="006D437C">
        <w:rPr>
          <w:rFonts w:eastAsia="Calibri"/>
          <w:color w:val="000000"/>
          <w:sz w:val="28"/>
          <w:szCs w:val="28"/>
        </w:rPr>
        <w:tab/>
      </w:r>
      <w:r w:rsidR="006D437C">
        <w:rPr>
          <w:rFonts w:eastAsia="Calibri"/>
          <w:color w:val="000000"/>
          <w:sz w:val="28"/>
          <w:szCs w:val="28"/>
        </w:rPr>
        <w:tab/>
        <w:t xml:space="preserve">     Е.В. Леонов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6D437C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6D437C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1E540C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1E540C">
        <w:rPr>
          <w:b/>
          <w:sz w:val="28"/>
          <w:szCs w:val="28"/>
        </w:rPr>
        <w:t xml:space="preserve">от </w:t>
      </w:r>
      <w:r w:rsidR="006D437C">
        <w:rPr>
          <w:b/>
          <w:sz w:val="28"/>
          <w:szCs w:val="28"/>
        </w:rPr>
        <w:t>28</w:t>
      </w:r>
      <w:r w:rsidRPr="001E540C">
        <w:rPr>
          <w:b/>
          <w:sz w:val="28"/>
          <w:szCs w:val="28"/>
        </w:rPr>
        <w:t xml:space="preserve"> декабря 2018 года № 1</w:t>
      </w:r>
      <w:r w:rsidR="006D437C">
        <w:rPr>
          <w:b/>
          <w:sz w:val="28"/>
          <w:szCs w:val="28"/>
        </w:rPr>
        <w:t>91</w:t>
      </w:r>
      <w:r w:rsidRPr="001E540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540C" w:rsidRPr="001E540C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6D437C" w:rsidRPr="006D437C">
        <w:rPr>
          <w:color w:val="000000" w:themeColor="text1"/>
          <w:sz w:val="28"/>
          <w:szCs w:val="28"/>
        </w:rPr>
        <w:t>slavyansk.ru/</w:t>
      </w:r>
      <w:proofErr w:type="spellStart"/>
      <w:r w:rsidR="006D437C" w:rsidRPr="006D437C">
        <w:rPr>
          <w:color w:val="000000" w:themeColor="text1"/>
          <w:sz w:val="28"/>
          <w:szCs w:val="28"/>
        </w:rPr>
        <w:t>article</w:t>
      </w:r>
      <w:proofErr w:type="spellEnd"/>
      <w:r w:rsidR="006D437C" w:rsidRPr="006D437C">
        <w:rPr>
          <w:color w:val="000000" w:themeColor="text1"/>
          <w:sz w:val="28"/>
          <w:szCs w:val="28"/>
        </w:rPr>
        <w:t>/a-2190.html</w:t>
      </w:r>
      <w:r w:rsidR="001E540C" w:rsidRPr="001E540C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6D437C" w:rsidRPr="006D437C">
        <w:rPr>
          <w:color w:val="000000" w:themeColor="text1"/>
          <w:sz w:val="28"/>
          <w:szCs w:val="28"/>
        </w:rPr>
        <w:t>www.gosuslugi.ru/</w:t>
      </w:r>
      <w:proofErr w:type="spellStart"/>
      <w:r w:rsidR="006D437C" w:rsidRPr="006D437C">
        <w:rPr>
          <w:color w:val="000000" w:themeColor="text1"/>
          <w:sz w:val="28"/>
          <w:szCs w:val="28"/>
        </w:rPr>
        <w:t>structure</w:t>
      </w:r>
      <w:proofErr w:type="spellEnd"/>
      <w:r w:rsidR="006D437C" w:rsidRPr="006D437C">
        <w:rPr>
          <w:color w:val="000000" w:themeColor="text1"/>
          <w:sz w:val="28"/>
          <w:szCs w:val="28"/>
        </w:rPr>
        <w:t>/2340200010000893692</w:t>
      </w:r>
      <w:r w:rsidR="001E540C" w:rsidRPr="001E540C">
        <w:rPr>
          <w:color w:val="000000" w:themeColor="text1"/>
          <w:sz w:val="28"/>
          <w:szCs w:val="28"/>
        </w:rPr>
        <w:t>), на Региональном портале (</w:t>
      </w:r>
      <w:r w:rsidR="006D437C" w:rsidRPr="006D437C">
        <w:rPr>
          <w:color w:val="000000" w:themeColor="text1"/>
          <w:sz w:val="28"/>
          <w:szCs w:val="28"/>
        </w:rPr>
        <w:t>pgu.krasnodar.ru/</w:t>
      </w:r>
      <w:proofErr w:type="spellStart"/>
      <w:r w:rsidR="006D437C" w:rsidRPr="006D437C">
        <w:rPr>
          <w:color w:val="000000" w:themeColor="text1"/>
          <w:sz w:val="28"/>
          <w:szCs w:val="28"/>
        </w:rPr>
        <w:t>structure</w:t>
      </w:r>
      <w:proofErr w:type="spellEnd"/>
      <w:r w:rsidR="006D437C" w:rsidRPr="006D437C">
        <w:rPr>
          <w:color w:val="000000" w:themeColor="text1"/>
          <w:sz w:val="28"/>
          <w:szCs w:val="28"/>
        </w:rPr>
        <w:t>/</w:t>
      </w:r>
      <w:proofErr w:type="spellStart"/>
      <w:r w:rsidR="006D437C" w:rsidRPr="006D437C">
        <w:rPr>
          <w:color w:val="000000" w:themeColor="text1"/>
          <w:sz w:val="28"/>
          <w:szCs w:val="28"/>
        </w:rPr>
        <w:t>detail.php?orgID</w:t>
      </w:r>
      <w:proofErr w:type="spellEnd"/>
      <w:r w:rsidR="006D437C" w:rsidRPr="006D437C">
        <w:rPr>
          <w:color w:val="000000" w:themeColor="text1"/>
          <w:sz w:val="28"/>
          <w:szCs w:val="28"/>
        </w:rPr>
        <w:t>=161702</w:t>
      </w:r>
      <w:r w:rsidR="001E540C" w:rsidRPr="001E540C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1E540C" w:rsidRPr="00093E8A" w:rsidRDefault="001E1D6D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3A8">
        <w:rPr>
          <w:rFonts w:ascii="Times New Roman" w:hAnsi="Times New Roman" w:cs="Times New Roman"/>
          <w:sz w:val="28"/>
          <w:szCs w:val="28"/>
        </w:rPr>
        <w:t>«</w:t>
      </w:r>
      <w:r w:rsidR="001E540C" w:rsidRPr="00093E8A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6D437C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1E540C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1E540C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E540C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E540C" w:rsidRPr="001E540C" w:rsidRDefault="001E540C" w:rsidP="001E540C">
      <w:pPr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1E540C" w:rsidRPr="001E540C" w:rsidRDefault="001E540C" w:rsidP="001E54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E540C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E540C" w:rsidRPr="001E540C" w:rsidRDefault="001E540C" w:rsidP="001E54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1E540C" w:rsidRPr="001E540C" w:rsidRDefault="001E540C" w:rsidP="001E54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E540C" w:rsidRPr="005C73CF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1E540C">
        <w:rPr>
          <w:rFonts w:ascii="Times New Roman" w:hAnsi="Times New Roman" w:cs="Times New Roman"/>
          <w:bCs/>
          <w:sz w:val="28"/>
          <w:szCs w:val="28"/>
        </w:rPr>
        <w:t>1 рабочий день</w:t>
      </w:r>
      <w:r w:rsidRPr="001E540C">
        <w:rPr>
          <w:rFonts w:ascii="Times New Roman" w:hAnsi="Times New Roman" w:cs="Times New Roman"/>
          <w:sz w:val="28"/>
          <w:szCs w:val="28"/>
        </w:rPr>
        <w:t>.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Административного регламента;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1773A8" w:rsidRDefault="001E540C" w:rsidP="001E540C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093E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3D50" w:rsidRPr="001E540C">
        <w:rPr>
          <w:rFonts w:ascii="Times New Roman" w:hAnsi="Times New Roman" w:cs="Times New Roman"/>
          <w:sz w:val="28"/>
          <w:szCs w:val="28"/>
        </w:rPr>
        <w:t>»</w:t>
      </w:r>
      <w:r w:rsidR="00B23D50" w:rsidRPr="001773A8">
        <w:rPr>
          <w:sz w:val="28"/>
          <w:szCs w:val="28"/>
        </w:rPr>
        <w:t>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6D437C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D437C">
        <w:rPr>
          <w:rFonts w:eastAsia="Calibri"/>
          <w:color w:val="000000"/>
          <w:sz w:val="28"/>
          <w:szCs w:val="28"/>
        </w:rPr>
        <w:tab/>
      </w:r>
      <w:r w:rsidR="006D437C">
        <w:rPr>
          <w:rFonts w:eastAsia="Calibri"/>
          <w:color w:val="000000"/>
          <w:sz w:val="28"/>
          <w:szCs w:val="28"/>
        </w:rPr>
        <w:tab/>
      </w:r>
      <w:r w:rsidR="006D437C">
        <w:rPr>
          <w:rFonts w:eastAsia="Calibri"/>
          <w:color w:val="000000"/>
          <w:sz w:val="28"/>
          <w:szCs w:val="28"/>
        </w:rPr>
        <w:tab/>
      </w:r>
      <w:r w:rsidR="006D437C">
        <w:rPr>
          <w:rFonts w:eastAsia="Calibri"/>
          <w:color w:val="000000"/>
          <w:sz w:val="28"/>
          <w:szCs w:val="28"/>
        </w:rPr>
        <w:tab/>
      </w:r>
      <w:r w:rsidR="006D437C">
        <w:rPr>
          <w:rFonts w:eastAsia="Calibri"/>
          <w:color w:val="000000"/>
          <w:sz w:val="28"/>
          <w:szCs w:val="28"/>
        </w:rPr>
        <w:tab/>
      </w:r>
      <w:r w:rsidR="006D437C">
        <w:rPr>
          <w:rFonts w:eastAsia="Calibri"/>
          <w:color w:val="000000"/>
          <w:sz w:val="28"/>
          <w:szCs w:val="28"/>
        </w:rPr>
        <w:tab/>
        <w:t xml:space="preserve">     Е.В. Леонов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9B" w:rsidRDefault="00553A9B">
      <w:r>
        <w:separator/>
      </w:r>
    </w:p>
  </w:endnote>
  <w:endnote w:type="continuationSeparator" w:id="0">
    <w:p w:rsidR="00553A9B" w:rsidRDefault="0055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9B" w:rsidRDefault="00553A9B">
      <w:r>
        <w:separator/>
      </w:r>
    </w:p>
  </w:footnote>
  <w:footnote w:type="continuationSeparator" w:id="0">
    <w:p w:rsidR="00553A9B" w:rsidRDefault="0055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70F2DF8" wp14:editId="7C63694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70CEA" w:rsidRPr="00D70CEA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A9B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437C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308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49DF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0CEA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FA01-932D-4929-8019-28C4EF76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