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A8" w:rsidRPr="003A60F7" w:rsidRDefault="00C87CA4" w:rsidP="001E34A8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  <w:bookmarkStart w:id="0" w:name="_GoBack"/>
      <w:bookmarkEnd w:id="0"/>
    </w:p>
    <w:p w:rsidR="001E34A8" w:rsidRPr="003A60F7" w:rsidRDefault="001E34A8" w:rsidP="001E34A8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1E34A8" w:rsidRPr="003A60F7" w:rsidRDefault="001E34A8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4A8" w:rsidRPr="003A60F7" w:rsidRDefault="001E34A8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4A8" w:rsidRPr="003A60F7" w:rsidRDefault="001E34A8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4A8" w:rsidRPr="003A60F7" w:rsidRDefault="001E34A8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4A8" w:rsidRPr="003A60F7" w:rsidRDefault="001E34A8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4A8" w:rsidRPr="003A60F7" w:rsidRDefault="001E34A8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4A8" w:rsidRDefault="001E34A8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43531" w:rsidRPr="003A60F7" w:rsidRDefault="00543531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4A8" w:rsidRPr="003A60F7" w:rsidRDefault="001E34A8" w:rsidP="001E34A8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34A8" w:rsidRPr="003A60F7" w:rsidRDefault="001E34A8" w:rsidP="001E34A8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A60F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A60F7">
        <w:rPr>
          <w:b/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3A60F7">
        <w:rPr>
          <w:b/>
          <w:color w:val="000000" w:themeColor="text1"/>
          <w:sz w:val="28"/>
          <w:szCs w:val="28"/>
        </w:rPr>
        <w:t>»</w:t>
      </w:r>
    </w:p>
    <w:p w:rsidR="001E34A8" w:rsidRPr="003A60F7" w:rsidRDefault="001E34A8" w:rsidP="001E34A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1E34A8" w:rsidRPr="003A60F7" w:rsidRDefault="0017464D" w:rsidP="0017464D">
      <w:pPr>
        <w:tabs>
          <w:tab w:val="left" w:pos="5625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E34A8" w:rsidRPr="003A60F7" w:rsidRDefault="001E34A8" w:rsidP="001E34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60F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3A60F7">
        <w:rPr>
          <w:color w:val="000000" w:themeColor="text1"/>
          <w:sz w:val="28"/>
          <w:szCs w:val="28"/>
        </w:rPr>
        <w:br/>
      </w:r>
      <w:proofErr w:type="gramStart"/>
      <w:r w:rsidRPr="003A60F7">
        <w:rPr>
          <w:color w:val="000000" w:themeColor="text1"/>
          <w:sz w:val="28"/>
          <w:szCs w:val="28"/>
        </w:rPr>
        <w:t>п</w:t>
      </w:r>
      <w:proofErr w:type="gramEnd"/>
      <w:r w:rsidRPr="003A60F7">
        <w:rPr>
          <w:color w:val="000000" w:themeColor="text1"/>
          <w:sz w:val="28"/>
          <w:szCs w:val="28"/>
        </w:rPr>
        <w:t xml:space="preserve"> о с т а н о в л я ю:</w:t>
      </w:r>
    </w:p>
    <w:p w:rsidR="001E34A8" w:rsidRDefault="001E34A8" w:rsidP="001E34A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60F7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3A60F7">
        <w:rPr>
          <w:color w:val="000000" w:themeColor="text1"/>
          <w:sz w:val="28"/>
          <w:szCs w:val="28"/>
        </w:rPr>
        <w:t>ь</w:t>
      </w:r>
      <w:r w:rsidRPr="003A60F7">
        <w:rPr>
          <w:color w:val="000000" w:themeColor="text1"/>
          <w:sz w:val="28"/>
          <w:szCs w:val="28"/>
        </w:rPr>
        <w:t>ной услуги «Заключение дополнительного соглашения к договору аренды з</w:t>
      </w:r>
      <w:r w:rsidRPr="003A60F7">
        <w:rPr>
          <w:color w:val="000000" w:themeColor="text1"/>
          <w:sz w:val="28"/>
          <w:szCs w:val="28"/>
        </w:rPr>
        <w:t>е</w:t>
      </w:r>
      <w:r w:rsidRPr="003A60F7">
        <w:rPr>
          <w:color w:val="000000" w:themeColor="text1"/>
          <w:sz w:val="28"/>
          <w:szCs w:val="28"/>
        </w:rPr>
        <w:t>мельного участка, договору безвозмездного пользования земельным участком»</w:t>
      </w:r>
      <w:r w:rsidRPr="003A60F7">
        <w:rPr>
          <w:bCs/>
          <w:color w:val="000000" w:themeColor="text1"/>
          <w:sz w:val="28"/>
          <w:szCs w:val="28"/>
        </w:rPr>
        <w:t xml:space="preserve"> </w:t>
      </w:r>
      <w:r w:rsidRPr="003A60F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CB55BE" w:rsidRPr="003A60F7" w:rsidRDefault="00CB55BE" w:rsidP="001E34A8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CB55BE">
        <w:rPr>
          <w:bCs/>
          <w:color w:val="000000" w:themeColor="text1"/>
          <w:sz w:val="28"/>
          <w:szCs w:val="28"/>
        </w:rPr>
        <w:t>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B55BE">
        <w:rPr>
          <w:bCs/>
          <w:color w:val="000000" w:themeColor="text1"/>
          <w:sz w:val="28"/>
          <w:szCs w:val="28"/>
        </w:rPr>
        <w:t>е</w:t>
      </w:r>
      <w:r w:rsidRPr="00CB55BE">
        <w:rPr>
          <w:bCs/>
          <w:color w:val="000000" w:themeColor="text1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E34A8" w:rsidRPr="003A60F7" w:rsidRDefault="00CB55BE" w:rsidP="001E34A8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1E34A8" w:rsidRPr="003A60F7">
        <w:rPr>
          <w:bCs/>
          <w:color w:val="000000" w:themeColor="text1"/>
          <w:sz w:val="28"/>
          <w:szCs w:val="28"/>
        </w:rPr>
        <w:t xml:space="preserve">. </w:t>
      </w:r>
      <w:r w:rsidR="001E34A8" w:rsidRPr="003A60F7">
        <w:rPr>
          <w:color w:val="000000" w:themeColor="text1"/>
          <w:sz w:val="28"/>
          <w:szCs w:val="28"/>
        </w:rPr>
        <w:t xml:space="preserve">Признать утратившим силу </w:t>
      </w:r>
      <w:r w:rsidR="001E34A8" w:rsidRPr="003A60F7">
        <w:rPr>
          <w:bCs/>
          <w:color w:val="000000" w:themeColor="text1"/>
          <w:sz w:val="28"/>
          <w:szCs w:val="28"/>
        </w:rPr>
        <w:t>постановление администрации муниципал</w:t>
      </w:r>
      <w:r w:rsidR="001E34A8" w:rsidRPr="003A60F7">
        <w:rPr>
          <w:bCs/>
          <w:color w:val="000000" w:themeColor="text1"/>
          <w:sz w:val="28"/>
          <w:szCs w:val="28"/>
        </w:rPr>
        <w:t>ь</w:t>
      </w:r>
      <w:r w:rsidR="001E34A8" w:rsidRPr="003A60F7">
        <w:rPr>
          <w:bCs/>
          <w:color w:val="000000" w:themeColor="text1"/>
          <w:sz w:val="28"/>
          <w:szCs w:val="28"/>
        </w:rPr>
        <w:t>ного образования Славянский район от 07 июля 2016 года № 1084 «Об утве</w:t>
      </w:r>
      <w:r w:rsidR="001E34A8" w:rsidRPr="003A60F7">
        <w:rPr>
          <w:bCs/>
          <w:color w:val="000000" w:themeColor="text1"/>
          <w:sz w:val="28"/>
          <w:szCs w:val="28"/>
        </w:rPr>
        <w:t>р</w:t>
      </w:r>
      <w:r w:rsidR="001E34A8" w:rsidRPr="003A60F7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  <w:r w:rsidR="001E34A8" w:rsidRPr="003A60F7">
        <w:rPr>
          <w:bCs/>
          <w:color w:val="000000" w:themeColor="text1"/>
          <w:kern w:val="1"/>
          <w:sz w:val="28"/>
          <w:szCs w:val="28"/>
        </w:rPr>
        <w:t>.</w:t>
      </w:r>
    </w:p>
    <w:p w:rsidR="001E34A8" w:rsidRPr="003A60F7" w:rsidRDefault="001E34A8" w:rsidP="001E34A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A60F7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3A60F7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3A60F7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3A60F7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3A60F7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3A60F7">
        <w:rPr>
          <w:color w:val="000000" w:themeColor="text1"/>
          <w:spacing w:val="-1"/>
          <w:sz w:val="28"/>
          <w:szCs w:val="28"/>
        </w:rPr>
        <w:t>в</w:t>
      </w:r>
      <w:r w:rsidRPr="003A60F7">
        <w:rPr>
          <w:color w:val="000000" w:themeColor="text1"/>
          <w:spacing w:val="-1"/>
          <w:sz w:val="28"/>
          <w:szCs w:val="28"/>
        </w:rPr>
        <w:t>о</w:t>
      </w:r>
      <w:r w:rsidRPr="003A60F7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3A60F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E34A8" w:rsidRPr="003A60F7" w:rsidRDefault="001E34A8" w:rsidP="001E34A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60F7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3A60F7">
        <w:rPr>
          <w:color w:val="000000" w:themeColor="text1"/>
          <w:sz w:val="28"/>
          <w:szCs w:val="28"/>
        </w:rPr>
        <w:t>ь</w:t>
      </w:r>
      <w:r w:rsidRPr="003A60F7">
        <w:rPr>
          <w:color w:val="000000" w:themeColor="text1"/>
          <w:sz w:val="28"/>
          <w:szCs w:val="28"/>
        </w:rPr>
        <w:t xml:space="preserve">ного </w:t>
      </w:r>
      <w:r>
        <w:rPr>
          <w:color w:val="000000" w:themeColor="text1"/>
          <w:sz w:val="28"/>
          <w:szCs w:val="28"/>
        </w:rPr>
        <w:t>обнародования</w:t>
      </w:r>
      <w:r w:rsidRPr="003A60F7">
        <w:rPr>
          <w:color w:val="000000" w:themeColor="text1"/>
          <w:sz w:val="28"/>
          <w:szCs w:val="28"/>
        </w:rPr>
        <w:t xml:space="preserve">. </w:t>
      </w:r>
    </w:p>
    <w:p w:rsidR="001E34A8" w:rsidRPr="003A60F7" w:rsidRDefault="001E34A8" w:rsidP="001E34A8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1E34A8" w:rsidRPr="003A60F7" w:rsidRDefault="001E34A8" w:rsidP="001E34A8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1E34A8" w:rsidRPr="003A60F7" w:rsidRDefault="001E34A8" w:rsidP="001E34A8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A60F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3A60F7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3A60F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0E0C73" w:rsidRDefault="001E34A8" w:rsidP="001E34A8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  <w:r w:rsidRPr="003A60F7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3A60F7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C87CA4" w:rsidRDefault="00C87CA4" w:rsidP="001E34A8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C87CA4" w:rsidRPr="00C87CA4" w:rsidRDefault="00C87CA4" w:rsidP="00C87CA4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" w:name="sub_52"/>
      <w:r w:rsidRPr="00C87CA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87CA4" w:rsidRPr="00C87CA4" w:rsidRDefault="00C87CA4" w:rsidP="00C87CA4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УТВЕРЖДЕН</w:t>
      </w:r>
    </w:p>
    <w:p w:rsidR="00C87CA4" w:rsidRPr="00C87CA4" w:rsidRDefault="00C87CA4" w:rsidP="00C87CA4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87CA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87CA4" w:rsidRPr="00C87CA4" w:rsidRDefault="00C87CA4" w:rsidP="00C87CA4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87CA4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87CA4" w:rsidRPr="00C87CA4" w:rsidRDefault="00C87CA4" w:rsidP="00C87CA4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87CA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87CA4" w:rsidRPr="00C87CA4" w:rsidRDefault="00C87CA4" w:rsidP="00C87CA4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87CA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</w:t>
      </w:r>
      <w:r w:rsidRPr="00C87CA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</w:t>
      </w:r>
    </w:p>
    <w:p w:rsidR="00C87CA4" w:rsidRPr="00C87CA4" w:rsidRDefault="00C87CA4" w:rsidP="00C87CA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87CA4" w:rsidRPr="00C87CA4" w:rsidRDefault="00C87CA4" w:rsidP="00C87CA4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C87CA4" w:rsidRPr="00C87CA4" w:rsidRDefault="00C87CA4" w:rsidP="00C87CA4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</w:rPr>
        <w:t xml:space="preserve">«Заключение дополнительного соглашения к договору </w:t>
      </w:r>
    </w:p>
    <w:p w:rsidR="00C87CA4" w:rsidRPr="00C87CA4" w:rsidRDefault="00C87CA4" w:rsidP="00C87CA4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</w:rPr>
        <w:t xml:space="preserve">аренды земельного участка, договору безвозмездного </w:t>
      </w:r>
    </w:p>
    <w:p w:rsidR="00C87CA4" w:rsidRPr="00C87CA4" w:rsidRDefault="00C87CA4" w:rsidP="00C87CA4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</w:rPr>
        <w:t>пользования земельным участком»</w:t>
      </w:r>
    </w:p>
    <w:p w:rsidR="00C87CA4" w:rsidRPr="00C87CA4" w:rsidRDefault="00C87CA4" w:rsidP="00C87CA4">
      <w:pPr>
        <w:keepNext/>
        <w:tabs>
          <w:tab w:val="left" w:pos="426"/>
        </w:tabs>
        <w:spacing w:before="240" w:after="240"/>
        <w:jc w:val="center"/>
        <w:outlineLvl w:val="0"/>
        <w:rPr>
          <w:b/>
          <w:bCs/>
          <w:color w:val="000000" w:themeColor="text1"/>
          <w:kern w:val="32"/>
          <w:sz w:val="28"/>
          <w:szCs w:val="28"/>
        </w:rPr>
      </w:pPr>
      <w:bookmarkStart w:id="2" w:name="sub_51"/>
      <w:r w:rsidRPr="00C87CA4">
        <w:rPr>
          <w:b/>
          <w:bCs/>
          <w:color w:val="000000" w:themeColor="text1"/>
          <w:kern w:val="32"/>
          <w:sz w:val="28"/>
          <w:szCs w:val="28"/>
          <w:lang w:val="en-US"/>
        </w:rPr>
        <w:t>I</w:t>
      </w:r>
      <w:r w:rsidRPr="00C87CA4">
        <w:rPr>
          <w:b/>
          <w:bCs/>
          <w:color w:val="000000" w:themeColor="text1"/>
          <w:kern w:val="32"/>
          <w:sz w:val="28"/>
          <w:szCs w:val="28"/>
        </w:rPr>
        <w:t>. Общие положения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 xml:space="preserve">1.1. </w:t>
      </w:r>
      <w:proofErr w:type="gramStart"/>
      <w:r w:rsidRPr="00C87CA4">
        <w:rPr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C87CA4">
        <w:rPr>
          <w:color w:val="000000" w:themeColor="text1"/>
          <w:sz w:val="28"/>
          <w:szCs w:val="28"/>
        </w:rPr>
        <w:t>предоставления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 (далее - Административный регламент) разработан в целях повышения качества испо</w:t>
      </w:r>
      <w:r w:rsidRPr="00C87CA4">
        <w:rPr>
          <w:color w:val="000000" w:themeColor="text1"/>
          <w:sz w:val="28"/>
          <w:szCs w:val="28"/>
        </w:rPr>
        <w:t>л</w:t>
      </w:r>
      <w:r w:rsidRPr="00C87CA4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«Закл</w:t>
      </w:r>
      <w:r w:rsidRPr="00C87CA4">
        <w:rPr>
          <w:color w:val="000000" w:themeColor="text1"/>
          <w:sz w:val="28"/>
          <w:szCs w:val="28"/>
        </w:rPr>
        <w:t>ю</w:t>
      </w:r>
      <w:r w:rsidRPr="00C87CA4">
        <w:rPr>
          <w:color w:val="000000" w:themeColor="text1"/>
          <w:sz w:val="28"/>
          <w:szCs w:val="28"/>
        </w:rPr>
        <w:t>чение дополнительного соглашения к договору аренды земельного участка, 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говору безвозмездного пользования земельным участком» (далее -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пальная услуга) и определяет сроки и</w:t>
      </w:r>
      <w:proofErr w:type="gramEnd"/>
      <w:r w:rsidRPr="00C87CA4">
        <w:rPr>
          <w:color w:val="000000" w:themeColor="text1"/>
          <w:sz w:val="28"/>
          <w:szCs w:val="28"/>
        </w:rPr>
        <w:t xml:space="preserve"> последовательность действий (админ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C87CA4" w:rsidRPr="00C87CA4" w:rsidRDefault="00C87CA4" w:rsidP="00C87CA4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Pr="00C87CA4">
        <w:rPr>
          <w:color w:val="000000" w:themeColor="text1"/>
          <w:sz w:val="28"/>
          <w:szCs w:val="28"/>
          <w:lang w:eastAsia="ar-SA"/>
        </w:rPr>
        <w:t>Заявителями, имеющими право на получение Муниципальной услуги, являются:</w:t>
      </w:r>
    </w:p>
    <w:p w:rsidR="00C87CA4" w:rsidRPr="00C87CA4" w:rsidRDefault="00C87CA4" w:rsidP="00C87CA4">
      <w:pPr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1) физические лица: </w:t>
      </w:r>
    </w:p>
    <w:p w:rsidR="00C87CA4" w:rsidRPr="00C87CA4" w:rsidRDefault="00C87CA4" w:rsidP="00C87CA4">
      <w:pPr>
        <w:tabs>
          <w:tab w:val="left" w:pos="3545"/>
          <w:tab w:val="left" w:pos="3970"/>
          <w:tab w:val="left" w:pos="4254"/>
        </w:tabs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граждане Российской Федерации;</w:t>
      </w:r>
    </w:p>
    <w:p w:rsidR="00C87CA4" w:rsidRPr="00C87CA4" w:rsidRDefault="00C87CA4" w:rsidP="00C87CA4">
      <w:pPr>
        <w:tabs>
          <w:tab w:val="left" w:pos="3545"/>
          <w:tab w:val="left" w:pos="3970"/>
          <w:tab w:val="left" w:pos="4254"/>
        </w:tabs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иностранные граждане и лица без гражданства;</w:t>
      </w:r>
    </w:p>
    <w:p w:rsidR="00C87CA4" w:rsidRPr="00C87CA4" w:rsidRDefault="00C87CA4" w:rsidP="00C87CA4">
      <w:pPr>
        <w:tabs>
          <w:tab w:val="left" w:pos="2977"/>
          <w:tab w:val="left" w:pos="3402"/>
        </w:tabs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законные представители (родители, усыновители, опекуны) несовершенн</w:t>
      </w:r>
      <w:r w:rsidRPr="00C87CA4">
        <w:rPr>
          <w:color w:val="000000" w:themeColor="text1"/>
          <w:sz w:val="28"/>
          <w:szCs w:val="28"/>
          <w:lang w:eastAsia="ar-SA"/>
        </w:rPr>
        <w:t>о</w:t>
      </w:r>
      <w:r w:rsidRPr="00C87CA4">
        <w:rPr>
          <w:color w:val="000000" w:themeColor="text1"/>
          <w:sz w:val="28"/>
          <w:szCs w:val="28"/>
          <w:lang w:eastAsia="ar-SA"/>
        </w:rPr>
        <w:t xml:space="preserve">летних в возрасте до 18 лет; </w:t>
      </w:r>
    </w:p>
    <w:p w:rsidR="00C87CA4" w:rsidRPr="00C87CA4" w:rsidRDefault="00C87CA4" w:rsidP="00C87CA4">
      <w:pPr>
        <w:tabs>
          <w:tab w:val="left" w:pos="3545"/>
          <w:tab w:val="left" w:pos="3970"/>
          <w:tab w:val="left" w:pos="4254"/>
        </w:tabs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опекуны недееспособных граждан; </w:t>
      </w:r>
    </w:p>
    <w:p w:rsidR="00C87CA4" w:rsidRPr="00C87CA4" w:rsidRDefault="00C87CA4" w:rsidP="00C87CA4">
      <w:pPr>
        <w:tabs>
          <w:tab w:val="left" w:pos="2977"/>
          <w:tab w:val="left" w:pos="3402"/>
        </w:tabs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представители, действующие в силу полномочий, основанных на довере</w:t>
      </w:r>
      <w:r w:rsidRPr="00C87CA4">
        <w:rPr>
          <w:color w:val="000000" w:themeColor="text1"/>
          <w:sz w:val="28"/>
          <w:szCs w:val="28"/>
          <w:lang w:eastAsia="ar-SA"/>
        </w:rPr>
        <w:t>н</w:t>
      </w:r>
      <w:r w:rsidRPr="00C87CA4">
        <w:rPr>
          <w:color w:val="000000" w:themeColor="text1"/>
          <w:sz w:val="28"/>
          <w:szCs w:val="28"/>
          <w:lang w:eastAsia="ar-SA"/>
        </w:rPr>
        <w:t>ности или договоре.</w:t>
      </w:r>
    </w:p>
    <w:p w:rsidR="00C87CA4" w:rsidRPr="00C87CA4" w:rsidRDefault="00C87CA4" w:rsidP="00C87CA4">
      <w:pPr>
        <w:tabs>
          <w:tab w:val="left" w:pos="2977"/>
          <w:tab w:val="left" w:pos="3402"/>
        </w:tabs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2) юридические лица:</w:t>
      </w:r>
    </w:p>
    <w:p w:rsidR="00C87CA4" w:rsidRPr="00C87CA4" w:rsidRDefault="00C87CA4" w:rsidP="00C87CA4">
      <w:pPr>
        <w:tabs>
          <w:tab w:val="left" w:pos="3545"/>
          <w:tab w:val="left" w:pos="3970"/>
          <w:tab w:val="left" w:pos="4254"/>
        </w:tabs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российские и иностранные юридические лица;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lastRenderedPageBreak/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C87CA4">
        <w:rPr>
          <w:color w:val="000000" w:themeColor="text1"/>
          <w:sz w:val="28"/>
          <w:szCs w:val="28"/>
          <w:lang w:eastAsia="ar-SA"/>
        </w:rPr>
        <w:t>о</w:t>
      </w:r>
      <w:r w:rsidRPr="00C87CA4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C87CA4">
        <w:rPr>
          <w:color w:val="000000" w:themeColor="text1"/>
          <w:sz w:val="28"/>
          <w:szCs w:val="28"/>
          <w:lang w:eastAsia="ar-SA"/>
        </w:rPr>
        <w:t>у</w:t>
      </w:r>
      <w:r w:rsidRPr="00C87CA4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1.3. </w:t>
      </w:r>
      <w:proofErr w:type="gramStart"/>
      <w:r w:rsidRPr="00C87CA4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C87CA4">
        <w:rPr>
          <w:color w:val="000000" w:themeColor="text1"/>
          <w:sz w:val="28"/>
          <w:szCs w:val="28"/>
        </w:rPr>
        <w:t>я</w:t>
      </w:r>
      <w:r w:rsidRPr="00C87CA4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C87CA4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C87CA4">
        <w:rPr>
          <w:color w:val="000000" w:themeColor="text1"/>
          <w:sz w:val="28"/>
          <w:szCs w:val="28"/>
          <w:lang w:val="en-US"/>
        </w:rPr>
        <w:t>www</w:t>
      </w:r>
      <w:r w:rsidRPr="00C87CA4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C87CA4">
        <w:rPr>
          <w:color w:val="000000" w:themeColor="text1"/>
          <w:sz w:val="28"/>
          <w:szCs w:val="28"/>
          <w:lang w:eastAsia="ar-SA"/>
        </w:rPr>
        <w:t>я</w:t>
      </w:r>
      <w:r w:rsidRPr="00C87CA4">
        <w:rPr>
          <w:color w:val="000000" w:themeColor="text1"/>
          <w:sz w:val="28"/>
          <w:szCs w:val="28"/>
          <w:lang w:eastAsia="ar-SA"/>
        </w:rPr>
        <w:t>ется: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C87CA4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C87CA4">
        <w:rPr>
          <w:color w:val="000000" w:themeColor="text1"/>
          <w:sz w:val="28"/>
          <w:szCs w:val="28"/>
        </w:rPr>
        <w:t>н</w:t>
      </w:r>
      <w:r w:rsidRPr="00C87CA4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C87CA4">
        <w:rPr>
          <w:color w:val="000000" w:themeColor="text1"/>
          <w:sz w:val="28"/>
          <w:szCs w:val="28"/>
          <w:lang w:eastAsia="ar-SA"/>
        </w:rPr>
        <w:t>;</w:t>
      </w:r>
    </w:p>
    <w:p w:rsidR="00C87CA4" w:rsidRPr="00C87CA4" w:rsidRDefault="00C87CA4" w:rsidP="00C87CA4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87CA4">
        <w:rPr>
          <w:color w:val="000000" w:themeColor="text1"/>
          <w:sz w:val="28"/>
          <w:szCs w:val="28"/>
          <w:lang w:eastAsia="ar-SA"/>
        </w:rPr>
        <w:t>е</w:t>
      </w:r>
      <w:r w:rsidRPr="00C87CA4">
        <w:rPr>
          <w:color w:val="000000" w:themeColor="text1"/>
          <w:sz w:val="28"/>
          <w:szCs w:val="28"/>
          <w:lang w:eastAsia="ar-SA"/>
        </w:rPr>
        <w:t>тов и т.д.);</w:t>
      </w:r>
    </w:p>
    <w:p w:rsidR="00C87CA4" w:rsidRPr="00C87CA4" w:rsidRDefault="00C87CA4" w:rsidP="00C87CA4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C87CA4">
        <w:rPr>
          <w:color w:val="000000" w:themeColor="text1"/>
          <w:sz w:val="28"/>
          <w:szCs w:val="28"/>
          <w:lang w:eastAsia="ar-SA"/>
        </w:rPr>
        <w:t>у</w:t>
      </w:r>
      <w:r w:rsidRPr="00C87CA4">
        <w:rPr>
          <w:color w:val="000000" w:themeColor="text1"/>
          <w:sz w:val="28"/>
          <w:szCs w:val="28"/>
          <w:lang w:eastAsia="ar-SA"/>
        </w:rPr>
        <w:t>ществляется: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</w:rPr>
        <w:t>в МФЦ;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C87CA4">
        <w:rPr>
          <w:color w:val="000000" w:themeColor="text1"/>
          <w:sz w:val="28"/>
          <w:szCs w:val="28"/>
        </w:rPr>
        <w:t>Администрации;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C87CA4">
        <w:rPr>
          <w:color w:val="000000" w:themeColor="text1"/>
          <w:sz w:val="28"/>
          <w:szCs w:val="28"/>
          <w:lang w:eastAsia="ar-SA"/>
        </w:rPr>
        <w:t>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C87CA4">
        <w:rPr>
          <w:color w:val="000000" w:themeColor="text1"/>
          <w:sz w:val="28"/>
          <w:szCs w:val="28"/>
          <w:lang w:eastAsia="ar-SA"/>
        </w:rPr>
        <w:t>р</w:t>
      </w:r>
      <w:r w:rsidRPr="00C87CA4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C87CA4">
        <w:rPr>
          <w:color w:val="000000" w:themeColor="text1"/>
          <w:sz w:val="28"/>
          <w:szCs w:val="28"/>
          <w:lang w:eastAsia="ar-SA"/>
        </w:rPr>
        <w:t>о</w:t>
      </w:r>
      <w:r w:rsidRPr="00C87CA4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C87CA4">
        <w:rPr>
          <w:color w:val="000000" w:themeColor="text1"/>
          <w:sz w:val="28"/>
          <w:szCs w:val="28"/>
          <w:lang w:eastAsia="ar-SA"/>
        </w:rPr>
        <w:t>с</w:t>
      </w:r>
      <w:r w:rsidRPr="00C87CA4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lastRenderedPageBreak/>
        <w:t>Информация, предоставляемая гражданам о Муниципальной услуге, явл</w:t>
      </w:r>
      <w:r w:rsidRPr="00C87CA4">
        <w:rPr>
          <w:color w:val="000000" w:themeColor="text1"/>
          <w:sz w:val="28"/>
          <w:szCs w:val="28"/>
          <w:lang w:eastAsia="ar-SA"/>
        </w:rPr>
        <w:t>я</w:t>
      </w:r>
      <w:r w:rsidRPr="00C87CA4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C87CA4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C87CA4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C87CA4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C87CA4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C87CA4">
        <w:rPr>
          <w:color w:val="000000" w:themeColor="text1"/>
          <w:sz w:val="28"/>
          <w:szCs w:val="28"/>
          <w:lang w:eastAsia="ar-SA"/>
        </w:rPr>
        <w:t>о</w:t>
      </w:r>
      <w:r w:rsidRPr="00C87CA4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C87CA4">
        <w:rPr>
          <w:color w:val="000000" w:themeColor="text1"/>
          <w:sz w:val="28"/>
          <w:szCs w:val="28"/>
        </w:rPr>
        <w:t>МФЦ</w:t>
      </w:r>
      <w:r w:rsidRPr="00C87CA4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Pr="00C87CA4">
        <w:rPr>
          <w:sz w:val="28"/>
          <w:szCs w:val="28"/>
          <w:lang w:eastAsia="ar-SA"/>
        </w:rPr>
        <w:t>Управления</w:t>
      </w:r>
      <w:r w:rsidRPr="00C87CA4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C87CA4">
        <w:rPr>
          <w:color w:val="000000" w:themeColor="text1"/>
          <w:sz w:val="28"/>
          <w:szCs w:val="28"/>
          <w:lang w:eastAsia="ar-SA"/>
        </w:rPr>
        <w:t>в</w:t>
      </w:r>
      <w:r w:rsidRPr="00C87CA4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Pr="00C87CA4">
        <w:rPr>
          <w:sz w:val="28"/>
          <w:szCs w:val="28"/>
          <w:lang w:eastAsia="ar-SA"/>
        </w:rPr>
        <w:t>Управления</w:t>
      </w:r>
      <w:r w:rsidRPr="00C87CA4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по телефону.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87CA4">
        <w:rPr>
          <w:color w:val="000000" w:themeColor="text1"/>
          <w:sz w:val="28"/>
          <w:szCs w:val="28"/>
          <w:lang w:eastAsia="ar-SA"/>
        </w:rPr>
        <w:t>н</w:t>
      </w:r>
      <w:r w:rsidRPr="00C87CA4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87CA4">
        <w:rPr>
          <w:color w:val="000000" w:themeColor="text1"/>
          <w:sz w:val="28"/>
          <w:szCs w:val="28"/>
          <w:lang w:eastAsia="ar-SA"/>
        </w:rPr>
        <w:t>е</w:t>
      </w:r>
      <w:r w:rsidRPr="00C87CA4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C87CA4">
        <w:rPr>
          <w:color w:val="000000" w:themeColor="text1"/>
          <w:sz w:val="28"/>
          <w:szCs w:val="28"/>
          <w:lang w:eastAsia="ar-SA"/>
        </w:rPr>
        <w:t>о</w:t>
      </w:r>
      <w:r w:rsidRPr="00C87CA4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C87CA4">
        <w:rPr>
          <w:color w:val="000000" w:themeColor="text1"/>
          <w:sz w:val="28"/>
          <w:szCs w:val="28"/>
        </w:rPr>
        <w:t>МФЦ</w:t>
      </w:r>
      <w:r w:rsidRPr="00C87CA4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C87CA4">
        <w:rPr>
          <w:color w:val="000000" w:themeColor="text1"/>
          <w:sz w:val="28"/>
          <w:szCs w:val="28"/>
          <w:lang w:eastAsia="ar-SA"/>
        </w:rPr>
        <w:t>у</w:t>
      </w:r>
      <w:r w:rsidRPr="00C87CA4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C87CA4">
        <w:rPr>
          <w:color w:val="000000" w:themeColor="text1"/>
          <w:sz w:val="28"/>
          <w:szCs w:val="28"/>
          <w:lang w:eastAsia="ar-SA"/>
        </w:rPr>
        <w:t>ь</w:t>
      </w:r>
      <w:r w:rsidRPr="00C87CA4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lastRenderedPageBreak/>
        <w:t>В конце информирования сотрудник, осуществляющий прием и консул</w:t>
      </w:r>
      <w:r w:rsidRPr="00C87CA4">
        <w:rPr>
          <w:color w:val="000000" w:themeColor="text1"/>
          <w:sz w:val="28"/>
          <w:szCs w:val="28"/>
          <w:lang w:eastAsia="ar-SA"/>
        </w:rPr>
        <w:t>ь</w:t>
      </w:r>
      <w:r w:rsidRPr="00C87CA4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C87CA4">
        <w:rPr>
          <w:color w:val="000000" w:themeColor="text1"/>
          <w:sz w:val="28"/>
          <w:szCs w:val="28"/>
          <w:lang w:eastAsia="ar-SA"/>
        </w:rPr>
        <w:t>о</w:t>
      </w:r>
      <w:r w:rsidRPr="00C87CA4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C87CA4">
        <w:rPr>
          <w:color w:val="000000" w:themeColor="text1"/>
          <w:sz w:val="28"/>
          <w:szCs w:val="28"/>
        </w:rPr>
        <w:t>МФЦ</w:t>
      </w:r>
      <w:r w:rsidRPr="00C87CA4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C87CA4">
        <w:rPr>
          <w:color w:val="000000" w:themeColor="text1"/>
          <w:sz w:val="28"/>
          <w:szCs w:val="28"/>
          <w:lang w:eastAsia="ar-SA"/>
        </w:rPr>
        <w:t>ч</w:t>
      </w:r>
      <w:r w:rsidRPr="00C87CA4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C87CA4">
        <w:rPr>
          <w:color w:val="000000" w:themeColor="text1"/>
          <w:sz w:val="28"/>
          <w:szCs w:val="28"/>
          <w:lang w:eastAsia="ar-SA"/>
        </w:rPr>
        <w:t>и</w:t>
      </w:r>
      <w:r w:rsidRPr="00C87CA4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C87CA4" w:rsidRPr="00C87CA4" w:rsidRDefault="00C87CA4" w:rsidP="00C87CA4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C87CA4">
        <w:rPr>
          <w:color w:val="000000" w:themeColor="text1"/>
          <w:sz w:val="28"/>
          <w:szCs w:val="28"/>
          <w:lang w:eastAsia="ar-SA"/>
        </w:rPr>
        <w:t>а</w:t>
      </w:r>
      <w:r w:rsidRPr="00C87CA4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C87CA4">
        <w:rPr>
          <w:color w:val="000000" w:themeColor="text1"/>
          <w:sz w:val="28"/>
          <w:szCs w:val="28"/>
          <w:lang w:eastAsia="ar-SA"/>
        </w:rPr>
        <w:t>н</w:t>
      </w:r>
      <w:r w:rsidRPr="00C87CA4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C87CA4">
        <w:rPr>
          <w:color w:val="000000" w:themeColor="text1"/>
          <w:sz w:val="28"/>
        </w:rPr>
        <w:t>www.slavyansk.ru</w:t>
      </w:r>
      <w:r w:rsidRPr="00C87CA4">
        <w:rPr>
          <w:color w:val="000000" w:themeColor="text1"/>
          <w:sz w:val="28"/>
          <w:szCs w:val="28"/>
          <w:lang w:eastAsia="ar-SA"/>
        </w:rPr>
        <w:t>).</w:t>
      </w:r>
    </w:p>
    <w:p w:rsidR="00C87CA4" w:rsidRPr="00C87CA4" w:rsidRDefault="00C87CA4" w:rsidP="00C87CA4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дующая информация: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87CA4">
        <w:rPr>
          <w:color w:val="000000" w:themeColor="text1"/>
          <w:sz w:val="28"/>
          <w:szCs w:val="28"/>
        </w:rPr>
        <w:t>б</w:t>
      </w:r>
      <w:r w:rsidRPr="00C87CA4">
        <w:rPr>
          <w:color w:val="000000" w:themeColor="text1"/>
          <w:sz w:val="28"/>
          <w:szCs w:val="28"/>
        </w:rPr>
        <w:t>ственной инициативе;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5) круг заявителей;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ципальной услуги;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lastRenderedPageBreak/>
        <w:t xml:space="preserve">9) исчерпывающий перечень оснований для приостановления или отказа </w:t>
      </w:r>
      <w:r w:rsidRPr="00C87CA4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C87CA4">
        <w:rPr>
          <w:color w:val="000000" w:themeColor="text1"/>
          <w:sz w:val="28"/>
          <w:szCs w:val="28"/>
        </w:rPr>
        <w:br/>
        <w:t>им персональных данных.</w:t>
      </w:r>
    </w:p>
    <w:p w:rsidR="00C87CA4" w:rsidRPr="00C87CA4" w:rsidRDefault="00C87CA4" w:rsidP="00C87CA4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д</w:t>
      </w:r>
      <w:r w:rsidRPr="00C87CA4">
        <w:rPr>
          <w:color w:val="000000" w:themeColor="text1"/>
          <w:sz w:val="28"/>
          <w:szCs w:val="28"/>
        </w:rPr>
        <w:t>министрации</w:t>
      </w:r>
      <w:r w:rsidRPr="00C87CA4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C87CA4" w:rsidRPr="00C87CA4" w:rsidRDefault="00C87CA4" w:rsidP="00C87CA4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C87CA4">
        <w:rPr>
          <w:color w:val="000000" w:themeColor="text1"/>
          <w:sz w:val="28"/>
          <w:szCs w:val="28"/>
          <w:lang w:eastAsia="ar-SA"/>
        </w:rPr>
        <w:t>о</w:t>
      </w:r>
      <w:r w:rsidRPr="00C87CA4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C87CA4" w:rsidRPr="00C87CA4" w:rsidRDefault="00C87CA4" w:rsidP="00C87CA4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C87CA4" w:rsidRPr="00C87CA4" w:rsidRDefault="00C87CA4" w:rsidP="00C87CA4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C87CA4">
        <w:rPr>
          <w:color w:val="000000" w:themeColor="text1"/>
          <w:sz w:val="28"/>
          <w:szCs w:val="28"/>
          <w:lang w:eastAsia="ar-SA"/>
        </w:rPr>
        <w:t>у</w:t>
      </w:r>
      <w:r w:rsidRPr="00C87CA4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87CA4">
        <w:rPr>
          <w:color w:val="000000" w:themeColor="text1"/>
          <w:sz w:val="28"/>
          <w:szCs w:val="28"/>
          <w:lang w:eastAsia="ar-SA"/>
        </w:rPr>
        <w:t>о</w:t>
      </w:r>
      <w:r w:rsidRPr="00C87CA4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C87CA4" w:rsidRPr="00C87CA4" w:rsidRDefault="00C87CA4" w:rsidP="00C87CA4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C87CA4" w:rsidRPr="00C87CA4" w:rsidRDefault="00C87CA4" w:rsidP="00C87CA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C87CA4">
        <w:rPr>
          <w:color w:val="000000" w:themeColor="text1"/>
          <w:sz w:val="28"/>
          <w:szCs w:val="28"/>
          <w:lang w:eastAsia="ar-SA"/>
        </w:rPr>
        <w:t>т</w:t>
      </w:r>
      <w:r w:rsidRPr="00C87CA4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C87CA4">
        <w:rPr>
          <w:color w:val="000000" w:themeColor="text1"/>
          <w:sz w:val="28"/>
          <w:szCs w:val="28"/>
        </w:rPr>
        <w:t>н</w:t>
      </w:r>
      <w:r w:rsidRPr="00C87CA4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lastRenderedPageBreak/>
        <w:t>ского края в информационно-телекоммуникационной сети «Интернет» - http://www.e-mfc.ru.</w:t>
      </w:r>
    </w:p>
    <w:p w:rsidR="00C87CA4" w:rsidRPr="00C87CA4" w:rsidRDefault="00C87CA4" w:rsidP="00C87CA4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  <w:lang w:val="en-US"/>
        </w:rPr>
        <w:t>II</w:t>
      </w:r>
      <w:r w:rsidRPr="00C87CA4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C87CA4" w:rsidRPr="00C87CA4" w:rsidRDefault="00C87CA4" w:rsidP="00C87CA4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C87CA4">
        <w:rPr>
          <w:bCs/>
          <w:color w:val="000000" w:themeColor="text1"/>
          <w:sz w:val="28"/>
          <w:szCs w:val="28"/>
        </w:rPr>
        <w:t>Заключение дополнительн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го соглашения к договору аренды земельного участка, договору безвозмездного пользования земельным участком</w:t>
      </w:r>
      <w:r w:rsidRPr="00C87CA4">
        <w:rPr>
          <w:color w:val="000000" w:themeColor="text1"/>
          <w:sz w:val="28"/>
          <w:szCs w:val="28"/>
        </w:rPr>
        <w:t>».</w:t>
      </w:r>
    </w:p>
    <w:p w:rsidR="00C87CA4" w:rsidRPr="00C87CA4" w:rsidRDefault="00C87CA4" w:rsidP="00C87CA4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МФЦ;</w:t>
      </w:r>
    </w:p>
    <w:p w:rsidR="00C87CA4" w:rsidRPr="00C87CA4" w:rsidRDefault="00C87CA4" w:rsidP="00C87CA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87CA4">
        <w:rPr>
          <w:color w:val="000000" w:themeColor="text1"/>
          <w:sz w:val="28"/>
          <w:szCs w:val="28"/>
          <w:lang w:eastAsia="ar-SA"/>
        </w:rPr>
        <w:t>;</w:t>
      </w:r>
    </w:p>
    <w:p w:rsidR="00C87CA4" w:rsidRPr="00C87CA4" w:rsidRDefault="00C87CA4" w:rsidP="00C87CA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87CA4">
        <w:rPr>
          <w:color w:val="000000" w:themeColor="text1"/>
          <w:sz w:val="28"/>
          <w:szCs w:val="28"/>
          <w:lang w:eastAsia="ar-SA"/>
        </w:rPr>
        <w:t>а</w:t>
      </w:r>
      <w:r w:rsidRPr="00C87CA4">
        <w:rPr>
          <w:color w:val="000000" w:themeColor="text1"/>
          <w:sz w:val="28"/>
          <w:szCs w:val="28"/>
          <w:lang w:eastAsia="ar-SA"/>
        </w:rPr>
        <w:t>лее – ИФНС);</w:t>
      </w:r>
    </w:p>
    <w:p w:rsidR="00C87CA4" w:rsidRPr="00C87CA4" w:rsidRDefault="00C87CA4" w:rsidP="00C87CA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C87CA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C87CA4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C87CA4">
        <w:rPr>
          <w:color w:val="000000" w:themeColor="text1"/>
          <w:sz w:val="28"/>
          <w:szCs w:val="28"/>
          <w:lang w:eastAsia="ar-SA"/>
        </w:rPr>
        <w:t>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87CA4">
        <w:rPr>
          <w:color w:val="000000" w:themeColor="text1"/>
          <w:sz w:val="28"/>
          <w:szCs w:val="28"/>
        </w:rPr>
        <w:t>д</w:t>
      </w:r>
      <w:r w:rsidRPr="00C87CA4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му принципу.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87CA4">
        <w:rPr>
          <w:color w:val="000000" w:themeColor="text1"/>
          <w:sz w:val="28"/>
          <w:szCs w:val="28"/>
        </w:rPr>
        <w:t>ю</w:t>
      </w:r>
      <w:r w:rsidRPr="00C87CA4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87CA4">
        <w:rPr>
          <w:color w:val="000000" w:themeColor="text1"/>
          <w:sz w:val="28"/>
          <w:szCs w:val="28"/>
        </w:rPr>
        <w:t>с</w:t>
      </w:r>
      <w:r w:rsidRPr="00C87CA4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C87CA4" w:rsidRPr="00C87CA4" w:rsidRDefault="00C87CA4" w:rsidP="00C87CA4">
      <w:pPr>
        <w:widowControl w:val="0"/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участка;</w:t>
      </w:r>
    </w:p>
    <w:p w:rsidR="00C87CA4" w:rsidRPr="00C87CA4" w:rsidRDefault="00C87CA4" w:rsidP="00C87CA4">
      <w:pPr>
        <w:widowControl w:val="0"/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дополнительное соглашение к договору безвозмездного пользования з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мельным участком;</w:t>
      </w:r>
    </w:p>
    <w:p w:rsidR="00C87CA4" w:rsidRPr="00C87CA4" w:rsidRDefault="00C87CA4" w:rsidP="00C87CA4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87CA4" w:rsidRPr="00C87CA4" w:rsidRDefault="00C87CA4" w:rsidP="00C87CA4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лем:</w:t>
      </w:r>
    </w:p>
    <w:p w:rsidR="00C87CA4" w:rsidRPr="00C87CA4" w:rsidRDefault="00C87CA4" w:rsidP="00C87CA4">
      <w:pPr>
        <w:widowControl w:val="0"/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участка;</w:t>
      </w:r>
    </w:p>
    <w:p w:rsidR="00C87CA4" w:rsidRPr="00C87CA4" w:rsidRDefault="00C87CA4" w:rsidP="00C87CA4">
      <w:pPr>
        <w:widowControl w:val="0"/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дополнительного соглашения к договору безвозмездного пользования з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мельным участком;</w:t>
      </w:r>
    </w:p>
    <w:p w:rsidR="00C87CA4" w:rsidRPr="00C87CA4" w:rsidRDefault="00C87CA4" w:rsidP="00C87CA4">
      <w:pPr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6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C87CA4">
        <w:rPr>
          <w:sz w:val="28"/>
          <w:szCs w:val="26"/>
        </w:rPr>
        <w:t>3.2.4</w:t>
      </w:r>
      <w:r w:rsidRPr="00C87CA4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C87CA4">
        <w:rPr>
          <w:color w:val="000000" w:themeColor="text1"/>
          <w:sz w:val="28"/>
          <w:szCs w:val="26"/>
        </w:rPr>
        <w:t>а</w:t>
      </w:r>
      <w:r w:rsidRPr="00C87CA4">
        <w:rPr>
          <w:color w:val="000000" w:themeColor="text1"/>
          <w:sz w:val="28"/>
          <w:szCs w:val="26"/>
        </w:rPr>
        <w:t>мента.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средственно в Администрацию.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ципальной услуги.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C87CA4">
        <w:rPr>
          <w:color w:val="000000" w:themeColor="text1"/>
          <w:sz w:val="28"/>
          <w:szCs w:val="28"/>
        </w:rPr>
        <w:t>article</w:t>
      </w:r>
      <w:proofErr w:type="spellEnd"/>
      <w:r w:rsidRPr="00C87CA4">
        <w:rPr>
          <w:color w:val="000000" w:themeColor="text1"/>
          <w:sz w:val="28"/>
          <w:szCs w:val="28"/>
        </w:rPr>
        <w:t>/a-1550.html), в Федеральном реестре и на Едином портале государственных и муниципальных услуг (функций) (www.gosuslugi.ru/</w:t>
      </w:r>
      <w:proofErr w:type="spellStart"/>
      <w:r w:rsidRPr="00C87CA4">
        <w:rPr>
          <w:color w:val="000000" w:themeColor="text1"/>
          <w:sz w:val="28"/>
          <w:szCs w:val="28"/>
        </w:rPr>
        <w:t>structure</w:t>
      </w:r>
      <w:proofErr w:type="spellEnd"/>
      <w:r w:rsidRPr="00C87CA4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C87CA4">
        <w:rPr>
          <w:color w:val="000000" w:themeColor="text1"/>
          <w:sz w:val="28"/>
          <w:szCs w:val="28"/>
        </w:rPr>
        <w:t>pgu.kras</w:t>
      </w:r>
      <w:proofErr w:type="spellEnd"/>
      <w:r w:rsidRPr="00C87CA4">
        <w:rPr>
          <w:color w:val="000000" w:themeColor="text1"/>
          <w:sz w:val="28"/>
          <w:szCs w:val="28"/>
          <w:lang w:val="en-US"/>
        </w:rPr>
        <w:t>n</w:t>
      </w:r>
      <w:r w:rsidRPr="00C87CA4">
        <w:rPr>
          <w:color w:val="000000" w:themeColor="text1"/>
          <w:sz w:val="28"/>
          <w:szCs w:val="28"/>
        </w:rPr>
        <w:t>odar.ru/</w:t>
      </w:r>
      <w:proofErr w:type="spellStart"/>
      <w:r w:rsidRPr="00C87CA4">
        <w:rPr>
          <w:color w:val="000000" w:themeColor="text1"/>
          <w:sz w:val="28"/>
          <w:szCs w:val="28"/>
        </w:rPr>
        <w:t>structure</w:t>
      </w:r>
      <w:proofErr w:type="spellEnd"/>
      <w:r w:rsidRPr="00C87CA4">
        <w:rPr>
          <w:color w:val="000000" w:themeColor="text1"/>
          <w:sz w:val="28"/>
          <w:szCs w:val="28"/>
        </w:rPr>
        <w:t>/</w:t>
      </w:r>
      <w:proofErr w:type="spellStart"/>
      <w:r w:rsidRPr="00C87CA4">
        <w:rPr>
          <w:color w:val="000000" w:themeColor="text1"/>
          <w:sz w:val="28"/>
          <w:szCs w:val="28"/>
        </w:rPr>
        <w:t>detail.php?orgID</w:t>
      </w:r>
      <w:proofErr w:type="spellEnd"/>
      <w:r w:rsidRPr="00C87CA4">
        <w:rPr>
          <w:color w:val="000000" w:themeColor="text1"/>
          <w:sz w:val="28"/>
          <w:szCs w:val="28"/>
        </w:rPr>
        <w:t>=158512).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1985"/>
        <w:gridCol w:w="3083"/>
      </w:tblGrid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 xml:space="preserve">№ </w:t>
            </w:r>
            <w:proofErr w:type="gramStart"/>
            <w:r w:rsidRPr="00C87CA4">
              <w:rPr>
                <w:color w:val="000000" w:themeColor="text1"/>
                <w:sz w:val="22"/>
                <w:szCs w:val="20"/>
              </w:rPr>
              <w:t>п</w:t>
            </w:r>
            <w:proofErr w:type="gramEnd"/>
            <w:r w:rsidRPr="00C87CA4">
              <w:rPr>
                <w:color w:val="000000" w:themeColor="text1"/>
                <w:sz w:val="22"/>
                <w:szCs w:val="20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Тип документа (оригинал, копия)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Примечание</w:t>
            </w:r>
          </w:p>
        </w:tc>
      </w:tr>
      <w:tr w:rsidR="00C87CA4" w:rsidRPr="00C87CA4" w:rsidTr="00F64177">
        <w:tc>
          <w:tcPr>
            <w:tcW w:w="9854" w:type="dxa"/>
            <w:gridSpan w:val="4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Документы, предоставляемые заявителем: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bCs/>
                <w:color w:val="000000" w:themeColor="text1"/>
                <w:sz w:val="22"/>
                <w:szCs w:val="20"/>
              </w:rPr>
              <w:t xml:space="preserve">Заявление 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Приложение 1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Документы, удостоверяющие личность заявителя (заявителей) либо личность представителя физического или юридич</w:t>
            </w:r>
            <w:r w:rsidRPr="00C87CA4">
              <w:rPr>
                <w:color w:val="000000" w:themeColor="text1"/>
                <w:sz w:val="22"/>
                <w:szCs w:val="20"/>
              </w:rPr>
              <w:t>е</w:t>
            </w:r>
            <w:r w:rsidRPr="00C87CA4">
              <w:rPr>
                <w:color w:val="000000" w:themeColor="text1"/>
                <w:sz w:val="22"/>
                <w:szCs w:val="20"/>
              </w:rPr>
              <w:t>ского лица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Для снятия копии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Документы, удостоверяющие права (по</w:t>
            </w:r>
            <w:r w:rsidRPr="00C87CA4">
              <w:rPr>
                <w:color w:val="000000" w:themeColor="text1"/>
                <w:sz w:val="22"/>
                <w:szCs w:val="20"/>
              </w:rPr>
              <w:t>л</w:t>
            </w:r>
            <w:r w:rsidRPr="00C87CA4">
              <w:rPr>
                <w:color w:val="000000" w:themeColor="text1"/>
                <w:sz w:val="22"/>
                <w:szCs w:val="20"/>
              </w:rPr>
              <w:t xml:space="preserve">номочия) представителя физического и юридического лица 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Если с заявлением обращае</w:t>
            </w:r>
            <w:r w:rsidRPr="00C87CA4">
              <w:rPr>
                <w:color w:val="000000" w:themeColor="text1"/>
                <w:sz w:val="22"/>
                <w:szCs w:val="20"/>
              </w:rPr>
              <w:t>т</w:t>
            </w:r>
            <w:r w:rsidRPr="00C87CA4">
              <w:rPr>
                <w:color w:val="000000" w:themeColor="text1"/>
                <w:sz w:val="22"/>
                <w:szCs w:val="20"/>
              </w:rPr>
              <w:t>ся представитель заявителя (заявителей)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Учредительные документы юридического лица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Если заявитель - юридическое лицо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Документы – основания для внесения изменений в договор аренды, безвозмездного пользов</w:t>
            </w:r>
            <w:r w:rsidRPr="00C87CA4">
              <w:rPr>
                <w:color w:val="000000" w:themeColor="text1"/>
                <w:sz w:val="22"/>
                <w:szCs w:val="20"/>
              </w:rPr>
              <w:t>а</w:t>
            </w:r>
            <w:r w:rsidRPr="00C87CA4">
              <w:rPr>
                <w:color w:val="000000" w:themeColor="text1"/>
                <w:sz w:val="22"/>
                <w:szCs w:val="20"/>
              </w:rPr>
              <w:t>ния земельным участком: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5.1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Документ, подтверждающий смену фам</w:t>
            </w:r>
            <w:r w:rsidRPr="00C87CA4">
              <w:rPr>
                <w:color w:val="000000" w:themeColor="text1"/>
                <w:sz w:val="22"/>
                <w:szCs w:val="20"/>
              </w:rPr>
              <w:t>и</w:t>
            </w:r>
            <w:r w:rsidRPr="00C87CA4">
              <w:rPr>
                <w:color w:val="000000" w:themeColor="text1"/>
                <w:sz w:val="22"/>
                <w:szCs w:val="20"/>
              </w:rPr>
              <w:t>лии, имени или отчества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Если заявитель - физическое лицо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lastRenderedPageBreak/>
              <w:t>5.2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Свидетельство о праве на наследство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(для снятия к</w:t>
            </w:r>
            <w:r w:rsidRPr="00C87CA4">
              <w:rPr>
                <w:color w:val="000000" w:themeColor="text1"/>
                <w:sz w:val="22"/>
                <w:szCs w:val="20"/>
              </w:rPr>
              <w:t>о</w:t>
            </w:r>
            <w:r w:rsidRPr="00C87CA4">
              <w:rPr>
                <w:color w:val="000000" w:themeColor="text1"/>
                <w:sz w:val="22"/>
                <w:szCs w:val="20"/>
              </w:rPr>
              <w:t>пии)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При наследовании прав по договору аренды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5.3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Документы, подтверждающие прина</w:t>
            </w:r>
            <w:r w:rsidRPr="00C87CA4">
              <w:rPr>
                <w:color w:val="000000" w:themeColor="text1"/>
                <w:sz w:val="22"/>
                <w:szCs w:val="20"/>
              </w:rPr>
              <w:t>д</w:t>
            </w:r>
            <w:r w:rsidRPr="00C87CA4">
              <w:rPr>
                <w:color w:val="000000" w:themeColor="text1"/>
                <w:sz w:val="22"/>
                <w:szCs w:val="20"/>
              </w:rPr>
              <w:t>лежность к льготной  категории граждан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(для снятия к</w:t>
            </w:r>
            <w:r w:rsidRPr="00C87CA4">
              <w:rPr>
                <w:color w:val="000000" w:themeColor="text1"/>
                <w:sz w:val="22"/>
                <w:szCs w:val="20"/>
              </w:rPr>
              <w:t>о</w:t>
            </w:r>
            <w:r w:rsidRPr="00C87CA4">
              <w:rPr>
                <w:color w:val="000000" w:themeColor="text1"/>
                <w:sz w:val="22"/>
                <w:szCs w:val="20"/>
              </w:rPr>
              <w:t>пии)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При изменении размера арендной платы</w:t>
            </w:r>
          </w:p>
        </w:tc>
      </w:tr>
      <w:tr w:rsidR="00C87CA4" w:rsidRPr="00C87CA4" w:rsidTr="00F64177">
        <w:tc>
          <w:tcPr>
            <w:tcW w:w="9854" w:type="dxa"/>
            <w:gridSpan w:val="4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Документы, предоставляемые в рамках межведомственного взаимодействия: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1.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Документы – основания для внесения изменений в договор аренды, безвозмездного пользов</w:t>
            </w:r>
            <w:r w:rsidRPr="00C87CA4">
              <w:rPr>
                <w:color w:val="000000" w:themeColor="text1"/>
                <w:sz w:val="22"/>
                <w:szCs w:val="20"/>
              </w:rPr>
              <w:t>а</w:t>
            </w:r>
            <w:r w:rsidRPr="00C87CA4">
              <w:rPr>
                <w:color w:val="000000" w:themeColor="text1"/>
                <w:sz w:val="22"/>
                <w:szCs w:val="20"/>
              </w:rPr>
              <w:t>ния земельным участком: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Выписка из Единого государственного реестра индивидуальных предпринимат</w:t>
            </w:r>
            <w:r w:rsidRPr="00C87CA4">
              <w:rPr>
                <w:color w:val="000000" w:themeColor="text1"/>
                <w:sz w:val="22"/>
                <w:szCs w:val="20"/>
              </w:rPr>
              <w:t>е</w:t>
            </w:r>
            <w:r w:rsidRPr="00C87CA4">
              <w:rPr>
                <w:color w:val="000000" w:themeColor="text1"/>
                <w:sz w:val="22"/>
                <w:szCs w:val="20"/>
              </w:rPr>
              <w:t xml:space="preserve">лей (ЕГРИП) </w:t>
            </w:r>
          </w:p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Если заявитель - индивид</w:t>
            </w:r>
            <w:r w:rsidRPr="00C87CA4">
              <w:rPr>
                <w:color w:val="000000" w:themeColor="text1"/>
                <w:sz w:val="22"/>
                <w:szCs w:val="20"/>
              </w:rPr>
              <w:t>у</w:t>
            </w:r>
            <w:r w:rsidRPr="00C87CA4">
              <w:rPr>
                <w:color w:val="000000" w:themeColor="text1"/>
                <w:sz w:val="22"/>
                <w:szCs w:val="20"/>
              </w:rPr>
              <w:t>альный  предприниматель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Если заявитель - юридическое лицо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Выписка из ЕГРН (об объекте недвиж</w:t>
            </w:r>
            <w:r w:rsidRPr="00C87CA4">
              <w:rPr>
                <w:color w:val="000000" w:themeColor="text1"/>
                <w:sz w:val="22"/>
                <w:szCs w:val="20"/>
              </w:rPr>
              <w:t>и</w:t>
            </w:r>
            <w:r w:rsidRPr="00C87CA4">
              <w:rPr>
                <w:color w:val="000000" w:themeColor="text1"/>
                <w:sz w:val="22"/>
                <w:szCs w:val="20"/>
              </w:rPr>
              <w:t>мости)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При переходе права со</w:t>
            </w:r>
            <w:r w:rsidRPr="00C87CA4">
              <w:rPr>
                <w:color w:val="000000" w:themeColor="text1"/>
                <w:sz w:val="22"/>
                <w:szCs w:val="20"/>
              </w:rPr>
              <w:t>б</w:t>
            </w:r>
            <w:r w:rsidRPr="00C87CA4">
              <w:rPr>
                <w:color w:val="000000" w:themeColor="text1"/>
                <w:sz w:val="22"/>
                <w:szCs w:val="20"/>
              </w:rPr>
              <w:t>ственности на здания, стро</w:t>
            </w:r>
            <w:r w:rsidRPr="00C87CA4">
              <w:rPr>
                <w:color w:val="000000" w:themeColor="text1"/>
                <w:sz w:val="22"/>
                <w:szCs w:val="20"/>
              </w:rPr>
              <w:t>е</w:t>
            </w:r>
            <w:r w:rsidRPr="00C87CA4">
              <w:rPr>
                <w:color w:val="000000" w:themeColor="text1"/>
                <w:sz w:val="22"/>
                <w:szCs w:val="20"/>
              </w:rPr>
              <w:t>ния, сооружения, находящи</w:t>
            </w:r>
            <w:r w:rsidRPr="00C87CA4">
              <w:rPr>
                <w:color w:val="000000" w:themeColor="text1"/>
                <w:sz w:val="22"/>
                <w:szCs w:val="20"/>
              </w:rPr>
              <w:t>е</w:t>
            </w:r>
            <w:r w:rsidRPr="00C87CA4">
              <w:rPr>
                <w:color w:val="000000" w:themeColor="text1"/>
                <w:sz w:val="22"/>
                <w:szCs w:val="20"/>
              </w:rPr>
              <w:t>ся на земельном участке; при изменении доли в праве со</w:t>
            </w:r>
            <w:r w:rsidRPr="00C87CA4">
              <w:rPr>
                <w:color w:val="000000" w:themeColor="text1"/>
                <w:sz w:val="22"/>
                <w:szCs w:val="20"/>
              </w:rPr>
              <w:t>б</w:t>
            </w:r>
            <w:r w:rsidRPr="00C87CA4">
              <w:rPr>
                <w:color w:val="000000" w:themeColor="text1"/>
                <w:sz w:val="22"/>
                <w:szCs w:val="20"/>
              </w:rPr>
              <w:t>ственности (хозяйственного ведения) на объек</w:t>
            </w:r>
            <w:proofErr w:type="gramStart"/>
            <w:r w:rsidRPr="00C87CA4">
              <w:rPr>
                <w:color w:val="000000" w:themeColor="text1"/>
                <w:sz w:val="22"/>
                <w:szCs w:val="20"/>
              </w:rPr>
              <w:t>т(</w:t>
            </w:r>
            <w:proofErr w:type="gramEnd"/>
            <w:r w:rsidRPr="00C87CA4">
              <w:rPr>
                <w:color w:val="000000" w:themeColor="text1"/>
                <w:sz w:val="22"/>
                <w:szCs w:val="20"/>
              </w:rPr>
              <w:t>ы) недв</w:t>
            </w:r>
            <w:r w:rsidRPr="00C87CA4">
              <w:rPr>
                <w:color w:val="000000" w:themeColor="text1"/>
                <w:sz w:val="22"/>
                <w:szCs w:val="20"/>
              </w:rPr>
              <w:t>и</w:t>
            </w:r>
            <w:r w:rsidRPr="00C87CA4">
              <w:rPr>
                <w:color w:val="000000" w:themeColor="text1"/>
                <w:sz w:val="22"/>
                <w:szCs w:val="20"/>
              </w:rPr>
              <w:t>жимого имущества, распол</w:t>
            </w:r>
            <w:r w:rsidRPr="00C87CA4">
              <w:rPr>
                <w:color w:val="000000" w:themeColor="text1"/>
                <w:sz w:val="22"/>
                <w:szCs w:val="20"/>
              </w:rPr>
              <w:t>о</w:t>
            </w:r>
            <w:r w:rsidRPr="00C87CA4">
              <w:rPr>
                <w:color w:val="000000" w:themeColor="text1"/>
                <w:sz w:val="22"/>
                <w:szCs w:val="20"/>
              </w:rPr>
              <w:t>женного(</w:t>
            </w:r>
            <w:proofErr w:type="spellStart"/>
            <w:r w:rsidRPr="00C87CA4">
              <w:rPr>
                <w:color w:val="000000" w:themeColor="text1"/>
                <w:sz w:val="22"/>
                <w:szCs w:val="20"/>
              </w:rPr>
              <w:t>ых</w:t>
            </w:r>
            <w:proofErr w:type="spellEnd"/>
            <w:r w:rsidRPr="00C87CA4">
              <w:rPr>
                <w:color w:val="000000" w:themeColor="text1"/>
                <w:sz w:val="22"/>
                <w:szCs w:val="20"/>
              </w:rPr>
              <w:t>) на земельном участке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strike/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 xml:space="preserve">Выписка из ЕГРН (о земельном участке) </w:t>
            </w:r>
          </w:p>
          <w:p w:rsidR="00C87CA4" w:rsidRPr="00C87CA4" w:rsidRDefault="00C87CA4" w:rsidP="00C87CA4">
            <w:pPr>
              <w:rPr>
                <w:strike/>
                <w:color w:val="000000" w:themeColor="text1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strike/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При изменении вида разр</w:t>
            </w:r>
            <w:r w:rsidRPr="00C87CA4">
              <w:rPr>
                <w:color w:val="000000" w:themeColor="text1"/>
                <w:sz w:val="22"/>
                <w:szCs w:val="20"/>
              </w:rPr>
              <w:t>е</w:t>
            </w:r>
            <w:r w:rsidRPr="00C87CA4">
              <w:rPr>
                <w:color w:val="000000" w:themeColor="text1"/>
                <w:sz w:val="22"/>
                <w:szCs w:val="20"/>
              </w:rPr>
              <w:t>шенного использования, и</w:t>
            </w:r>
            <w:r w:rsidRPr="00C87CA4">
              <w:rPr>
                <w:color w:val="000000" w:themeColor="text1"/>
                <w:sz w:val="22"/>
                <w:szCs w:val="20"/>
              </w:rPr>
              <w:t>з</w:t>
            </w:r>
            <w:r w:rsidRPr="00C87CA4">
              <w:rPr>
                <w:color w:val="000000" w:themeColor="text1"/>
                <w:sz w:val="22"/>
                <w:szCs w:val="20"/>
              </w:rPr>
              <w:t>менении, уточнении или пр</w:t>
            </w:r>
            <w:r w:rsidRPr="00C87CA4">
              <w:rPr>
                <w:color w:val="000000" w:themeColor="text1"/>
                <w:sz w:val="22"/>
                <w:szCs w:val="20"/>
              </w:rPr>
              <w:t>и</w:t>
            </w:r>
            <w:r w:rsidRPr="00C87CA4">
              <w:rPr>
                <w:color w:val="000000" w:themeColor="text1"/>
                <w:sz w:val="22"/>
                <w:szCs w:val="20"/>
              </w:rPr>
              <w:t>своении адреса</w:t>
            </w:r>
          </w:p>
        </w:tc>
      </w:tr>
      <w:tr w:rsidR="00C87CA4" w:rsidRPr="00C87CA4" w:rsidTr="00F64177">
        <w:tc>
          <w:tcPr>
            <w:tcW w:w="534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87CA4" w:rsidRPr="00C87CA4" w:rsidRDefault="00C87CA4" w:rsidP="00C87CA4">
            <w:pPr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Договор аренды земельного участка либо договор безвозмездного пользования з</w:t>
            </w:r>
            <w:r w:rsidRPr="00C87CA4">
              <w:rPr>
                <w:color w:val="000000" w:themeColor="text1"/>
                <w:sz w:val="22"/>
                <w:szCs w:val="20"/>
              </w:rPr>
              <w:t>е</w:t>
            </w:r>
            <w:r w:rsidRPr="00C87CA4">
              <w:rPr>
                <w:color w:val="000000" w:themeColor="text1"/>
                <w:sz w:val="22"/>
                <w:szCs w:val="20"/>
              </w:rPr>
              <w:t>мельным участком</w:t>
            </w:r>
          </w:p>
        </w:tc>
        <w:tc>
          <w:tcPr>
            <w:tcW w:w="1985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  <w:r w:rsidRPr="00C87CA4">
              <w:rPr>
                <w:color w:val="000000" w:themeColor="text1"/>
                <w:sz w:val="22"/>
                <w:szCs w:val="20"/>
              </w:rPr>
              <w:t>Оригинал</w:t>
            </w:r>
          </w:p>
        </w:tc>
        <w:tc>
          <w:tcPr>
            <w:tcW w:w="3083" w:type="dxa"/>
            <w:shd w:val="clear" w:color="auto" w:fill="auto"/>
          </w:tcPr>
          <w:p w:rsidR="00C87CA4" w:rsidRPr="00C87CA4" w:rsidRDefault="00C87CA4" w:rsidP="00C87CA4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0"/>
              </w:rPr>
            </w:pPr>
          </w:p>
        </w:tc>
      </w:tr>
    </w:tbl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87CA4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C87CA4">
        <w:rPr>
          <w:color w:val="000000" w:themeColor="text1"/>
        </w:rPr>
        <w:t xml:space="preserve"> </w:t>
      </w:r>
      <w:r w:rsidRPr="00C87CA4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C87CA4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C87CA4">
        <w:rPr>
          <w:color w:val="000000" w:themeColor="text1"/>
          <w:sz w:val="28"/>
          <w:szCs w:val="28"/>
        </w:rPr>
        <w:t>н</w:t>
      </w:r>
      <w:r w:rsidRPr="00C87CA4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C87CA4">
        <w:rPr>
          <w:color w:val="000000" w:themeColor="text1"/>
          <w:sz w:val="28"/>
          <w:szCs w:val="28"/>
        </w:rPr>
        <w:t>ии и ау</w:t>
      </w:r>
      <w:proofErr w:type="gramEnd"/>
      <w:r w:rsidRPr="00C87CA4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пальных услуг;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ющих случаев: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услуги, либо в </w:t>
      </w:r>
      <w:r w:rsidRPr="00C87CA4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нее комплект документов;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C87CA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C87CA4">
        <w:rPr>
          <w:color w:val="000000" w:themeColor="text1"/>
          <w:sz w:val="28"/>
          <w:szCs w:val="28"/>
        </w:rPr>
        <w:t>ч</w:t>
      </w:r>
      <w:r w:rsidRPr="00C87CA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C87CA4">
        <w:rPr>
          <w:color w:val="000000" w:themeColor="text1"/>
          <w:sz w:val="28"/>
          <w:szCs w:val="28"/>
        </w:rPr>
        <w:t xml:space="preserve">, </w:t>
      </w:r>
      <w:proofErr w:type="gramStart"/>
      <w:r w:rsidRPr="00C87CA4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87CA4">
        <w:rPr>
          <w:color w:val="000000" w:themeColor="text1"/>
          <w:sz w:val="28"/>
          <w:szCs w:val="28"/>
        </w:rPr>
        <w:t>н</w:t>
      </w:r>
      <w:r w:rsidRPr="00C87CA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удобства.</w:t>
      </w:r>
      <w:proofErr w:type="gramEnd"/>
    </w:p>
    <w:p w:rsidR="00C87CA4" w:rsidRPr="00C87CA4" w:rsidRDefault="00C87CA4" w:rsidP="00C87CA4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C87CA4" w:rsidRPr="00C87CA4" w:rsidRDefault="00C87CA4" w:rsidP="00C87CA4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C87CA4">
        <w:rPr>
          <w:color w:val="000000" w:themeColor="text1"/>
          <w:sz w:val="28"/>
          <w:szCs w:val="28"/>
        </w:rPr>
        <w:t>д</w:t>
      </w:r>
      <w:r w:rsidRPr="00C87CA4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C87CA4" w:rsidRPr="00C87CA4" w:rsidRDefault="00C87CA4" w:rsidP="00C87CA4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кументов.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87CA4" w:rsidRPr="00C87CA4" w:rsidRDefault="00C87CA4" w:rsidP="00C87CA4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C87CA4">
        <w:rPr>
          <w:color w:val="000000" w:themeColor="text1"/>
          <w:sz w:val="28"/>
          <w:szCs w:val="28"/>
        </w:rPr>
        <w:t>н</w:t>
      </w:r>
      <w:r w:rsidRPr="00C87CA4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обращение ненадлежащего лица.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Отказ в приеме документов для предоставления Муниципальной услуги не </w:t>
      </w:r>
      <w:r w:rsidRPr="00C87CA4">
        <w:rPr>
          <w:color w:val="000000" w:themeColor="text1"/>
          <w:sz w:val="28"/>
          <w:szCs w:val="28"/>
        </w:rPr>
        <w:lastRenderedPageBreak/>
        <w:t>препятствует повторному обращению после устранения причины, послужи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шей основанием для отказа.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ванием Регионального портала:</w:t>
      </w:r>
    </w:p>
    <w:p w:rsidR="00C87CA4" w:rsidRPr="00C87CA4" w:rsidRDefault="00C87CA4" w:rsidP="00C87CA4">
      <w:pPr>
        <w:widowControl w:val="0"/>
        <w:ind w:firstLine="539"/>
        <w:jc w:val="both"/>
        <w:rPr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ления и документы</w:t>
      </w:r>
      <w:r w:rsidRPr="00C87CA4">
        <w:rPr>
          <w:sz w:val="28"/>
          <w:szCs w:val="28"/>
        </w:rPr>
        <w:t>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ставлении Муниципальной услуги.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Cs w:val="28"/>
        </w:rPr>
      </w:pPr>
      <w:r w:rsidRPr="00C87CA4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ставления Муниципальной услуги.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C87CA4" w:rsidRPr="00C87CA4" w:rsidRDefault="00C87CA4" w:rsidP="00C87CA4">
      <w:pPr>
        <w:tabs>
          <w:tab w:val="left" w:pos="0"/>
        </w:tabs>
        <w:ind w:firstLine="540"/>
        <w:jc w:val="both"/>
        <w:rPr>
          <w:rFonts w:ascii="SchoolBook" w:hAnsi="SchoolBook"/>
          <w:color w:val="000000" w:themeColor="text1"/>
          <w:sz w:val="28"/>
          <w:szCs w:val="28"/>
        </w:rPr>
      </w:pPr>
      <w:r w:rsidRPr="00C87CA4">
        <w:rPr>
          <w:rFonts w:ascii="SchoolBook" w:hAnsi="SchoolBook"/>
          <w:color w:val="000000" w:themeColor="text1"/>
          <w:sz w:val="28"/>
          <w:szCs w:val="28"/>
        </w:rPr>
        <w:t>изъятие земельного участка из оборота;</w:t>
      </w:r>
    </w:p>
    <w:p w:rsidR="00C87CA4" w:rsidRPr="00C87CA4" w:rsidRDefault="00C87CA4" w:rsidP="00C87CA4">
      <w:pPr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резервирование земельного участка для государственных или муниципал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ных нужд;</w:t>
      </w:r>
    </w:p>
    <w:p w:rsidR="00C87CA4" w:rsidRPr="00C87CA4" w:rsidRDefault="00C87CA4" w:rsidP="00C87CA4">
      <w:pPr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ненадлежащее исполнение арендатором условий договора аренды земел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ного участка;</w:t>
      </w:r>
    </w:p>
    <w:p w:rsidR="00C87CA4" w:rsidRPr="00C87CA4" w:rsidRDefault="00C87CA4" w:rsidP="00C87CA4">
      <w:pPr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в предоставлении Муниципальной услуги.</w:t>
      </w:r>
    </w:p>
    <w:p w:rsidR="00C87CA4" w:rsidRPr="00C87CA4" w:rsidRDefault="00C87CA4" w:rsidP="00C87CA4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каза.</w:t>
      </w:r>
    </w:p>
    <w:p w:rsidR="00C87CA4" w:rsidRPr="00C87CA4" w:rsidRDefault="00C87CA4" w:rsidP="00C87CA4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val="x-none" w:eastAsia="ar-SA"/>
        </w:rPr>
        <w:t>2.</w:t>
      </w:r>
      <w:r w:rsidRPr="00C87CA4">
        <w:rPr>
          <w:color w:val="000000" w:themeColor="text1"/>
          <w:sz w:val="28"/>
          <w:szCs w:val="28"/>
          <w:lang w:eastAsia="ar-SA"/>
        </w:rPr>
        <w:t>10</w:t>
      </w:r>
      <w:r w:rsidRPr="00C87CA4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87CA4" w:rsidRPr="00C87CA4" w:rsidRDefault="00C87CA4" w:rsidP="00C87CA4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C87CA4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87CA4" w:rsidRPr="00C87CA4" w:rsidRDefault="00C87CA4" w:rsidP="00C87CA4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7CA4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ной услуги не взимается.</w:t>
      </w:r>
    </w:p>
    <w:p w:rsidR="00C87CA4" w:rsidRPr="00C87CA4" w:rsidRDefault="00C87CA4" w:rsidP="00C87CA4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C87C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C87C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C87C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C87CA4">
        <w:rPr>
          <w:color w:val="000000" w:themeColor="text1"/>
          <w:sz w:val="28"/>
          <w:szCs w:val="28"/>
        </w:rPr>
        <w:t>предоставляемой организацией</w:t>
      </w:r>
      <w:r w:rsidRPr="00C87C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C87C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C87C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C87CA4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C87CA4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C87CA4">
        <w:rPr>
          <w:rFonts w:cs="Arial"/>
          <w:color w:val="000000" w:themeColor="text1"/>
          <w:sz w:val="28"/>
          <w:szCs w:val="28"/>
        </w:rPr>
        <w:lastRenderedPageBreak/>
        <w:t>Максимальное время ожидания в очереди для получения результата пред</w:t>
      </w:r>
      <w:r w:rsidRPr="00C87CA4">
        <w:rPr>
          <w:rFonts w:cs="Arial"/>
          <w:color w:val="000000" w:themeColor="text1"/>
          <w:sz w:val="28"/>
          <w:szCs w:val="28"/>
        </w:rPr>
        <w:t>о</w:t>
      </w:r>
      <w:r w:rsidRPr="00C87CA4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</w:rPr>
        <w:t>2.13. С</w:t>
      </w:r>
      <w:r w:rsidRPr="00C87CA4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C87CA4" w:rsidRPr="00C87CA4" w:rsidRDefault="00C87CA4" w:rsidP="00C87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C87CA4">
        <w:rPr>
          <w:color w:val="000000" w:themeColor="text1"/>
          <w:kern w:val="1"/>
          <w:sz w:val="28"/>
          <w:szCs w:val="28"/>
        </w:rPr>
        <w:t>,</w:t>
      </w:r>
      <w:proofErr w:type="gramEnd"/>
      <w:r w:rsidRPr="00C87CA4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C87CA4">
        <w:rPr>
          <w:color w:val="000000" w:themeColor="text1"/>
          <w:kern w:val="1"/>
          <w:sz w:val="28"/>
          <w:szCs w:val="28"/>
        </w:rPr>
        <w:t>м</w:t>
      </w:r>
      <w:r w:rsidRPr="00C87CA4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C87CA4">
        <w:rPr>
          <w:color w:val="000000" w:themeColor="text1"/>
          <w:kern w:val="1"/>
          <w:sz w:val="28"/>
          <w:szCs w:val="28"/>
        </w:rPr>
        <w:t>о</w:t>
      </w:r>
      <w:r w:rsidRPr="00C87CA4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C87CA4">
        <w:rPr>
          <w:color w:val="000000" w:themeColor="text1"/>
          <w:kern w:val="1"/>
          <w:sz w:val="28"/>
          <w:szCs w:val="28"/>
        </w:rPr>
        <w:t>а</w:t>
      </w:r>
      <w:r w:rsidRPr="00C87CA4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87CA4">
        <w:rPr>
          <w:color w:val="000000" w:themeColor="text1"/>
          <w:kern w:val="1"/>
          <w:sz w:val="28"/>
          <w:szCs w:val="28"/>
        </w:rPr>
        <w:t>и</w:t>
      </w:r>
      <w:r w:rsidRPr="00C87CA4">
        <w:rPr>
          <w:color w:val="000000" w:themeColor="text1"/>
          <w:kern w:val="1"/>
          <w:sz w:val="28"/>
          <w:szCs w:val="28"/>
        </w:rPr>
        <w:t>страцией.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87CA4">
        <w:rPr>
          <w:color w:val="000000" w:themeColor="text1"/>
          <w:sz w:val="28"/>
          <w:szCs w:val="28"/>
        </w:rPr>
        <w:t>р</w:t>
      </w:r>
      <w:r w:rsidRPr="00C87CA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C87CA4">
        <w:rPr>
          <w:color w:val="000000" w:themeColor="text1"/>
          <w:sz w:val="28"/>
          <w:szCs w:val="28"/>
        </w:rPr>
        <w:t xml:space="preserve">2.14. </w:t>
      </w:r>
      <w:proofErr w:type="gramStart"/>
      <w:r w:rsidRPr="00C87CA4">
        <w:rPr>
          <w:color w:val="000000" w:themeColor="text1"/>
          <w:sz w:val="28"/>
          <w:szCs w:val="28"/>
          <w:lang w:bidi="ru-RU"/>
        </w:rPr>
        <w:t>Т</w:t>
      </w:r>
      <w:r w:rsidRPr="00C87CA4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87CA4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87CA4">
        <w:rPr>
          <w:color w:val="000000" w:themeColor="text1"/>
          <w:sz w:val="28"/>
          <w:szCs w:val="28"/>
        </w:rPr>
        <w:t>з</w:t>
      </w:r>
      <w:r w:rsidRPr="00C87CA4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C87CA4" w:rsidRPr="00C87CA4" w:rsidRDefault="00C87CA4" w:rsidP="00C87CA4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87CA4">
        <w:rPr>
          <w:bCs/>
          <w:color w:val="000000" w:themeColor="text1"/>
          <w:sz w:val="28"/>
          <w:szCs w:val="28"/>
        </w:rPr>
        <w:t>ю</w:t>
      </w:r>
      <w:r w:rsidRPr="00C87CA4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C87CA4">
        <w:rPr>
          <w:bCs/>
          <w:color w:val="000000" w:themeColor="text1"/>
          <w:sz w:val="28"/>
          <w:szCs w:val="28"/>
        </w:rPr>
        <w:t>е</w:t>
      </w:r>
      <w:r w:rsidRPr="00C87CA4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C87CA4">
        <w:rPr>
          <w:color w:val="000000" w:themeColor="text1"/>
          <w:sz w:val="28"/>
          <w:szCs w:val="28"/>
        </w:rPr>
        <w:t>МФЦ</w:t>
      </w:r>
      <w:r w:rsidRPr="00C87CA4">
        <w:rPr>
          <w:bCs/>
          <w:color w:val="000000" w:themeColor="text1"/>
          <w:sz w:val="28"/>
          <w:szCs w:val="28"/>
        </w:rPr>
        <w:t>, отв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87CA4">
        <w:rPr>
          <w:bCs/>
          <w:color w:val="000000" w:themeColor="text1"/>
          <w:sz w:val="28"/>
          <w:szCs w:val="28"/>
        </w:rPr>
        <w:t>з</w:t>
      </w:r>
      <w:r w:rsidRPr="00C87CA4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 xml:space="preserve">2.14.3. </w:t>
      </w:r>
      <w:r w:rsidRPr="00C87CA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C87CA4">
        <w:rPr>
          <w:bCs/>
          <w:color w:val="000000" w:themeColor="text1"/>
          <w:sz w:val="28"/>
          <w:szCs w:val="28"/>
        </w:rPr>
        <w:t>специалиста</w:t>
      </w:r>
      <w:r w:rsidRPr="00C87CA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C87CA4">
        <w:rPr>
          <w:color w:val="000000" w:themeColor="text1"/>
          <w:kern w:val="1"/>
          <w:sz w:val="28"/>
          <w:szCs w:val="28"/>
        </w:rPr>
        <w:t>о</w:t>
      </w:r>
      <w:r w:rsidRPr="00C87CA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C87CA4">
        <w:rPr>
          <w:color w:val="000000" w:themeColor="text1"/>
          <w:kern w:val="1"/>
          <w:sz w:val="28"/>
          <w:szCs w:val="28"/>
        </w:rPr>
        <w:t>н</w:t>
      </w:r>
      <w:r w:rsidRPr="00C87CA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C87CA4">
        <w:rPr>
          <w:color w:val="000000" w:themeColor="text1"/>
          <w:sz w:val="28"/>
          <w:szCs w:val="28"/>
        </w:rPr>
        <w:t>б</w:t>
      </w:r>
      <w:r w:rsidRPr="00C87CA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C87CA4" w:rsidRPr="00C87CA4" w:rsidRDefault="00C87CA4" w:rsidP="00C87C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C87CA4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C87CA4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7CA4" w:rsidRPr="00C87CA4" w:rsidRDefault="00C87CA4" w:rsidP="00C87C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7CA4" w:rsidRPr="00C87CA4" w:rsidRDefault="00C87CA4" w:rsidP="00C87C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зованием кресла-коляски;</w:t>
      </w:r>
    </w:p>
    <w:p w:rsidR="00C87CA4" w:rsidRPr="00C87CA4" w:rsidRDefault="00C87CA4" w:rsidP="00C87C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7CA4" w:rsidRPr="00C87CA4" w:rsidRDefault="00C87CA4" w:rsidP="00C87C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7CA4" w:rsidRPr="00C87CA4" w:rsidRDefault="00C87CA4" w:rsidP="00C87C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87CA4">
        <w:rPr>
          <w:color w:val="000000" w:themeColor="text1"/>
          <w:sz w:val="28"/>
          <w:szCs w:val="28"/>
        </w:rPr>
        <w:t>н</w:t>
      </w:r>
      <w:r w:rsidRPr="00C87CA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7CA4" w:rsidRPr="00C87CA4" w:rsidRDefault="00C87CA4" w:rsidP="00C87CA4">
      <w:pPr>
        <w:ind w:firstLine="709"/>
        <w:jc w:val="both"/>
        <w:rPr>
          <w:color w:val="000000" w:themeColor="text1"/>
          <w:sz w:val="28"/>
        </w:rPr>
      </w:pPr>
      <w:proofErr w:type="gramStart"/>
      <w:r w:rsidRPr="00C87CA4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C87CA4">
        <w:rPr>
          <w:color w:val="000000" w:themeColor="text1"/>
          <w:sz w:val="28"/>
        </w:rPr>
        <w:t>а</w:t>
      </w:r>
      <w:r w:rsidRPr="00C87CA4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C87CA4">
        <w:rPr>
          <w:color w:val="000000" w:themeColor="text1"/>
          <w:sz w:val="28"/>
        </w:rPr>
        <w:t>у</w:t>
      </w:r>
      <w:r w:rsidRPr="00C87CA4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C87CA4">
        <w:rPr>
          <w:color w:val="000000" w:themeColor="text1"/>
          <w:sz w:val="28"/>
        </w:rPr>
        <w:t>ь</w:t>
      </w:r>
      <w:r w:rsidRPr="00C87CA4">
        <w:rPr>
          <w:color w:val="000000" w:themeColor="text1"/>
          <w:sz w:val="28"/>
        </w:rPr>
        <w:t xml:space="preserve">ным органом исполнительной власти, осуществляющим функции по выработке </w:t>
      </w:r>
      <w:r w:rsidRPr="00C87CA4">
        <w:rPr>
          <w:color w:val="000000" w:themeColor="text1"/>
          <w:sz w:val="28"/>
        </w:rPr>
        <w:lastRenderedPageBreak/>
        <w:t>и реализации государственной политики и нормативно-правовому регулиров</w:t>
      </w:r>
      <w:r w:rsidRPr="00C87CA4">
        <w:rPr>
          <w:color w:val="000000" w:themeColor="text1"/>
          <w:sz w:val="28"/>
        </w:rPr>
        <w:t>а</w:t>
      </w:r>
      <w:r w:rsidRPr="00C87CA4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C87CA4">
        <w:rPr>
          <w:color w:val="000000" w:themeColor="text1"/>
          <w:sz w:val="28"/>
          <w:szCs w:val="28"/>
          <w:lang w:val="en-US"/>
        </w:rPr>
        <w:t>Times</w:t>
      </w:r>
      <w:r w:rsidRPr="00C87CA4">
        <w:rPr>
          <w:color w:val="000000" w:themeColor="text1"/>
          <w:sz w:val="28"/>
          <w:szCs w:val="28"/>
        </w:rPr>
        <w:t xml:space="preserve"> </w:t>
      </w:r>
      <w:r w:rsidRPr="00C87CA4">
        <w:rPr>
          <w:color w:val="000000" w:themeColor="text1"/>
          <w:sz w:val="28"/>
          <w:szCs w:val="28"/>
          <w:lang w:val="en-US"/>
        </w:rPr>
        <w:t>New</w:t>
      </w:r>
      <w:r w:rsidRPr="00C87CA4">
        <w:rPr>
          <w:color w:val="000000" w:themeColor="text1"/>
          <w:sz w:val="28"/>
          <w:szCs w:val="28"/>
        </w:rPr>
        <w:t xml:space="preserve"> </w:t>
      </w:r>
      <w:r w:rsidRPr="00C87CA4">
        <w:rPr>
          <w:color w:val="000000" w:themeColor="text1"/>
          <w:sz w:val="28"/>
          <w:szCs w:val="28"/>
          <w:lang w:val="en-US"/>
        </w:rPr>
        <w:t>Roman</w:t>
      </w:r>
      <w:r w:rsidRPr="00C87CA4">
        <w:rPr>
          <w:color w:val="000000" w:themeColor="text1"/>
          <w:sz w:val="28"/>
          <w:szCs w:val="28"/>
        </w:rPr>
        <w:t>, формат листа А</w:t>
      </w:r>
      <w:proofErr w:type="gramStart"/>
      <w:r w:rsidRPr="00C87CA4">
        <w:rPr>
          <w:color w:val="000000" w:themeColor="text1"/>
          <w:sz w:val="28"/>
          <w:szCs w:val="28"/>
        </w:rPr>
        <w:t>4</w:t>
      </w:r>
      <w:proofErr w:type="gramEnd"/>
      <w:r w:rsidRPr="00C87CA4">
        <w:rPr>
          <w:color w:val="000000" w:themeColor="text1"/>
          <w:sz w:val="28"/>
          <w:szCs w:val="28"/>
        </w:rPr>
        <w:t>; текст – прописные буквы, ра</w:t>
      </w:r>
      <w:r w:rsidRPr="00C87CA4">
        <w:rPr>
          <w:color w:val="000000" w:themeColor="text1"/>
          <w:sz w:val="28"/>
          <w:szCs w:val="28"/>
        </w:rPr>
        <w:t>з</w:t>
      </w:r>
      <w:r w:rsidRPr="00C87CA4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87CA4">
        <w:rPr>
          <w:color w:val="000000" w:themeColor="text1"/>
          <w:sz w:val="28"/>
          <w:szCs w:val="28"/>
        </w:rPr>
        <w:t>б</w:t>
      </w:r>
      <w:r w:rsidRPr="00C87CA4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C87CA4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87CA4">
        <w:rPr>
          <w:color w:val="000000" w:themeColor="text1"/>
          <w:sz w:val="28"/>
          <w:szCs w:val="28"/>
        </w:rPr>
        <w:t>ю</w:t>
      </w:r>
      <w:r w:rsidRPr="00C87CA4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C87CA4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C87CA4">
        <w:rPr>
          <w:color w:val="000000" w:themeColor="text1"/>
          <w:sz w:val="28"/>
          <w:szCs w:val="28"/>
        </w:rPr>
        <w:t>с</w:t>
      </w:r>
      <w:r w:rsidRPr="00C87CA4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лидов.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sz w:val="28"/>
          <w:szCs w:val="28"/>
        </w:rPr>
        <w:t xml:space="preserve">2.15. </w:t>
      </w:r>
      <w:proofErr w:type="gramStart"/>
      <w:r w:rsidRPr="00C87CA4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C87CA4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C87CA4">
        <w:rPr>
          <w:sz w:val="28"/>
          <w:szCs w:val="28"/>
        </w:rPr>
        <w:t xml:space="preserve">Муниципальной </w:t>
      </w:r>
      <w:r w:rsidRPr="00C87CA4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C87CA4">
        <w:rPr>
          <w:color w:val="000000"/>
          <w:kern w:val="1"/>
          <w:sz w:val="28"/>
          <w:szCs w:val="28"/>
        </w:rPr>
        <w:t>з</w:t>
      </w:r>
      <w:r w:rsidRPr="00C87CA4">
        <w:rPr>
          <w:color w:val="000000"/>
          <w:kern w:val="1"/>
          <w:sz w:val="28"/>
          <w:szCs w:val="28"/>
        </w:rPr>
        <w:lastRenderedPageBreak/>
        <w:t xml:space="preserve">можность либо невозможность получения </w:t>
      </w:r>
      <w:r w:rsidRPr="00C87CA4">
        <w:rPr>
          <w:sz w:val="28"/>
          <w:szCs w:val="28"/>
        </w:rPr>
        <w:t xml:space="preserve">Муниципальной </w:t>
      </w:r>
      <w:r w:rsidRPr="00C87CA4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C87CA4">
        <w:rPr>
          <w:color w:val="000000" w:themeColor="text1"/>
          <w:kern w:val="1"/>
          <w:sz w:val="28"/>
          <w:szCs w:val="28"/>
        </w:rPr>
        <w:t>о</w:t>
      </w:r>
      <w:r w:rsidRPr="00C87CA4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C87CA4">
        <w:rPr>
          <w:color w:val="000000" w:themeColor="text1"/>
          <w:kern w:val="1"/>
          <w:sz w:val="28"/>
          <w:szCs w:val="28"/>
        </w:rPr>
        <w:t>и</w:t>
      </w:r>
      <w:r w:rsidRPr="00C87CA4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C87CA4">
        <w:rPr>
          <w:color w:val="000000" w:themeColor="text1"/>
          <w:sz w:val="28"/>
          <w:szCs w:val="28"/>
        </w:rPr>
        <w:t>, в том числе в электронном виде,</w:t>
      </w:r>
      <w:r w:rsidRPr="00C87CA4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C87CA4">
        <w:rPr>
          <w:color w:val="000000" w:themeColor="text1"/>
          <w:kern w:val="1"/>
          <w:sz w:val="28"/>
          <w:szCs w:val="28"/>
        </w:rPr>
        <w:t>а</w:t>
      </w:r>
      <w:r w:rsidRPr="00C87CA4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C87CA4">
        <w:rPr>
          <w:color w:val="000000" w:themeColor="text1"/>
          <w:kern w:val="1"/>
          <w:sz w:val="28"/>
          <w:szCs w:val="28"/>
        </w:rPr>
        <w:t>о</w:t>
      </w:r>
      <w:r w:rsidRPr="00C87CA4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C87CA4">
        <w:rPr>
          <w:color w:val="000000" w:themeColor="text1"/>
          <w:kern w:val="1"/>
          <w:sz w:val="28"/>
          <w:szCs w:val="28"/>
        </w:rPr>
        <w:t>о</w:t>
      </w:r>
      <w:r w:rsidRPr="00C87CA4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C87CA4">
        <w:rPr>
          <w:color w:val="000000" w:themeColor="text1"/>
          <w:sz w:val="28"/>
          <w:szCs w:val="28"/>
        </w:rPr>
        <w:t xml:space="preserve">услуги в любом МФЦ </w:t>
      </w:r>
      <w:r w:rsidRPr="00C87CA4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C87CA4">
        <w:rPr>
          <w:color w:val="000000" w:themeColor="text1"/>
          <w:sz w:val="28"/>
          <w:szCs w:val="28"/>
        </w:rPr>
        <w:t xml:space="preserve"> вне зависимости от </w:t>
      </w:r>
      <w:r w:rsidRPr="00C87CA4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C87CA4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ального принципа;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C87CA4">
        <w:rPr>
          <w:color w:val="000000" w:themeColor="text1"/>
          <w:kern w:val="1"/>
          <w:sz w:val="28"/>
          <w:szCs w:val="28"/>
        </w:rPr>
        <w:t>ю</w:t>
      </w:r>
      <w:r w:rsidRPr="00C87CA4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C87CA4">
        <w:rPr>
          <w:color w:val="000000" w:themeColor="text1"/>
          <w:kern w:val="1"/>
          <w:sz w:val="28"/>
          <w:szCs w:val="28"/>
        </w:rPr>
        <w:t>и</w:t>
      </w:r>
      <w:r w:rsidRPr="00C87CA4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87CA4" w:rsidRPr="00C87CA4" w:rsidRDefault="00C87CA4" w:rsidP="00C87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C87CA4">
        <w:rPr>
          <w:color w:val="000000" w:themeColor="text1"/>
          <w:kern w:val="1"/>
          <w:sz w:val="28"/>
          <w:szCs w:val="28"/>
        </w:rPr>
        <w:t>и</w:t>
      </w:r>
      <w:r w:rsidRPr="00C87CA4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C87CA4">
        <w:rPr>
          <w:color w:val="000000" w:themeColor="text1"/>
          <w:sz w:val="28"/>
        </w:rPr>
        <w:t>два раза</w:t>
      </w:r>
      <w:r w:rsidRPr="00C87CA4">
        <w:rPr>
          <w:color w:val="000000" w:themeColor="text1"/>
          <w:sz w:val="32"/>
          <w:szCs w:val="28"/>
        </w:rPr>
        <w:t xml:space="preserve"> </w:t>
      </w:r>
      <w:r w:rsidRPr="00C87CA4">
        <w:rPr>
          <w:color w:val="000000" w:themeColor="text1"/>
          <w:sz w:val="28"/>
          <w:szCs w:val="28"/>
        </w:rPr>
        <w:t>- при пре</w:t>
      </w:r>
      <w:r w:rsidRPr="00C87CA4">
        <w:rPr>
          <w:color w:val="000000" w:themeColor="text1"/>
          <w:sz w:val="28"/>
          <w:szCs w:val="28"/>
        </w:rPr>
        <w:t>д</w:t>
      </w:r>
      <w:r w:rsidRPr="00C87CA4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lastRenderedPageBreak/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87CA4">
        <w:rPr>
          <w:sz w:val="28"/>
          <w:szCs w:val="28"/>
        </w:rPr>
        <w:t>ж</w:t>
      </w:r>
      <w:r w:rsidRPr="00C87CA4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C87CA4" w:rsidRPr="00C87CA4" w:rsidRDefault="00C87CA4" w:rsidP="00C87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87CA4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87CA4">
        <w:rPr>
          <w:color w:val="000000"/>
          <w:kern w:val="1"/>
          <w:sz w:val="28"/>
          <w:szCs w:val="28"/>
        </w:rPr>
        <w:t>м</w:t>
      </w:r>
      <w:r w:rsidRPr="00C87CA4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C87CA4" w:rsidRPr="00C87CA4" w:rsidRDefault="00C87CA4" w:rsidP="00C87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87CA4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C87CA4" w:rsidRPr="00C87CA4" w:rsidRDefault="00C87CA4" w:rsidP="00C87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87CA4">
        <w:rPr>
          <w:color w:val="000000"/>
          <w:kern w:val="1"/>
          <w:sz w:val="28"/>
          <w:szCs w:val="28"/>
        </w:rPr>
        <w:t>по телефону;</w:t>
      </w:r>
    </w:p>
    <w:p w:rsidR="00C87CA4" w:rsidRPr="00C87CA4" w:rsidRDefault="00C87CA4" w:rsidP="00C87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C87CA4">
        <w:rPr>
          <w:color w:val="000000"/>
          <w:kern w:val="1"/>
          <w:sz w:val="28"/>
          <w:szCs w:val="28"/>
        </w:rPr>
        <w:t>по электронной почте.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C87CA4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C87CA4">
        <w:rPr>
          <w:color w:val="000000"/>
          <w:kern w:val="1"/>
          <w:sz w:val="28"/>
          <w:szCs w:val="28"/>
        </w:rPr>
        <w:t>о</w:t>
      </w:r>
      <w:r w:rsidRPr="00C87CA4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C87CA4">
        <w:rPr>
          <w:color w:val="000000"/>
          <w:kern w:val="1"/>
          <w:sz w:val="28"/>
          <w:szCs w:val="28"/>
        </w:rPr>
        <w:t>у</w:t>
      </w:r>
      <w:r w:rsidRPr="00C87CA4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C87CA4">
        <w:rPr>
          <w:color w:val="000000"/>
          <w:kern w:val="1"/>
          <w:sz w:val="28"/>
          <w:szCs w:val="28"/>
        </w:rPr>
        <w:t>н</w:t>
      </w:r>
      <w:r w:rsidRPr="00C87CA4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C87CA4">
        <w:rPr>
          <w:color w:val="000000" w:themeColor="text1"/>
          <w:sz w:val="28"/>
          <w:szCs w:val="28"/>
        </w:rPr>
        <w:t>с</w:t>
      </w:r>
      <w:r w:rsidRPr="00C87CA4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87CA4" w:rsidRPr="00C87CA4" w:rsidRDefault="00C87CA4" w:rsidP="00C87CA4">
      <w:pPr>
        <w:widowControl w:val="0"/>
        <w:ind w:firstLine="539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нального портала или электронной почты.</w:t>
      </w:r>
    </w:p>
    <w:p w:rsidR="00C87CA4" w:rsidRPr="00C87CA4" w:rsidRDefault="00C87CA4" w:rsidP="00C87CA4">
      <w:pPr>
        <w:widowControl w:val="0"/>
        <w:ind w:firstLine="539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 обращении в электронной форме за получением Муниципальной усл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лем усиленной квалифицированной электронной подписью.</w:t>
      </w:r>
    </w:p>
    <w:p w:rsidR="00C87CA4" w:rsidRPr="00C87CA4" w:rsidRDefault="00C87CA4" w:rsidP="00C87CA4">
      <w:pPr>
        <w:widowControl w:val="0"/>
        <w:ind w:firstLine="539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пальной услуги:</w:t>
      </w:r>
    </w:p>
    <w:p w:rsidR="00C87CA4" w:rsidRPr="00C87CA4" w:rsidRDefault="00C87CA4" w:rsidP="00C87CA4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выданный</w:t>
      </w:r>
      <w:proofErr w:type="gramEnd"/>
      <w:r w:rsidRPr="00C87CA4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C87CA4" w:rsidRPr="00C87CA4" w:rsidRDefault="00C87CA4" w:rsidP="00C87CA4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выданный</w:t>
      </w:r>
      <w:proofErr w:type="gramEnd"/>
      <w:r w:rsidRPr="00C87CA4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ной электронной подписью нотариуса.</w:t>
      </w:r>
    </w:p>
    <w:p w:rsidR="00C87CA4" w:rsidRPr="00C87CA4" w:rsidRDefault="00C87CA4" w:rsidP="00C87CA4">
      <w:pPr>
        <w:widowControl w:val="0"/>
        <w:ind w:firstLine="539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C87CA4">
        <w:rPr>
          <w:sz w:val="28"/>
          <w:szCs w:val="28"/>
        </w:rPr>
        <w:lastRenderedPageBreak/>
        <w:t xml:space="preserve">заверенных копий, должны быть подписаны усиленной квалифицированной электронной подписью нотариуса.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sz w:val="28"/>
          <w:szCs w:val="28"/>
        </w:rPr>
        <w:t>Заявление и прилагаемые к нему документы, поступившие в Администр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лом 3 настоящего регламента.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C87CA4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C87CA4">
        <w:rPr>
          <w:color w:val="000000" w:themeColor="text1"/>
          <w:sz w:val="28"/>
          <w:szCs w:val="28"/>
        </w:rPr>
        <w:softHyphen/>
        <w:t>явителю предоставляе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C87CA4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C87CA4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2.16.3. </w:t>
      </w:r>
      <w:proofErr w:type="gramStart"/>
      <w:r w:rsidRPr="00C87CA4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87CA4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C87CA4">
        <w:rPr>
          <w:color w:val="000000" w:themeColor="text1"/>
          <w:kern w:val="1"/>
          <w:sz w:val="28"/>
          <w:szCs w:val="28"/>
        </w:rPr>
        <w:t>у</w:t>
      </w:r>
      <w:r w:rsidRPr="00C87CA4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C87CA4">
        <w:rPr>
          <w:color w:val="000000" w:themeColor="text1"/>
          <w:kern w:val="1"/>
          <w:sz w:val="28"/>
          <w:szCs w:val="28"/>
        </w:rPr>
        <w:t>о</w:t>
      </w:r>
      <w:r w:rsidRPr="00C87CA4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87CA4">
        <w:rPr>
          <w:color w:val="000000" w:themeColor="text1"/>
          <w:kern w:val="1"/>
          <w:sz w:val="28"/>
          <w:szCs w:val="28"/>
        </w:rPr>
        <w:t>в</w:t>
      </w:r>
      <w:r w:rsidRPr="00C87CA4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C87CA4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C87CA4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C87CA4">
        <w:rPr>
          <w:color w:val="000000" w:themeColor="text1"/>
          <w:kern w:val="1"/>
          <w:sz w:val="28"/>
          <w:szCs w:val="28"/>
        </w:rPr>
        <w:t>е</w:t>
      </w:r>
      <w:r w:rsidRPr="00C87CA4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C87CA4">
        <w:rPr>
          <w:color w:val="000000" w:themeColor="text1"/>
          <w:kern w:val="1"/>
          <w:sz w:val="28"/>
          <w:szCs w:val="28"/>
        </w:rPr>
        <w:t>м</w:t>
      </w:r>
      <w:r w:rsidRPr="00C87CA4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C87CA4">
        <w:rPr>
          <w:color w:val="000000" w:themeColor="text1"/>
          <w:kern w:val="1"/>
          <w:sz w:val="28"/>
          <w:szCs w:val="28"/>
        </w:rPr>
        <w:t>н</w:t>
      </w:r>
      <w:r w:rsidRPr="00C87CA4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ветствии с графиком работы МФЦ.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87CA4">
        <w:rPr>
          <w:color w:val="000000" w:themeColor="text1"/>
          <w:kern w:val="1"/>
          <w:sz w:val="28"/>
          <w:szCs w:val="28"/>
        </w:rPr>
        <w:t>у</w:t>
      </w:r>
      <w:r w:rsidRPr="00C87CA4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C87CA4">
        <w:rPr>
          <w:color w:val="000000" w:themeColor="text1"/>
          <w:kern w:val="1"/>
          <w:sz w:val="28"/>
          <w:szCs w:val="28"/>
        </w:rPr>
        <w:t>в</w:t>
      </w:r>
      <w:r w:rsidRPr="00C87CA4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C87CA4">
        <w:rPr>
          <w:color w:val="000000" w:themeColor="text1"/>
          <w:kern w:val="1"/>
          <w:sz w:val="28"/>
          <w:szCs w:val="28"/>
        </w:rPr>
        <w:t>и</w:t>
      </w:r>
      <w:r w:rsidRPr="00C87CA4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C87CA4" w:rsidRPr="00C87CA4" w:rsidRDefault="00C87CA4" w:rsidP="00C87CA4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C87CA4">
        <w:rPr>
          <w:color w:val="000000" w:themeColor="text1"/>
          <w:sz w:val="28"/>
          <w:szCs w:val="28"/>
        </w:rPr>
        <w:t>к</w:t>
      </w:r>
      <w:r w:rsidRPr="00C87CA4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87CA4">
        <w:rPr>
          <w:color w:val="000000" w:themeColor="text1"/>
          <w:sz w:val="28"/>
          <w:szCs w:val="28"/>
        </w:rPr>
        <w:t>д</w:t>
      </w:r>
      <w:r w:rsidRPr="00C87CA4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C87CA4" w:rsidRPr="00C87CA4" w:rsidRDefault="00C87CA4" w:rsidP="00C87CA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C87CA4">
        <w:rPr>
          <w:b/>
          <w:color w:val="000000" w:themeColor="text1"/>
          <w:sz w:val="28"/>
          <w:szCs w:val="28"/>
        </w:rPr>
        <w:t>в</w:t>
      </w:r>
      <w:proofErr w:type="gramEnd"/>
      <w:r w:rsidRPr="00C87CA4">
        <w:rPr>
          <w:b/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C87CA4" w:rsidRPr="00C87CA4" w:rsidRDefault="00C87CA4" w:rsidP="00C87CA4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C87CA4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C87CA4" w:rsidRPr="00C87CA4" w:rsidRDefault="00C87CA4" w:rsidP="00C87CA4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C87CA4">
        <w:rPr>
          <w:b/>
          <w:bCs/>
          <w:sz w:val="28"/>
          <w:szCs w:val="28"/>
          <w:shd w:val="clear" w:color="auto" w:fill="FFFFFF"/>
        </w:rPr>
        <w:t xml:space="preserve">3.1. </w:t>
      </w:r>
      <w:r w:rsidRPr="00C87CA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C87CA4" w:rsidRPr="00C87CA4" w:rsidRDefault="00C87CA4" w:rsidP="00C87CA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C87CA4" w:rsidRPr="00C87CA4" w:rsidRDefault="00C87CA4" w:rsidP="00C87CA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87CA4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приём и регистрация заявления и документов;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3.1.2. Административная процедура «Прием и регистрация заявления и 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кументов».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Основанием для начала процедуры является подача заявления на имя гл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 xml:space="preserve">вы </w:t>
      </w:r>
      <w:r w:rsidRPr="00C87CA4">
        <w:rPr>
          <w:bCs/>
          <w:sz w:val="28"/>
          <w:szCs w:val="28"/>
        </w:rPr>
        <w:t>муниципального образования Славянский район</w:t>
      </w:r>
      <w:r w:rsidRPr="00C87CA4">
        <w:rPr>
          <w:sz w:val="28"/>
          <w:szCs w:val="28"/>
        </w:rPr>
        <w:t xml:space="preserve"> согласно приложению А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 целях предоставления Муниципальной услуги осуществляется прием з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 xml:space="preserve">явителей по предварительной записи.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C87CA4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Администрация не вправе требовать от заявителя совершения иных де</w:t>
      </w:r>
      <w:r w:rsidRPr="00C87CA4">
        <w:rPr>
          <w:sz w:val="28"/>
          <w:szCs w:val="28"/>
        </w:rPr>
        <w:t>й</w:t>
      </w:r>
      <w:r w:rsidRPr="00C87CA4">
        <w:rPr>
          <w:sz w:val="28"/>
          <w:szCs w:val="28"/>
        </w:rPr>
        <w:t>ствий, кроме прохождения идентификац</w:t>
      </w:r>
      <w:proofErr w:type="gramStart"/>
      <w:r w:rsidRPr="00C87CA4">
        <w:rPr>
          <w:sz w:val="28"/>
          <w:szCs w:val="28"/>
        </w:rPr>
        <w:t>ии и ау</w:t>
      </w:r>
      <w:proofErr w:type="gramEnd"/>
      <w:r w:rsidRPr="00C87CA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 личном обращении специалист Управления: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информирует заявителей о порядке предоставления Муниципальной усл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C87CA4">
        <w:rPr>
          <w:sz w:val="28"/>
          <w:szCs w:val="28"/>
        </w:rPr>
        <w:t>с</w:t>
      </w:r>
      <w:r w:rsidRPr="00C87CA4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 отсутствии оформленного заявления у заявителя или при неправил</w:t>
      </w:r>
      <w:r w:rsidRPr="00C87CA4">
        <w:rPr>
          <w:sz w:val="28"/>
          <w:szCs w:val="28"/>
        </w:rPr>
        <w:t>ь</w:t>
      </w:r>
      <w:r w:rsidRPr="00C87CA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гает в его заполнении;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нению;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если недостатки, препятствующие приему документов, допустимо устр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 xml:space="preserve">нить в ходе приема, они устраняются незамедлительно;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C87CA4">
        <w:rPr>
          <w:sz w:val="28"/>
          <w:szCs w:val="28"/>
        </w:rPr>
        <w:t>заверительную</w:t>
      </w:r>
      <w:proofErr w:type="spellEnd"/>
      <w:r w:rsidRPr="00C87CA4">
        <w:rPr>
          <w:sz w:val="28"/>
          <w:szCs w:val="28"/>
        </w:rPr>
        <w:t xml:space="preserve"> надпись: </w:t>
      </w:r>
      <w:proofErr w:type="gramStart"/>
      <w:r w:rsidRPr="00C87CA4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C87CA4">
        <w:rPr>
          <w:sz w:val="28"/>
          <w:szCs w:val="28"/>
        </w:rPr>
        <w:t>в</w:t>
      </w:r>
      <w:r w:rsidRPr="00C87CA4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C87CA4">
        <w:rPr>
          <w:sz w:val="28"/>
          <w:szCs w:val="28"/>
        </w:rPr>
        <w:t xml:space="preserve"> При </w:t>
      </w:r>
      <w:proofErr w:type="gramStart"/>
      <w:r w:rsidRPr="00C87CA4">
        <w:rPr>
          <w:sz w:val="28"/>
          <w:szCs w:val="28"/>
        </w:rPr>
        <w:t>заверении копий</w:t>
      </w:r>
      <w:proofErr w:type="gramEnd"/>
      <w:r w:rsidRPr="00C87CA4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ке.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речня, даты и времени их получения.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Срок приема и регистрации заявления и документов – 1 день.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ется соответствующий входящий номер.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Критериями принятия решения являются: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обращение за получением Муниципальной услуги надлежащего лица;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предоставление в полном объеме документов, указанных в пункте 2.6 А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министративного регламента;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достоверность поданных документов, указанных в пункте 2.6 Администр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тивного регламента.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Результатом административной процедуры является: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прием заявления и документов на получение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Основанием для начала процедуры является зарегистрированное специ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листом Управления заявление.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го развития).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Специалист Управления осуществляет следующие действия: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страции запроса (заявления);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Специалист Управления готовит уведомление об отказе в предоставлении Муниципальной услуги с указанием причин отказа и направляет его в порядке </w:t>
      </w:r>
      <w:r w:rsidRPr="00C87CA4">
        <w:rPr>
          <w:color w:val="000000" w:themeColor="text1"/>
          <w:sz w:val="28"/>
          <w:szCs w:val="28"/>
        </w:rPr>
        <w:lastRenderedPageBreak/>
        <w:t>делопроизводства для согласования и подписания.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подписанное уведомление об отказе регистрируется в порядке делопрои</w:t>
      </w:r>
      <w:r w:rsidRPr="00C87CA4">
        <w:rPr>
          <w:color w:val="000000" w:themeColor="text1"/>
          <w:sz w:val="28"/>
          <w:szCs w:val="28"/>
        </w:rPr>
        <w:t>з</w:t>
      </w:r>
      <w:r w:rsidRPr="00C87CA4">
        <w:rPr>
          <w:color w:val="000000" w:themeColor="text1"/>
          <w:sz w:val="28"/>
          <w:szCs w:val="28"/>
        </w:rPr>
        <w:t>водства и направляется для вручения заявителю.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заключении 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полнительного соглашения к договору аренды земельного участка (договору безвозмездного пользования земельным участком), затем передает его на согл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сование и подписание в порядке делопроизводства.</w:t>
      </w:r>
    </w:p>
    <w:p w:rsidR="00C87CA4" w:rsidRPr="00C87CA4" w:rsidRDefault="00C87CA4" w:rsidP="00C87CA4">
      <w:pPr>
        <w:tabs>
          <w:tab w:val="left" w:pos="-133"/>
        </w:tabs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На основании подписанного постановления Администрации о заключении дополнительного соглашения к договору аренды земельного участка (договору безвозмездного пользования земельным участком) Специалист Управления г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товит проект дополнительного соглашения к договору аренды земельного участка (договору безвозмездного пользования земельным участком), передает на согласование и подписание в порядке делопроизводства.</w:t>
      </w:r>
    </w:p>
    <w:p w:rsidR="00C87CA4" w:rsidRPr="00C87CA4" w:rsidRDefault="00C87CA4" w:rsidP="00C87CA4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Подписанный договор регистрируется в Администрации и направляется для подписания заявителем.</w:t>
      </w:r>
    </w:p>
    <w:p w:rsidR="00C87CA4" w:rsidRPr="00C87CA4" w:rsidRDefault="00C87CA4" w:rsidP="00C87CA4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Промежуточным результатом исполнения административной процедуры по рассмотрению заявления Специалистом Управления является: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постановление Администрации о заключении дополнительного соглаш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 к договору аренды земельного участка (договору безвозмездного пользов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ния земельным участком).</w:t>
      </w:r>
    </w:p>
    <w:p w:rsidR="00C87CA4" w:rsidRPr="00C87CA4" w:rsidRDefault="00C87CA4" w:rsidP="00C87CA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дополнительное соглашение к договору безвозмездного пользования з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мельным участком;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</w:rPr>
        <w:t>внесение в журнал регистрации</w:t>
      </w:r>
      <w:r w:rsidRPr="00C87CA4">
        <w:rPr>
          <w:color w:val="000000" w:themeColor="text1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Срок административной процедуры – 27 дней.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листа</w:t>
      </w:r>
      <w:r w:rsidRPr="00C87CA4">
        <w:rPr>
          <w:sz w:val="28"/>
          <w:szCs w:val="28"/>
        </w:rPr>
        <w:t xml:space="preserve"> Управления.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3.1.4. Административная процедура «Выдача заявителю результата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ставления Муниципальной услуги».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C87CA4">
        <w:rPr>
          <w:rFonts w:eastAsia="Calibri"/>
          <w:color w:val="000000"/>
          <w:sz w:val="28"/>
          <w:szCs w:val="28"/>
        </w:rPr>
        <w:t>в</w:t>
      </w:r>
      <w:r w:rsidRPr="00C87CA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87CA4">
        <w:rPr>
          <w:rFonts w:eastAsia="Calibri"/>
          <w:color w:val="000000"/>
          <w:sz w:val="28"/>
          <w:szCs w:val="28"/>
        </w:rPr>
        <w:t>в</w:t>
      </w:r>
      <w:r w:rsidRPr="00C87CA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87CA4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C87CA4">
        <w:rPr>
          <w:rFonts w:eastAsia="Calibri"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C87CA4">
        <w:rPr>
          <w:color w:val="000000"/>
          <w:sz w:val="28"/>
          <w:szCs w:val="28"/>
        </w:rPr>
        <w:t>заявителя способа п</w:t>
      </w:r>
      <w:r w:rsidRPr="00C87CA4">
        <w:rPr>
          <w:color w:val="000000"/>
          <w:sz w:val="28"/>
          <w:szCs w:val="28"/>
        </w:rPr>
        <w:t>о</w:t>
      </w:r>
      <w:r w:rsidRPr="00C87CA4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C87CA4">
        <w:rPr>
          <w:color w:val="000000"/>
          <w:sz w:val="28"/>
          <w:szCs w:val="28"/>
        </w:rPr>
        <w:t xml:space="preserve"> выдает (направл</w:t>
      </w:r>
      <w:r w:rsidRPr="00C87CA4">
        <w:rPr>
          <w:color w:val="000000"/>
          <w:sz w:val="28"/>
          <w:szCs w:val="28"/>
        </w:rPr>
        <w:t>я</w:t>
      </w:r>
      <w:r w:rsidRPr="00C87CA4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87CA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87CA4">
        <w:rPr>
          <w:color w:val="000000"/>
          <w:sz w:val="28"/>
          <w:szCs w:val="28"/>
        </w:rPr>
        <w:t>в</w:t>
      </w:r>
      <w:r w:rsidRPr="00C87CA4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C87CA4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 (договору безвозмездного пользования земельным участком), либо уведомление об отказе в предоставлении Муниципальной услуги</w:t>
      </w:r>
      <w:r w:rsidRPr="00C87CA4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</w:t>
      </w:r>
      <w:r w:rsidRPr="00C87CA4">
        <w:rPr>
          <w:color w:val="000000"/>
          <w:sz w:val="28"/>
          <w:szCs w:val="28"/>
        </w:rPr>
        <w:t>и</w:t>
      </w:r>
      <w:r w:rsidRPr="00C87CA4">
        <w:rPr>
          <w:color w:val="000000"/>
          <w:sz w:val="28"/>
          <w:szCs w:val="28"/>
        </w:rPr>
        <w:t>рованной электронной подписью, по адресу электронной почты.</w:t>
      </w:r>
      <w:proofErr w:type="gramEnd"/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87CA4">
        <w:rPr>
          <w:color w:val="000000"/>
          <w:sz w:val="28"/>
          <w:szCs w:val="28"/>
        </w:rPr>
        <w:t>в</w:t>
      </w:r>
      <w:r w:rsidRPr="00C87CA4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C87CA4">
        <w:rPr>
          <w:color w:val="000000"/>
          <w:sz w:val="28"/>
          <w:szCs w:val="28"/>
        </w:rPr>
        <w:t>е</w:t>
      </w:r>
      <w:r w:rsidRPr="00C87CA4">
        <w:rPr>
          <w:color w:val="000000"/>
          <w:sz w:val="28"/>
          <w:szCs w:val="28"/>
        </w:rPr>
        <w:t xml:space="preserve">ния обеспечивает направление </w:t>
      </w:r>
      <w:r w:rsidRPr="00C87CA4">
        <w:rPr>
          <w:rFonts w:eastAsia="Calibri"/>
          <w:color w:val="000000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</w:t>
      </w:r>
      <w:r w:rsidRPr="00C87CA4">
        <w:rPr>
          <w:rFonts w:eastAsia="Calibri"/>
          <w:color w:val="000000"/>
          <w:sz w:val="28"/>
          <w:szCs w:val="28"/>
        </w:rPr>
        <w:t>т</w:t>
      </w:r>
      <w:r w:rsidRPr="00C87CA4">
        <w:rPr>
          <w:rFonts w:eastAsia="Calibri"/>
          <w:color w:val="000000"/>
          <w:sz w:val="28"/>
          <w:szCs w:val="28"/>
        </w:rPr>
        <w:t>ком), либо уведомления об отказе в предоставлении Муниципальной услуги</w:t>
      </w:r>
      <w:r w:rsidRPr="00C87CA4">
        <w:rPr>
          <w:color w:val="000000"/>
          <w:sz w:val="28"/>
          <w:szCs w:val="28"/>
        </w:rPr>
        <w:t xml:space="preserve"> почтовым отправлением заявителю.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87CA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C87CA4">
        <w:rPr>
          <w:color w:val="000000"/>
          <w:sz w:val="28"/>
          <w:szCs w:val="28"/>
        </w:rPr>
        <w:t>в</w:t>
      </w:r>
      <w:r w:rsidRPr="00C87CA4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C87CA4">
        <w:rPr>
          <w:bCs/>
          <w:color w:val="000000"/>
          <w:sz w:val="28"/>
          <w:szCs w:val="28"/>
        </w:rPr>
        <w:t>Сп</w:t>
      </w:r>
      <w:r w:rsidRPr="00C87CA4">
        <w:rPr>
          <w:bCs/>
          <w:color w:val="000000"/>
          <w:sz w:val="28"/>
          <w:szCs w:val="28"/>
        </w:rPr>
        <w:t>е</w:t>
      </w:r>
      <w:r w:rsidRPr="00C87CA4">
        <w:rPr>
          <w:bCs/>
          <w:color w:val="000000"/>
          <w:sz w:val="28"/>
          <w:szCs w:val="28"/>
        </w:rPr>
        <w:t>циалист Управления: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87CA4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C87CA4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87CA4">
        <w:rPr>
          <w:rFonts w:eastAsia="Calibri"/>
          <w:color w:val="000000"/>
          <w:sz w:val="28"/>
          <w:szCs w:val="28"/>
        </w:rPr>
        <w:t>о</w:t>
      </w:r>
      <w:r w:rsidRPr="00C87CA4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87CA4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C87CA4">
        <w:rPr>
          <w:rFonts w:eastAsia="Calibri"/>
          <w:color w:val="000000"/>
          <w:kern w:val="1"/>
          <w:sz w:val="28"/>
          <w:szCs w:val="28"/>
        </w:rPr>
        <w:t>д</w:t>
      </w:r>
      <w:r w:rsidRPr="00C87CA4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87CA4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C87CA4">
        <w:rPr>
          <w:rFonts w:eastAsia="Calibri"/>
          <w:color w:val="000000"/>
          <w:kern w:val="1"/>
          <w:sz w:val="28"/>
          <w:szCs w:val="28"/>
        </w:rPr>
        <w:t>и</w:t>
      </w:r>
      <w:r w:rsidRPr="00C87CA4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C87CA4">
        <w:rPr>
          <w:rFonts w:eastAsia="Calibri"/>
          <w:color w:val="000000"/>
          <w:kern w:val="1"/>
          <w:sz w:val="28"/>
          <w:szCs w:val="28"/>
        </w:rPr>
        <w:t>а</w:t>
      </w:r>
      <w:r w:rsidRPr="00C87CA4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C87CA4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C87CA4">
        <w:rPr>
          <w:color w:val="000000" w:themeColor="text1"/>
          <w:sz w:val="28"/>
          <w:szCs w:val="28"/>
        </w:rPr>
        <w:t>дополнительное соглашение к договору аренды з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мельного участка (договору безвозмездного пользования земельным участком), либо уведомление об отказе в предоставлении Муниципальной услуги</w:t>
      </w:r>
      <w:r w:rsidRPr="00C87CA4">
        <w:rPr>
          <w:rFonts w:eastAsia="Calibri"/>
          <w:color w:val="000000"/>
          <w:kern w:val="1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C87CA4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rFonts w:eastAsia="Calibri"/>
          <w:color w:val="000000"/>
          <w:kern w:val="1"/>
          <w:sz w:val="28"/>
          <w:szCs w:val="28"/>
        </w:rPr>
        <w:t>а</w:t>
      </w:r>
      <w:r w:rsidRPr="00C87CA4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C87CA4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предоставлении Муниципальной услуги</w:t>
      </w:r>
      <w:r w:rsidRPr="00C87CA4">
        <w:rPr>
          <w:rFonts w:eastAsia="Calibri"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C87CA4">
        <w:rPr>
          <w:rFonts w:eastAsia="Calibri"/>
          <w:color w:val="000000"/>
          <w:sz w:val="28"/>
          <w:szCs w:val="28"/>
          <w:lang w:eastAsia="en-US"/>
        </w:rPr>
        <w:t>2 дня</w:t>
      </w:r>
      <w:r w:rsidRPr="00C87CA4">
        <w:rPr>
          <w:rFonts w:eastAsia="Calibri"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t>Результат административной процедуры – выдача заявителю дополнител</w:t>
      </w:r>
      <w:r w:rsidRPr="00C87CA4">
        <w:rPr>
          <w:rFonts w:eastAsia="Calibri"/>
          <w:color w:val="000000"/>
          <w:sz w:val="28"/>
          <w:szCs w:val="28"/>
        </w:rPr>
        <w:t>ь</w:t>
      </w:r>
      <w:r w:rsidRPr="00C87CA4">
        <w:rPr>
          <w:rFonts w:eastAsia="Calibri"/>
          <w:color w:val="000000"/>
          <w:sz w:val="28"/>
          <w:szCs w:val="28"/>
        </w:rPr>
        <w:t>ного соглашения к договору аренды земельного участка (договору безвозмез</w:t>
      </w:r>
      <w:r w:rsidRPr="00C87CA4">
        <w:rPr>
          <w:rFonts w:eastAsia="Calibri"/>
          <w:color w:val="000000"/>
          <w:sz w:val="28"/>
          <w:szCs w:val="28"/>
        </w:rPr>
        <w:t>д</w:t>
      </w:r>
      <w:r w:rsidRPr="00C87CA4">
        <w:rPr>
          <w:rFonts w:eastAsia="Calibri"/>
          <w:color w:val="000000"/>
          <w:sz w:val="28"/>
          <w:szCs w:val="28"/>
        </w:rPr>
        <w:lastRenderedPageBreak/>
        <w:t>ного пользования земельным участком), либо уведомления об отказе в пред</w:t>
      </w:r>
      <w:r w:rsidRPr="00C87CA4">
        <w:rPr>
          <w:rFonts w:eastAsia="Calibri"/>
          <w:color w:val="000000"/>
          <w:sz w:val="28"/>
          <w:szCs w:val="28"/>
        </w:rPr>
        <w:t>о</w:t>
      </w:r>
      <w:r w:rsidRPr="00C87CA4">
        <w:rPr>
          <w:rFonts w:eastAsia="Calibri"/>
          <w:color w:val="000000"/>
          <w:sz w:val="28"/>
          <w:szCs w:val="28"/>
        </w:rPr>
        <w:t>ставлении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C87CA4">
        <w:rPr>
          <w:rFonts w:eastAsia="Calibri"/>
          <w:sz w:val="28"/>
        </w:rPr>
        <w:t>и</w:t>
      </w:r>
      <w:r w:rsidRPr="00C87CA4">
        <w:rPr>
          <w:rFonts w:eastAsia="Calibri"/>
          <w:sz w:val="28"/>
        </w:rPr>
        <w:t>пальной услуги.</w:t>
      </w:r>
    </w:p>
    <w:p w:rsidR="00C87CA4" w:rsidRPr="00C87CA4" w:rsidRDefault="00C87CA4" w:rsidP="00C87CA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C87CA4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</w:p>
    <w:p w:rsidR="00C87CA4" w:rsidRPr="00C87CA4" w:rsidRDefault="00C87CA4" w:rsidP="00C87CA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87CA4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C87CA4">
        <w:rPr>
          <w:bCs/>
          <w:sz w:val="28"/>
          <w:szCs w:val="28"/>
          <w:shd w:val="clear" w:color="auto" w:fill="FFFFFF"/>
        </w:rPr>
        <w:t>ю</w:t>
      </w:r>
      <w:r w:rsidRPr="00C87CA4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приём и регистрация заявления и документов;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87CA4" w:rsidRPr="00C87CA4" w:rsidRDefault="00C87CA4" w:rsidP="00C87CA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87CA4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3.2.2. Административная процедура «Прием и регистрация заявления и 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кументов».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Основанием для начала процедуры является подача заявления на имя гл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 xml:space="preserve">вы </w:t>
      </w:r>
      <w:r w:rsidRPr="00C87CA4">
        <w:rPr>
          <w:bCs/>
          <w:sz w:val="28"/>
          <w:szCs w:val="28"/>
        </w:rPr>
        <w:t>муниципального образования Славянский район</w:t>
      </w:r>
      <w:r w:rsidRPr="00C87CA4">
        <w:rPr>
          <w:sz w:val="28"/>
          <w:szCs w:val="28"/>
        </w:rPr>
        <w:t xml:space="preserve"> согласно приложению А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ла или электронной почты.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Для предоставления Муниципальной услуги посредством электронной п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C87CA4">
        <w:rPr>
          <w:sz w:val="28"/>
          <w:szCs w:val="28"/>
        </w:rPr>
        <w:t>Админ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страции</w:t>
      </w:r>
      <w:proofErr w:type="gramEnd"/>
      <w:r w:rsidRPr="00C87CA4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нистративного регламента.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 случае предоставления Муниципальной услуги в электронном виде п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кой-либо иной форме.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Форматно-логическая проверка сформированного заявления осуществл</w:t>
      </w:r>
      <w:r w:rsidRPr="00C87CA4">
        <w:rPr>
          <w:sz w:val="28"/>
          <w:szCs w:val="28"/>
        </w:rPr>
        <w:t>я</w:t>
      </w:r>
      <w:r w:rsidRPr="00C87CA4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C87CA4">
        <w:rPr>
          <w:sz w:val="28"/>
          <w:szCs w:val="28"/>
        </w:rPr>
        <w:t>к</w:t>
      </w:r>
      <w:r w:rsidRPr="00C87CA4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 формировании заявления заявителю обеспечивается: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C87CA4">
        <w:rPr>
          <w:sz w:val="28"/>
        </w:rPr>
        <w:t xml:space="preserve">2.6 </w:t>
      </w:r>
      <w:r w:rsidRPr="00C87CA4">
        <w:rPr>
          <w:sz w:val="28"/>
          <w:szCs w:val="28"/>
        </w:rPr>
        <w:t>настоящего Административного регламента, необход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мых для предоставления Муниципальной услуги;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C87CA4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д) заполнение полей электронной формы заявления до начала ввода свед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C87CA4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C87CA4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C87CA4">
        <w:rPr>
          <w:sz w:val="28"/>
          <w:szCs w:val="28"/>
        </w:rPr>
        <w:t xml:space="preserve"> </w:t>
      </w:r>
      <w:proofErr w:type="gramStart"/>
      <w:r w:rsidRPr="00C87CA4">
        <w:rPr>
          <w:sz w:val="28"/>
          <w:szCs w:val="28"/>
        </w:rPr>
        <w:t>портале</w:t>
      </w:r>
      <w:proofErr w:type="gramEnd"/>
      <w:r w:rsidRPr="00C87CA4">
        <w:rPr>
          <w:sz w:val="28"/>
          <w:szCs w:val="28"/>
        </w:rPr>
        <w:t xml:space="preserve"> в части, касающейся сведений, отсу</w:t>
      </w:r>
      <w:r w:rsidRPr="00C87CA4">
        <w:rPr>
          <w:sz w:val="28"/>
          <w:szCs w:val="28"/>
        </w:rPr>
        <w:t>т</w:t>
      </w:r>
      <w:r w:rsidRPr="00C87CA4">
        <w:rPr>
          <w:sz w:val="28"/>
          <w:szCs w:val="28"/>
        </w:rPr>
        <w:t>ствующих в единой системе идентификации и аутентификации;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C87CA4">
        <w:rPr>
          <w:sz w:val="28"/>
          <w:szCs w:val="28"/>
        </w:rPr>
        <w:t>потери</w:t>
      </w:r>
      <w:proofErr w:type="gramEnd"/>
      <w:r w:rsidRPr="00C87CA4">
        <w:rPr>
          <w:sz w:val="28"/>
          <w:szCs w:val="28"/>
        </w:rPr>
        <w:t xml:space="preserve"> ранее введенной информации;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Заявление и каждый прилагаемый к нему документ подписывается тем в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министративного регламента.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ственных и муниципальных услуг (функций), Регионального портала</w:t>
      </w:r>
      <w:r w:rsidRPr="00C87CA4">
        <w:rPr>
          <w:i/>
          <w:sz w:val="28"/>
          <w:szCs w:val="28"/>
        </w:rPr>
        <w:t xml:space="preserve"> </w:t>
      </w:r>
      <w:r w:rsidRPr="00C87CA4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Сформированное и подписанное </w:t>
      </w:r>
      <w:proofErr w:type="gramStart"/>
      <w:r w:rsidRPr="00C87CA4">
        <w:rPr>
          <w:sz w:val="28"/>
          <w:szCs w:val="28"/>
        </w:rPr>
        <w:t>заявление</w:t>
      </w:r>
      <w:proofErr w:type="gramEnd"/>
      <w:r w:rsidRPr="00C87CA4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C87CA4">
          <w:rPr>
            <w:sz w:val="28"/>
            <w:szCs w:val="28"/>
          </w:rPr>
          <w:t>2.6</w:t>
        </w:r>
      </w:hyperlink>
      <w:r w:rsidRPr="00C87CA4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 xml:space="preserve">средством Регионального портала. 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Администрация обеспечивает прием документов, необходимых для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сителе.</w:t>
      </w:r>
    </w:p>
    <w:p w:rsidR="00C87CA4" w:rsidRPr="00C87CA4" w:rsidRDefault="00C87CA4" w:rsidP="00C87CA4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 xml:space="preserve">верки принимает решение об отказе в приеме к рассмотрению обращения за </w:t>
      </w:r>
      <w:r w:rsidRPr="00C87CA4">
        <w:rPr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C87CA4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C87CA4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лее - уведомление о получении заявления</w:t>
      </w:r>
      <w:proofErr w:type="gramEnd"/>
      <w:r w:rsidRPr="00C87CA4">
        <w:rPr>
          <w:sz w:val="28"/>
          <w:szCs w:val="28"/>
        </w:rPr>
        <w:t>). Уведомление о получении заявл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C87CA4">
        <w:rPr>
          <w:sz w:val="28"/>
          <w:szCs w:val="28"/>
        </w:rPr>
        <w:t>в</w:t>
      </w:r>
      <w:r w:rsidRPr="00C87CA4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C87CA4">
        <w:rPr>
          <w:sz w:val="28"/>
          <w:szCs w:val="28"/>
        </w:rPr>
        <w:t>т</w:t>
      </w:r>
      <w:r w:rsidRPr="00C87CA4">
        <w:rPr>
          <w:sz w:val="28"/>
          <w:szCs w:val="28"/>
        </w:rPr>
        <w:t>ся личная явка).</w:t>
      </w:r>
      <w:proofErr w:type="gramEnd"/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Общий  максимальный  срок  приема  документов  не  может  прев</w:t>
      </w:r>
      <w:r w:rsidRPr="00C87CA4">
        <w:rPr>
          <w:sz w:val="28"/>
          <w:szCs w:val="28"/>
        </w:rPr>
        <w:t>ы</w:t>
      </w:r>
      <w:r w:rsidRPr="00C87CA4">
        <w:rPr>
          <w:sz w:val="28"/>
          <w:szCs w:val="28"/>
        </w:rPr>
        <w:t xml:space="preserve">шать 15 минут. 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Срок приема и регистрации заявления и документов – 1 день.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87CA4">
        <w:rPr>
          <w:sz w:val="28"/>
          <w:szCs w:val="28"/>
        </w:rPr>
        <w:t>в</w:t>
      </w:r>
      <w:r w:rsidRPr="00C87CA4">
        <w:rPr>
          <w:sz w:val="28"/>
          <w:szCs w:val="28"/>
        </w:rPr>
        <w:t>лению присваивается соответствующий входящий номер.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Критериями принятия решения являются: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обращение за получением Муниципальной услуги надлежащего лица;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предоставление в полном объеме документов, указанных в пункте 2.6 А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министративного регламента;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достоверность поданных документов, указанных в пункте 2.6 Администр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тивного регламента.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Результатом административной процедуры является: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прием заявления и документов на получение Муниципальной услуги;</w:t>
      </w:r>
    </w:p>
    <w:p w:rsidR="00C87CA4" w:rsidRPr="00C87CA4" w:rsidRDefault="00C87CA4" w:rsidP="00C87CA4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7CA4">
        <w:rPr>
          <w:rFonts w:eastAsiaTheme="minorHAnsi"/>
          <w:sz w:val="28"/>
          <w:szCs w:val="28"/>
          <w:lang w:eastAsia="en-US"/>
        </w:rPr>
        <w:lastRenderedPageBreak/>
        <w:t>уведомление о получении заявления;</w:t>
      </w:r>
    </w:p>
    <w:p w:rsidR="00C87CA4" w:rsidRPr="00C87CA4" w:rsidRDefault="00C87CA4" w:rsidP="00C87CA4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C87CA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C87CA4" w:rsidRPr="00C87CA4" w:rsidRDefault="00C87CA4" w:rsidP="00C87CA4">
      <w:pPr>
        <w:widowControl w:val="0"/>
        <w:ind w:firstLine="567"/>
        <w:rPr>
          <w:sz w:val="28"/>
          <w:szCs w:val="28"/>
        </w:rPr>
      </w:pPr>
      <w:r w:rsidRPr="00C87CA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листом заявление.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C87CA4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го развития).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C87CA4">
        <w:rPr>
          <w:i/>
          <w:sz w:val="28"/>
          <w:szCs w:val="28"/>
        </w:rPr>
        <w:t xml:space="preserve"> </w:t>
      </w:r>
      <w:r w:rsidRPr="00C87CA4">
        <w:rPr>
          <w:sz w:val="28"/>
          <w:szCs w:val="28"/>
        </w:rPr>
        <w:t>присваивается статус «Регистр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ция заявителя и прием документов».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Специалист Управления осуществляет следующие действия: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страции запроса (заявления);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Специалист Управления готовит уведомление об отказе в предоставлении Муниципальной услуги с указанием причин отказа и направляет его в порядке делопроизводства для согласования и подписания.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подписанное уведомление об отказе регистрируется в порядке делопрои</w:t>
      </w:r>
      <w:r w:rsidRPr="00C87CA4">
        <w:rPr>
          <w:color w:val="000000" w:themeColor="text1"/>
          <w:sz w:val="28"/>
          <w:szCs w:val="28"/>
        </w:rPr>
        <w:t>з</w:t>
      </w:r>
      <w:r w:rsidRPr="00C87CA4">
        <w:rPr>
          <w:color w:val="000000" w:themeColor="text1"/>
          <w:sz w:val="28"/>
          <w:szCs w:val="28"/>
        </w:rPr>
        <w:t>водства и направляется для вручения заявителю.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заключении 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полнительного соглашения к договору аренды земельного участка (договору безвозмездного пользования земельным участком), затем передает его на согл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lastRenderedPageBreak/>
        <w:t>сование и подписание в порядке делопроизводства.</w:t>
      </w:r>
    </w:p>
    <w:p w:rsidR="00C87CA4" w:rsidRPr="00C87CA4" w:rsidRDefault="00C87CA4" w:rsidP="00C87CA4">
      <w:pPr>
        <w:tabs>
          <w:tab w:val="left" w:pos="-133"/>
        </w:tabs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На основании подписанного постановления Администрации о заключении дополнительного соглашения к договору аренды земельного участка (договору безвозмездного пользования земельным участком) Специалист Управления г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товит проект дополнительного соглашения к договору аренды земельного участка (договору безвозмездного пользования земельным участком), передает на согласование и подписание в порядке делопроизводства.</w:t>
      </w:r>
    </w:p>
    <w:p w:rsidR="00C87CA4" w:rsidRPr="00C87CA4" w:rsidRDefault="00C87CA4" w:rsidP="00C87CA4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Подписанный договор регистрируется в Администрации и направляется для подписания заявителем.</w:t>
      </w:r>
    </w:p>
    <w:p w:rsidR="00C87CA4" w:rsidRPr="00C87CA4" w:rsidRDefault="00C87CA4" w:rsidP="00C87CA4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Промежуточным результатом исполнения административной процедуры по рассмотрению заявления Специалистом Управления является: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постановление Администрации о заключении дополнительного соглаш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 к договору аренды земельного участка (договору безвозмездного пользов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ния земельным участком).</w:t>
      </w:r>
    </w:p>
    <w:p w:rsidR="00C87CA4" w:rsidRPr="00C87CA4" w:rsidRDefault="00C87CA4" w:rsidP="00C87CA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дополнительное соглашение к договору безвозмездного пользования з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мельным участком;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</w:rPr>
        <w:t>внесение в журнал регистрации</w:t>
      </w:r>
      <w:r w:rsidRPr="00C87CA4">
        <w:rPr>
          <w:color w:val="000000" w:themeColor="text1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Срок административной процедуры – 27 дней.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листа</w:t>
      </w:r>
      <w:r w:rsidRPr="00C87CA4">
        <w:rPr>
          <w:sz w:val="28"/>
          <w:szCs w:val="28"/>
        </w:rPr>
        <w:t xml:space="preserve"> Управления.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3.2.4. Административная процедура «Выдача заявителю результата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ставления Муниципальной услуги».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87CA4">
        <w:rPr>
          <w:rFonts w:eastAsia="Calibri"/>
          <w:color w:val="000000"/>
          <w:sz w:val="28"/>
          <w:szCs w:val="28"/>
        </w:rPr>
        <w:t>в</w:t>
      </w:r>
      <w:r w:rsidRPr="00C87CA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87CA4">
        <w:rPr>
          <w:rFonts w:eastAsia="Calibri"/>
          <w:color w:val="000000"/>
          <w:sz w:val="28"/>
          <w:szCs w:val="28"/>
        </w:rPr>
        <w:t>в</w:t>
      </w:r>
      <w:r w:rsidRPr="00C87CA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87CA4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C87CA4">
        <w:rPr>
          <w:rFonts w:eastAsia="Calibri"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lastRenderedPageBreak/>
        <w:t>в форме электронного документа, подписанного уполномоченным дол</w:t>
      </w:r>
      <w:r w:rsidRPr="00C87CA4">
        <w:rPr>
          <w:color w:val="000000"/>
          <w:sz w:val="28"/>
          <w:szCs w:val="28"/>
        </w:rPr>
        <w:t>ж</w:t>
      </w:r>
      <w:r w:rsidRPr="00C87CA4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C87CA4">
        <w:rPr>
          <w:color w:val="000000"/>
          <w:sz w:val="28"/>
          <w:szCs w:val="28"/>
        </w:rPr>
        <w:t>у</w:t>
      </w:r>
      <w:r w:rsidRPr="00C87CA4">
        <w:rPr>
          <w:color w:val="000000"/>
          <w:sz w:val="28"/>
          <w:szCs w:val="28"/>
        </w:rPr>
        <w:t>мента, направленного Администрацией, в МФЦ.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C87CA4">
        <w:rPr>
          <w:color w:val="000000"/>
          <w:sz w:val="28"/>
          <w:szCs w:val="28"/>
        </w:rPr>
        <w:t>к</w:t>
      </w:r>
      <w:r w:rsidRPr="00C87CA4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C87CA4">
        <w:rPr>
          <w:color w:val="000000"/>
          <w:sz w:val="28"/>
          <w:szCs w:val="28"/>
        </w:rPr>
        <w:t>а</w:t>
      </w:r>
      <w:r w:rsidRPr="00C87CA4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C87CA4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C87CA4">
        <w:rPr>
          <w:color w:val="000000"/>
          <w:sz w:val="28"/>
          <w:szCs w:val="28"/>
        </w:rPr>
        <w:t xml:space="preserve">.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C87CA4">
        <w:rPr>
          <w:color w:val="000000"/>
          <w:sz w:val="28"/>
          <w:szCs w:val="28"/>
        </w:rPr>
        <w:t>о</w:t>
      </w:r>
      <w:r w:rsidRPr="00C87CA4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C87CA4">
        <w:rPr>
          <w:color w:val="000000"/>
          <w:sz w:val="28"/>
          <w:szCs w:val="28"/>
        </w:rPr>
        <w:t>н</w:t>
      </w:r>
      <w:r w:rsidRPr="00C87CA4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C87CA4">
        <w:rPr>
          <w:color w:val="000000"/>
          <w:sz w:val="28"/>
          <w:szCs w:val="28"/>
        </w:rPr>
        <w:t>о</w:t>
      </w:r>
      <w:r w:rsidRPr="00C87CA4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C87CA4">
        <w:rPr>
          <w:color w:val="000000"/>
          <w:sz w:val="28"/>
          <w:szCs w:val="28"/>
        </w:rPr>
        <w:t>е</w:t>
      </w:r>
      <w:r w:rsidRPr="00C87CA4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C87CA4">
        <w:rPr>
          <w:color w:val="000000"/>
          <w:sz w:val="28"/>
          <w:szCs w:val="28"/>
        </w:rPr>
        <w:t>т</w:t>
      </w:r>
      <w:r w:rsidRPr="00C87CA4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C87CA4">
        <w:rPr>
          <w:color w:val="000000"/>
          <w:sz w:val="28"/>
          <w:szCs w:val="28"/>
        </w:rPr>
        <w:t>д</w:t>
      </w:r>
      <w:r w:rsidRPr="00C87CA4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C87CA4">
        <w:rPr>
          <w:color w:val="000000"/>
          <w:sz w:val="28"/>
          <w:szCs w:val="28"/>
        </w:rPr>
        <w:t>о</w:t>
      </w:r>
      <w:r w:rsidRPr="00C87CA4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C87CA4">
        <w:rPr>
          <w:color w:val="000000"/>
          <w:sz w:val="28"/>
          <w:szCs w:val="28"/>
        </w:rPr>
        <w:t>н</w:t>
      </w:r>
      <w:r w:rsidRPr="00C87CA4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C87CA4">
        <w:rPr>
          <w:color w:val="000000"/>
          <w:sz w:val="28"/>
          <w:szCs w:val="28"/>
        </w:rPr>
        <w:t>й</w:t>
      </w:r>
      <w:r w:rsidRPr="00C87CA4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C87CA4">
        <w:rPr>
          <w:color w:val="000000"/>
          <w:sz w:val="28"/>
          <w:szCs w:val="28"/>
        </w:rPr>
        <w:t>р</w:t>
      </w:r>
      <w:r w:rsidRPr="00C87CA4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C87CA4">
        <w:rPr>
          <w:color w:val="000000"/>
          <w:sz w:val="28"/>
          <w:szCs w:val="28"/>
        </w:rPr>
        <w:t>р</w:t>
      </w:r>
      <w:r w:rsidRPr="00C87CA4">
        <w:rPr>
          <w:color w:val="000000"/>
          <w:sz w:val="28"/>
          <w:szCs w:val="28"/>
        </w:rPr>
        <w:t>тала по выбору заявителя.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sz w:val="28"/>
          <w:szCs w:val="28"/>
        </w:rPr>
        <w:t xml:space="preserve">3.2.4.1. </w:t>
      </w:r>
      <w:r w:rsidRPr="00C87CA4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C87CA4">
        <w:rPr>
          <w:color w:val="000000"/>
          <w:sz w:val="28"/>
          <w:szCs w:val="28"/>
        </w:rPr>
        <w:t>ы</w:t>
      </w:r>
      <w:r w:rsidRPr="00C87CA4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C87CA4">
        <w:rPr>
          <w:color w:val="000000"/>
          <w:sz w:val="28"/>
          <w:szCs w:val="28"/>
        </w:rPr>
        <w:t>т</w:t>
      </w:r>
      <w:r w:rsidRPr="00C87CA4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C87CA4">
        <w:rPr>
          <w:color w:val="000000"/>
          <w:sz w:val="28"/>
          <w:szCs w:val="28"/>
        </w:rPr>
        <w:t>д</w:t>
      </w:r>
      <w:r w:rsidRPr="00C87CA4">
        <w:rPr>
          <w:color w:val="000000"/>
          <w:sz w:val="28"/>
          <w:szCs w:val="28"/>
        </w:rPr>
        <w:t>писи.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C87CA4">
        <w:rPr>
          <w:color w:val="000000"/>
          <w:sz w:val="28"/>
          <w:szCs w:val="28"/>
        </w:rPr>
        <w:t>к</w:t>
      </w:r>
      <w:r w:rsidRPr="00C87CA4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C87CA4" w:rsidRPr="00C87CA4" w:rsidRDefault="00C87CA4" w:rsidP="00C87CA4">
      <w:pPr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bCs/>
          <w:color w:val="000000"/>
          <w:sz w:val="28"/>
          <w:szCs w:val="28"/>
        </w:rPr>
        <w:t>а</w:t>
      </w:r>
      <w:r w:rsidRPr="00C87CA4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C87CA4" w:rsidRPr="00C87CA4" w:rsidRDefault="00C87CA4" w:rsidP="00C87CA4">
      <w:pPr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C87CA4">
        <w:rPr>
          <w:bCs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sz w:val="28"/>
          <w:szCs w:val="28"/>
        </w:rPr>
        <w:t>3.2.4.</w:t>
      </w:r>
      <w:r w:rsidRPr="00C87CA4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C87CA4">
        <w:rPr>
          <w:color w:val="000000"/>
          <w:sz w:val="28"/>
          <w:szCs w:val="28"/>
        </w:rPr>
        <w:t>а</w:t>
      </w:r>
      <w:r w:rsidRPr="00C87CA4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C87CA4">
        <w:rPr>
          <w:color w:val="000000"/>
          <w:sz w:val="28"/>
          <w:szCs w:val="28"/>
        </w:rPr>
        <w:t>р</w:t>
      </w:r>
      <w:r w:rsidRPr="00C87CA4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C87CA4">
        <w:rPr>
          <w:color w:val="000000"/>
          <w:sz w:val="28"/>
          <w:szCs w:val="28"/>
        </w:rPr>
        <w:t>и</w:t>
      </w:r>
      <w:r w:rsidRPr="00C87CA4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C87CA4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lastRenderedPageBreak/>
        <w:t>нии Муниципальной услуги</w:t>
      </w:r>
      <w:r w:rsidRPr="00C87CA4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C87CA4">
        <w:rPr>
          <w:color w:val="000000"/>
          <w:sz w:val="28"/>
          <w:szCs w:val="28"/>
        </w:rPr>
        <w:t>и</w:t>
      </w:r>
      <w:r w:rsidRPr="00C87CA4">
        <w:rPr>
          <w:color w:val="000000"/>
          <w:sz w:val="28"/>
          <w:szCs w:val="28"/>
        </w:rPr>
        <w:t xml:space="preserve">рованной электронной подписью.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C87CA4">
        <w:rPr>
          <w:color w:val="000000"/>
          <w:sz w:val="28"/>
          <w:szCs w:val="28"/>
        </w:rPr>
        <w:t>б</w:t>
      </w:r>
      <w:r w:rsidRPr="00C87CA4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C87CA4">
        <w:rPr>
          <w:color w:val="000000"/>
          <w:sz w:val="28"/>
          <w:szCs w:val="28"/>
        </w:rPr>
        <w:t>р</w:t>
      </w:r>
      <w:r w:rsidRPr="00C87CA4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C87CA4">
        <w:rPr>
          <w:color w:val="000000"/>
          <w:sz w:val="28"/>
          <w:szCs w:val="28"/>
        </w:rPr>
        <w:t>р</w:t>
      </w:r>
      <w:r w:rsidRPr="00C87CA4">
        <w:rPr>
          <w:color w:val="000000"/>
          <w:sz w:val="28"/>
          <w:szCs w:val="28"/>
        </w:rPr>
        <w:t>тале.</w:t>
      </w:r>
    </w:p>
    <w:p w:rsidR="00C87CA4" w:rsidRPr="00C87CA4" w:rsidRDefault="00C87CA4" w:rsidP="00C87CA4">
      <w:pPr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bCs/>
          <w:color w:val="000000"/>
          <w:sz w:val="28"/>
          <w:szCs w:val="28"/>
        </w:rPr>
        <w:t>а</w:t>
      </w:r>
      <w:r w:rsidRPr="00C87CA4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87CA4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sz w:val="28"/>
          <w:szCs w:val="28"/>
        </w:rPr>
        <w:t>3.2.4.</w:t>
      </w:r>
      <w:r w:rsidRPr="00C87CA4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C87CA4">
        <w:rPr>
          <w:color w:val="000000"/>
          <w:sz w:val="28"/>
          <w:szCs w:val="28"/>
        </w:rPr>
        <w:t>а</w:t>
      </w:r>
      <w:r w:rsidRPr="00C87CA4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C87CA4">
        <w:rPr>
          <w:color w:val="000000"/>
          <w:sz w:val="28"/>
          <w:szCs w:val="28"/>
        </w:rPr>
        <w:t>у</w:t>
      </w:r>
      <w:r w:rsidRPr="00C87CA4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87CA4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C87CA4">
        <w:rPr>
          <w:color w:val="000000"/>
          <w:sz w:val="28"/>
          <w:szCs w:val="28"/>
        </w:rPr>
        <w:t>р</w:t>
      </w:r>
      <w:r w:rsidRPr="00C87CA4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C87CA4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предоставлении Муниципальной услуги</w:t>
      </w:r>
      <w:r w:rsidRPr="00C87CA4">
        <w:rPr>
          <w:color w:val="000000"/>
          <w:sz w:val="28"/>
          <w:szCs w:val="28"/>
        </w:rPr>
        <w:t xml:space="preserve"> в АИС «Единый центр услуг», пер</w:t>
      </w:r>
      <w:r w:rsidRPr="00C87CA4">
        <w:rPr>
          <w:color w:val="000000"/>
          <w:sz w:val="28"/>
          <w:szCs w:val="28"/>
        </w:rPr>
        <w:t>е</w:t>
      </w:r>
      <w:r w:rsidRPr="00C87CA4">
        <w:rPr>
          <w:color w:val="000000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Специалист МФЦ: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87CA4">
        <w:rPr>
          <w:bCs/>
          <w:color w:val="000000"/>
          <w:sz w:val="28"/>
          <w:szCs w:val="28"/>
        </w:rPr>
        <w:t>о</w:t>
      </w:r>
      <w:r w:rsidRPr="00C87CA4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C87CA4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C87CA4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C87CA4">
        <w:rPr>
          <w:bCs/>
          <w:color w:val="000000"/>
          <w:sz w:val="28"/>
          <w:szCs w:val="28"/>
        </w:rPr>
        <w:t>ж</w:t>
      </w:r>
      <w:r w:rsidRPr="00C87CA4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87CA4">
        <w:rPr>
          <w:bCs/>
          <w:color w:val="000000"/>
          <w:sz w:val="28"/>
          <w:szCs w:val="28"/>
        </w:rPr>
        <w:t>о</w:t>
      </w:r>
      <w:r w:rsidRPr="00C87CA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C87CA4">
        <w:rPr>
          <w:bCs/>
          <w:color w:val="000000"/>
          <w:sz w:val="28"/>
          <w:szCs w:val="28"/>
        </w:rPr>
        <w:t>д</w:t>
      </w:r>
      <w:r w:rsidRPr="00C87CA4">
        <w:rPr>
          <w:bCs/>
          <w:color w:val="000000"/>
          <w:sz w:val="28"/>
          <w:szCs w:val="28"/>
        </w:rPr>
        <w:t>ставителя;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C87CA4">
        <w:rPr>
          <w:bCs/>
          <w:color w:val="000000"/>
          <w:sz w:val="28"/>
          <w:szCs w:val="28"/>
        </w:rPr>
        <w:t>и</w:t>
      </w:r>
      <w:r w:rsidRPr="00C87CA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C87CA4">
        <w:rPr>
          <w:bCs/>
          <w:color w:val="000000"/>
          <w:sz w:val="28"/>
          <w:szCs w:val="28"/>
        </w:rPr>
        <w:t>а</w:t>
      </w:r>
      <w:r w:rsidRPr="00C87CA4">
        <w:rPr>
          <w:bCs/>
          <w:color w:val="000000"/>
          <w:sz w:val="28"/>
          <w:szCs w:val="28"/>
        </w:rPr>
        <w:t>витель заявителя;</w:t>
      </w:r>
    </w:p>
    <w:p w:rsidR="00C87CA4" w:rsidRPr="00C87CA4" w:rsidRDefault="00C87CA4" w:rsidP="00C87CA4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lastRenderedPageBreak/>
        <w:t>7) делает отметку в расписке о получении документов;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kern w:val="2"/>
          <w:sz w:val="28"/>
          <w:szCs w:val="28"/>
        </w:rPr>
        <w:t xml:space="preserve">8) выдает заявителю </w:t>
      </w:r>
      <w:r w:rsidRPr="00C87CA4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C87CA4">
        <w:rPr>
          <w:bCs/>
          <w:color w:val="000000"/>
          <w:sz w:val="28"/>
          <w:szCs w:val="28"/>
        </w:rPr>
        <w:t>о</w:t>
      </w:r>
      <w:r w:rsidRPr="00C87CA4">
        <w:rPr>
          <w:bCs/>
          <w:color w:val="000000"/>
          <w:sz w:val="28"/>
          <w:szCs w:val="28"/>
        </w:rPr>
        <w:t>сителе</w:t>
      </w:r>
      <w:r w:rsidRPr="00C87CA4">
        <w:rPr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C87CA4">
        <w:rPr>
          <w:color w:val="000000"/>
          <w:sz w:val="28"/>
          <w:szCs w:val="28"/>
        </w:rPr>
        <w:t>у</w:t>
      </w:r>
      <w:r w:rsidRPr="00C87CA4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C87CA4">
        <w:rPr>
          <w:color w:val="000000"/>
          <w:sz w:val="28"/>
          <w:szCs w:val="28"/>
        </w:rPr>
        <w:t>у</w:t>
      </w:r>
      <w:r w:rsidRPr="00C87CA4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C87CA4">
        <w:rPr>
          <w:color w:val="000000"/>
          <w:sz w:val="28"/>
          <w:szCs w:val="28"/>
        </w:rPr>
        <w:t>к</w:t>
      </w:r>
      <w:r w:rsidRPr="00C87CA4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87CA4">
        <w:rPr>
          <w:color w:val="000000"/>
          <w:sz w:val="28"/>
          <w:szCs w:val="28"/>
        </w:rPr>
        <w:t>к</w:t>
      </w:r>
      <w:r w:rsidRPr="00C87CA4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C87CA4">
        <w:rPr>
          <w:color w:val="000000"/>
          <w:sz w:val="28"/>
          <w:szCs w:val="28"/>
        </w:rPr>
        <w:t>о</w:t>
      </w:r>
      <w:r w:rsidRPr="00C87CA4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C87CA4">
        <w:rPr>
          <w:color w:val="000000"/>
          <w:sz w:val="28"/>
          <w:szCs w:val="28"/>
        </w:rPr>
        <w:t>к</w:t>
      </w:r>
      <w:r w:rsidRPr="00C87CA4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C87CA4">
        <w:rPr>
          <w:color w:val="000000"/>
          <w:sz w:val="28"/>
          <w:szCs w:val="28"/>
        </w:rPr>
        <w:t>у</w:t>
      </w:r>
      <w:r w:rsidRPr="00C87CA4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C87CA4">
        <w:rPr>
          <w:color w:val="000000"/>
          <w:sz w:val="28"/>
          <w:szCs w:val="28"/>
        </w:rPr>
        <w:t>о</w:t>
      </w:r>
      <w:r w:rsidRPr="00C87CA4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C87CA4" w:rsidRPr="00C87CA4" w:rsidRDefault="00C87CA4" w:rsidP="00C87CA4">
      <w:pPr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bCs/>
          <w:color w:val="000000"/>
          <w:sz w:val="28"/>
          <w:szCs w:val="28"/>
        </w:rPr>
        <w:t>а</w:t>
      </w:r>
      <w:r w:rsidRPr="00C87CA4">
        <w:rPr>
          <w:bCs/>
          <w:color w:val="000000"/>
          <w:sz w:val="28"/>
          <w:szCs w:val="28"/>
        </w:rPr>
        <w:t>листа МФЦ.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87CA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C87CA4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предоставлении Муниципальной услуги</w:t>
      </w:r>
      <w:r w:rsidRPr="00C87CA4">
        <w:rPr>
          <w:rFonts w:eastAsia="Calibri"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C87CA4">
        <w:rPr>
          <w:rFonts w:eastAsia="Calibri"/>
          <w:color w:val="000000"/>
          <w:sz w:val="28"/>
          <w:szCs w:val="28"/>
          <w:lang w:eastAsia="en-US"/>
        </w:rPr>
        <w:t>2 дня</w:t>
      </w:r>
      <w:r w:rsidRPr="00C87CA4">
        <w:rPr>
          <w:rFonts w:eastAsia="Calibri"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C87CA4">
        <w:rPr>
          <w:color w:val="000000" w:themeColor="text1"/>
          <w:sz w:val="28"/>
          <w:szCs w:val="28"/>
        </w:rPr>
        <w:t>дополнител</w:t>
      </w:r>
      <w:r w:rsidRPr="00C87CA4">
        <w:rPr>
          <w:color w:val="000000" w:themeColor="text1"/>
          <w:sz w:val="28"/>
          <w:szCs w:val="28"/>
        </w:rPr>
        <w:t>ь</w:t>
      </w:r>
      <w:r w:rsidRPr="00C87CA4">
        <w:rPr>
          <w:color w:val="000000" w:themeColor="text1"/>
          <w:sz w:val="28"/>
          <w:szCs w:val="28"/>
        </w:rPr>
        <w:t>ного соглашения к договору аренды земельного участка (договору безвозмез</w:t>
      </w:r>
      <w:r w:rsidRPr="00C87CA4">
        <w:rPr>
          <w:color w:val="000000" w:themeColor="text1"/>
          <w:sz w:val="28"/>
          <w:szCs w:val="28"/>
        </w:rPr>
        <w:t>д</w:t>
      </w:r>
      <w:r w:rsidRPr="00C87CA4">
        <w:rPr>
          <w:color w:val="000000" w:themeColor="text1"/>
          <w:sz w:val="28"/>
          <w:szCs w:val="28"/>
        </w:rPr>
        <w:t>ного пользования земельным участком), либо уведомления об отказе в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ставлении Муниципальной услуги</w:t>
      </w:r>
      <w:r w:rsidRPr="00C87CA4">
        <w:rPr>
          <w:rFonts w:eastAsia="Calibri"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C87CA4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</w:p>
    <w:p w:rsidR="00C87CA4" w:rsidRPr="00C87CA4" w:rsidRDefault="00C87CA4" w:rsidP="00C87CA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87CA4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приём и регистрация заявления и документов, передача их в Администр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цию;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направление Администрацией в МФЦ результата предоставления Мун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ципальной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87CA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Порядок действий сотрудников МФЦ определяется на основании Согл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шения о взаимодействии.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bCs/>
          <w:sz w:val="28"/>
          <w:szCs w:val="28"/>
          <w:shd w:val="clear" w:color="auto" w:fill="FFFFFF"/>
        </w:rPr>
        <w:t xml:space="preserve">3.3.2. </w:t>
      </w:r>
      <w:r w:rsidRPr="00C87CA4">
        <w:rPr>
          <w:sz w:val="28"/>
          <w:szCs w:val="28"/>
        </w:rPr>
        <w:t>Административная процедура «Прием и регистрация заявления и 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кументов, передача их в Администрацию».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Основанием для начала процедуры является подача заявления на имя гл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 xml:space="preserve">вы муниципального образования </w:t>
      </w:r>
      <w:r w:rsidRPr="00C87CA4">
        <w:rPr>
          <w:bCs/>
          <w:sz w:val="28"/>
          <w:szCs w:val="28"/>
        </w:rPr>
        <w:t>Славянский район</w:t>
      </w:r>
      <w:r w:rsidRPr="00C87CA4">
        <w:rPr>
          <w:sz w:val="28"/>
          <w:szCs w:val="28"/>
        </w:rPr>
        <w:t xml:space="preserve"> согласно приложению А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lastRenderedPageBreak/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 целях предоставления Муниципальной услуги осуществляется прием з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 xml:space="preserve">явителей по предварительной записи. 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телей.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Администрация не вправе требовать от заявителя совершения иных де</w:t>
      </w:r>
      <w:r w:rsidRPr="00C87CA4">
        <w:rPr>
          <w:sz w:val="28"/>
          <w:szCs w:val="28"/>
        </w:rPr>
        <w:t>й</w:t>
      </w:r>
      <w:r w:rsidRPr="00C87CA4">
        <w:rPr>
          <w:sz w:val="28"/>
          <w:szCs w:val="28"/>
        </w:rPr>
        <w:t>ствий, кроме прохождения идентификац</w:t>
      </w:r>
      <w:proofErr w:type="gramStart"/>
      <w:r w:rsidRPr="00C87CA4">
        <w:rPr>
          <w:sz w:val="28"/>
          <w:szCs w:val="28"/>
        </w:rPr>
        <w:t>ии и ау</w:t>
      </w:r>
      <w:proofErr w:type="gramEnd"/>
      <w:r w:rsidRPr="00C87CA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 личном обращении специалист МФЦ, ответственный за прием заявл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информирует заявителей о порядке предоставления Муниципальной усл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C87CA4">
        <w:rPr>
          <w:sz w:val="28"/>
          <w:szCs w:val="28"/>
        </w:rPr>
        <w:t>с</w:t>
      </w:r>
      <w:r w:rsidRPr="00C87CA4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87CA4" w:rsidRPr="00C87CA4" w:rsidRDefault="00C87CA4" w:rsidP="00C87CA4">
      <w:pPr>
        <w:widowControl w:val="0"/>
        <w:ind w:firstLine="567"/>
        <w:jc w:val="both"/>
        <w:rPr>
          <w:szCs w:val="28"/>
        </w:rPr>
      </w:pPr>
      <w:r w:rsidRPr="00C87CA4">
        <w:rPr>
          <w:sz w:val="28"/>
          <w:szCs w:val="28"/>
        </w:rPr>
        <w:t>при отсутствии оформленного заявления у заявителя или при неправил</w:t>
      </w:r>
      <w:r w:rsidRPr="00C87CA4">
        <w:rPr>
          <w:sz w:val="28"/>
          <w:szCs w:val="28"/>
        </w:rPr>
        <w:t>ь</w:t>
      </w:r>
      <w:r w:rsidRPr="00C87CA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ную форму заявления</w:t>
      </w:r>
      <w:r w:rsidRPr="00C87CA4">
        <w:rPr>
          <w:szCs w:val="28"/>
        </w:rPr>
        <w:t xml:space="preserve"> (</w:t>
      </w:r>
      <w:r w:rsidRPr="00C87CA4">
        <w:rPr>
          <w:sz w:val="28"/>
          <w:szCs w:val="28"/>
        </w:rPr>
        <w:t xml:space="preserve">согласно </w:t>
      </w:r>
      <w:r w:rsidRPr="00C87CA4">
        <w:rPr>
          <w:bCs/>
          <w:sz w:val="28"/>
          <w:szCs w:val="28"/>
        </w:rPr>
        <w:t>приложению к настоящему регламенту), пом</w:t>
      </w:r>
      <w:r w:rsidRPr="00C87CA4">
        <w:rPr>
          <w:bCs/>
          <w:sz w:val="28"/>
          <w:szCs w:val="28"/>
        </w:rPr>
        <w:t>о</w:t>
      </w:r>
      <w:r w:rsidRPr="00C87CA4">
        <w:rPr>
          <w:bCs/>
          <w:sz w:val="28"/>
          <w:szCs w:val="28"/>
        </w:rPr>
        <w:t>гает в его заполнении;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нению;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если недостатки, препятствующие приему документов, допустимо устр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 xml:space="preserve">нить в ходе приема, они устраняются незамедлительно; 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C87CA4">
        <w:rPr>
          <w:sz w:val="28"/>
          <w:szCs w:val="28"/>
        </w:rPr>
        <w:t>заверительную</w:t>
      </w:r>
      <w:proofErr w:type="spellEnd"/>
      <w:r w:rsidRPr="00C87CA4">
        <w:rPr>
          <w:sz w:val="28"/>
          <w:szCs w:val="28"/>
        </w:rPr>
        <w:t xml:space="preserve"> надпись: </w:t>
      </w:r>
      <w:proofErr w:type="gramStart"/>
      <w:r w:rsidRPr="00C87CA4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C87CA4">
        <w:rPr>
          <w:sz w:val="28"/>
          <w:szCs w:val="28"/>
        </w:rPr>
        <w:t>в</w:t>
      </w:r>
      <w:r w:rsidRPr="00C87CA4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C87CA4">
        <w:rPr>
          <w:sz w:val="28"/>
          <w:szCs w:val="28"/>
        </w:rPr>
        <w:t xml:space="preserve"> При </w:t>
      </w:r>
      <w:proofErr w:type="gramStart"/>
      <w:r w:rsidRPr="00C87CA4">
        <w:rPr>
          <w:sz w:val="28"/>
          <w:szCs w:val="28"/>
        </w:rPr>
        <w:t>заверении копий</w:t>
      </w:r>
      <w:proofErr w:type="gramEnd"/>
      <w:r w:rsidRPr="00C87CA4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ке.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lastRenderedPageBreak/>
        <w:t>В случае предоставления Муниципальной услуги по экстерриториальному принципу МФЦ: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информирует заявителей о порядке предоставления Муниципальной усл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ги;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C87CA4">
          <w:rPr>
            <w:color w:val="000000" w:themeColor="text1"/>
            <w:sz w:val="28"/>
            <w:szCs w:val="28"/>
          </w:rPr>
          <w:t>пунктами 1</w:t>
        </w:r>
      </w:hyperlink>
      <w:r w:rsidRPr="00C87CA4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C87CA4">
          <w:rPr>
            <w:color w:val="000000" w:themeColor="text1"/>
            <w:sz w:val="28"/>
            <w:szCs w:val="28"/>
          </w:rPr>
          <w:t>7</w:t>
        </w:r>
      </w:hyperlink>
      <w:r w:rsidRPr="00C87CA4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C87CA4">
          <w:rPr>
            <w:color w:val="000000" w:themeColor="text1"/>
            <w:sz w:val="28"/>
            <w:szCs w:val="28"/>
          </w:rPr>
          <w:t>9</w:t>
        </w:r>
      </w:hyperlink>
      <w:r w:rsidRPr="00C87CA4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C87CA4">
          <w:rPr>
            <w:color w:val="000000" w:themeColor="text1"/>
            <w:sz w:val="28"/>
            <w:szCs w:val="28"/>
          </w:rPr>
          <w:t>10</w:t>
        </w:r>
      </w:hyperlink>
      <w:r w:rsidRPr="00C87CA4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C87CA4">
          <w:rPr>
            <w:color w:val="000000" w:themeColor="text1"/>
            <w:sz w:val="28"/>
            <w:szCs w:val="28"/>
          </w:rPr>
          <w:t>14</w:t>
        </w:r>
      </w:hyperlink>
      <w:r w:rsidRPr="00C87CA4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C87CA4">
          <w:rPr>
            <w:color w:val="000000" w:themeColor="text1"/>
            <w:sz w:val="28"/>
            <w:szCs w:val="28"/>
          </w:rPr>
          <w:t>18 части 6 статьи 7</w:t>
        </w:r>
      </w:hyperlink>
      <w:r w:rsidRPr="00C87CA4">
        <w:rPr>
          <w:sz w:val="28"/>
          <w:szCs w:val="28"/>
        </w:rPr>
        <w:t xml:space="preserve"> Федерального закона</w:t>
      </w:r>
      <w:hyperlink r:id="rId15" w:history="1">
        <w:r w:rsidRPr="00C87CA4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C87CA4">
          <w:rPr>
            <w:sz w:val="28"/>
            <w:szCs w:val="28"/>
          </w:rPr>
          <w:t>у</w:t>
        </w:r>
        <w:r w:rsidRPr="00C87CA4">
          <w:rPr>
            <w:sz w:val="28"/>
            <w:szCs w:val="28"/>
          </w:rPr>
          <w:t>ниципальных услуг»</w:t>
        </w:r>
      </w:hyperlink>
      <w:r w:rsidRPr="00C87CA4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C87CA4">
        <w:rPr>
          <w:sz w:val="28"/>
          <w:szCs w:val="28"/>
        </w:rPr>
        <w:t xml:space="preserve"> предоставления М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C87CA4">
        <w:rPr>
          <w:sz w:val="28"/>
          <w:szCs w:val="28"/>
        </w:rPr>
        <w:t>ч</w:t>
      </w:r>
      <w:r w:rsidRPr="00C87CA4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ния);</w:t>
      </w:r>
    </w:p>
    <w:p w:rsidR="00C87CA4" w:rsidRPr="00C87CA4" w:rsidRDefault="00C87CA4" w:rsidP="00C87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формирует электронные документы и (или) электронные образы заявл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Специалист МФЦ автоматически регистрирует запрос (заявление) в эле</w:t>
      </w:r>
      <w:r w:rsidRPr="00C87CA4">
        <w:rPr>
          <w:sz w:val="28"/>
          <w:szCs w:val="28"/>
        </w:rPr>
        <w:t>к</w:t>
      </w:r>
      <w:r w:rsidRPr="00C87CA4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C87CA4">
        <w:rPr>
          <w:sz w:val="28"/>
          <w:szCs w:val="28"/>
        </w:rPr>
        <w:t>к</w:t>
      </w:r>
      <w:r w:rsidRPr="00C87CA4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информирует заявителей о порядке предоставления Муниципальной усл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ние Муниципальной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подписывает данное заявление и скрепляет его печатью МФЦ;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формирует комплект документов, необходимых для получения Муниц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87CA4">
        <w:rPr>
          <w:sz w:val="28"/>
          <w:szCs w:val="28"/>
        </w:rPr>
        <w:t xml:space="preserve"> иных государственных и (или) муниципальных услуг, указанных </w:t>
      </w:r>
      <w:r w:rsidRPr="00C87CA4">
        <w:rPr>
          <w:sz w:val="28"/>
          <w:szCs w:val="28"/>
        </w:rPr>
        <w:lastRenderedPageBreak/>
        <w:t>в комплексном запросе);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направляет заявление и комплект документов в Администрацию.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Направление МФЦ заявлений и документов в Администрацию осущест</w:t>
      </w:r>
      <w:r w:rsidRPr="00C87CA4">
        <w:rPr>
          <w:sz w:val="28"/>
          <w:szCs w:val="28"/>
        </w:rPr>
        <w:t>в</w:t>
      </w:r>
      <w:r w:rsidRPr="00C87CA4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C87CA4">
        <w:rPr>
          <w:sz w:val="28"/>
          <w:szCs w:val="28"/>
        </w:rPr>
        <w:t>м</w:t>
      </w:r>
      <w:r w:rsidRPr="00C87CA4">
        <w:rPr>
          <w:sz w:val="28"/>
          <w:szCs w:val="28"/>
        </w:rPr>
        <w:t>плексного запроса.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Общий  максимальный  срок  приема  документов  не  может  прев</w:t>
      </w:r>
      <w:r w:rsidRPr="00C87CA4">
        <w:rPr>
          <w:sz w:val="28"/>
          <w:szCs w:val="28"/>
        </w:rPr>
        <w:t>ы</w:t>
      </w:r>
      <w:r w:rsidRPr="00C87CA4">
        <w:rPr>
          <w:sz w:val="28"/>
          <w:szCs w:val="28"/>
        </w:rPr>
        <w:t xml:space="preserve">шать 15 минут. 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Срок приема и регистрации заявления и документов – 1 день.</w:t>
      </w:r>
    </w:p>
    <w:p w:rsidR="00C87CA4" w:rsidRPr="00C87CA4" w:rsidRDefault="00C87CA4" w:rsidP="00C87CA4">
      <w:pPr>
        <w:widowControl w:val="0"/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Ответственный сотрудник МФЦ составляет реестр пакетов документов, з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ного им пакета документов, передаваемого в Общий отдел.</w:t>
      </w:r>
    </w:p>
    <w:p w:rsidR="00C87CA4" w:rsidRPr="00C87CA4" w:rsidRDefault="00C87CA4" w:rsidP="00C87CA4">
      <w:pPr>
        <w:widowControl w:val="0"/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87CA4">
        <w:rPr>
          <w:sz w:val="28"/>
          <w:szCs w:val="28"/>
        </w:rPr>
        <w:t>в</w:t>
      </w:r>
      <w:r w:rsidRPr="00C87CA4">
        <w:rPr>
          <w:sz w:val="28"/>
          <w:szCs w:val="28"/>
        </w:rPr>
        <w:t>лению присваивается соответствующий входящий номер.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Критериями принятия решения являются: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обращение за получением Муниципальной услуги надлежащего лица;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предоставление в полном объеме документов, указанных в пункте 2.6 А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министративного регламента;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достоверность поданных документов, указанных в пункте 2.6 Администр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тивного регламента.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Результатом административной процедуры является:</w:t>
      </w:r>
    </w:p>
    <w:p w:rsidR="00C87CA4" w:rsidRPr="00C87CA4" w:rsidRDefault="00C87CA4" w:rsidP="00C87CA4">
      <w:pPr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прием заявления и документов на получение Муниципальной услуги;</w:t>
      </w:r>
    </w:p>
    <w:p w:rsidR="00C87CA4" w:rsidRPr="00C87CA4" w:rsidRDefault="00C87CA4" w:rsidP="00C87CA4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C87CA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C87CA4" w:rsidRPr="00C87CA4" w:rsidRDefault="00C87CA4" w:rsidP="00C87CA4">
      <w:pPr>
        <w:widowControl w:val="0"/>
        <w:ind w:firstLine="567"/>
        <w:rPr>
          <w:sz w:val="28"/>
          <w:szCs w:val="28"/>
        </w:rPr>
      </w:pPr>
      <w:r w:rsidRPr="00C87CA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bCs/>
          <w:sz w:val="28"/>
          <w:szCs w:val="28"/>
          <w:shd w:val="clear" w:color="auto" w:fill="FFFFFF"/>
        </w:rPr>
        <w:t>3.3.</w:t>
      </w:r>
      <w:r w:rsidRPr="00C87CA4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C87CA4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го развития).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lastRenderedPageBreak/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C87CA4">
        <w:rPr>
          <w:i/>
          <w:sz w:val="28"/>
          <w:szCs w:val="28"/>
        </w:rPr>
        <w:t xml:space="preserve"> </w:t>
      </w:r>
      <w:r w:rsidRPr="00C87CA4">
        <w:rPr>
          <w:sz w:val="28"/>
          <w:szCs w:val="28"/>
        </w:rPr>
        <w:t>присваивается статус «Регистр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ция заявителя и прием документов».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Специалист Управления осуществляет следующие действия: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страции запроса (заявления);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Специалист Управления готовит уведомление об отказе в предоставлении Муниципальной услуги с указанием причин отказа и направляет его в порядке делопроизводства для согласования и подписания.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подписанное уведомление об отказе регистрируется в порядке делопрои</w:t>
      </w:r>
      <w:r w:rsidRPr="00C87CA4">
        <w:rPr>
          <w:color w:val="000000" w:themeColor="text1"/>
          <w:sz w:val="28"/>
          <w:szCs w:val="28"/>
        </w:rPr>
        <w:t>з</w:t>
      </w:r>
      <w:r w:rsidRPr="00C87CA4">
        <w:rPr>
          <w:color w:val="000000" w:themeColor="text1"/>
          <w:sz w:val="28"/>
          <w:szCs w:val="28"/>
        </w:rPr>
        <w:t>водства и направляется для вручения заявителю.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заключении 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полнительного соглашения к договору аренды земельного участка (договору безвозмездного пользования земельным участком), затем передает его на согл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сование и подписание в порядке делопроизводства.</w:t>
      </w:r>
    </w:p>
    <w:p w:rsidR="00C87CA4" w:rsidRPr="00C87CA4" w:rsidRDefault="00C87CA4" w:rsidP="00C87CA4">
      <w:pPr>
        <w:tabs>
          <w:tab w:val="left" w:pos="-133"/>
        </w:tabs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На основании подписанного постановления Администрации о заключении дополнительного соглашения к договору аренды земельного участка (договору безвозмездного пользования земельным участком) Специалист Управления г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товит проект дополнительного соглашения к договору аренды земельного участка (договору безвозмездного пользования земельным участком), передает на согласование и подписание в порядке делопроизводства.</w:t>
      </w:r>
    </w:p>
    <w:p w:rsidR="00C87CA4" w:rsidRPr="00C87CA4" w:rsidRDefault="00C87CA4" w:rsidP="00C87CA4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Подписанный договор регистрируется в Администрации и направляется для подписания заявителем.</w:t>
      </w:r>
    </w:p>
    <w:p w:rsidR="00C87CA4" w:rsidRPr="00C87CA4" w:rsidRDefault="00C87CA4" w:rsidP="00C87CA4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Промежуточным результатом исполнения административной процедуры по рассмотрению заявления Специалистом Управления является: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постановление Администрации о заключении дополнительного соглаш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 к договору аренды земельного участка (договору безвозмездного пользов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lastRenderedPageBreak/>
        <w:t>ния земельным участком).</w:t>
      </w:r>
    </w:p>
    <w:p w:rsidR="00C87CA4" w:rsidRPr="00C87CA4" w:rsidRDefault="00C87CA4" w:rsidP="00C87CA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дополнительное соглашение к договору безвозмездного пользования з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мельным участком;</w:t>
      </w:r>
    </w:p>
    <w:p w:rsidR="00C87CA4" w:rsidRPr="00C87CA4" w:rsidRDefault="00C87CA4" w:rsidP="00C87CA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</w:rPr>
        <w:t>внесение в журнал регистрации</w:t>
      </w:r>
      <w:r w:rsidRPr="00C87CA4">
        <w:rPr>
          <w:color w:val="000000" w:themeColor="text1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C87CA4" w:rsidRPr="00C87CA4" w:rsidRDefault="00C87CA4" w:rsidP="00C87CA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листа</w:t>
      </w:r>
      <w:r w:rsidRPr="00C87CA4">
        <w:rPr>
          <w:sz w:val="28"/>
          <w:szCs w:val="28"/>
        </w:rPr>
        <w:t xml:space="preserve"> Управления.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C87CA4">
        <w:rPr>
          <w:rFonts w:eastAsia="Calibri"/>
          <w:color w:val="000000"/>
          <w:sz w:val="28"/>
          <w:szCs w:val="28"/>
        </w:rPr>
        <w:t>в</w:t>
      </w:r>
      <w:r w:rsidRPr="00C87CA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C87CA4">
        <w:rPr>
          <w:rFonts w:eastAsia="Calibri"/>
          <w:color w:val="000000"/>
          <w:sz w:val="28"/>
          <w:szCs w:val="28"/>
        </w:rPr>
        <w:t>в</w:t>
      </w:r>
      <w:r w:rsidRPr="00C87CA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C87CA4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C87CA4">
        <w:rPr>
          <w:rFonts w:eastAsia="Calibri"/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Специалист Управления в течение 1 (одного) рабочего дня с момента фо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C87CA4">
        <w:rPr>
          <w:sz w:val="28"/>
          <w:szCs w:val="28"/>
        </w:rPr>
        <w:t>в</w:t>
      </w:r>
      <w:r w:rsidRPr="00C87CA4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Критерии принятия решений: 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C87CA4" w:rsidRPr="00C87CA4" w:rsidRDefault="00C87CA4" w:rsidP="00C87CA4">
      <w:pPr>
        <w:widowControl w:val="0"/>
        <w:ind w:firstLine="540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Срок административной процедуры – 1 день.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листа Управления.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3.3.5. Административная процедура «Выдача заявителю результата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ставления Муниципальной услуги».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rFonts w:eastAsia="Calibri"/>
          <w:color w:val="000000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C87CA4">
        <w:rPr>
          <w:rFonts w:eastAsia="Calibri"/>
          <w:color w:val="000000"/>
          <w:sz w:val="28"/>
          <w:szCs w:val="28"/>
        </w:rPr>
        <w:t>в</w:t>
      </w:r>
      <w:r w:rsidRPr="00C87CA4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C87CA4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C87CA4">
        <w:rPr>
          <w:rFonts w:eastAsia="Calibri"/>
          <w:color w:val="000000"/>
          <w:sz w:val="28"/>
          <w:szCs w:val="28"/>
        </w:rPr>
        <w:t xml:space="preserve"> пред</w:t>
      </w:r>
      <w:r w:rsidRPr="00C87CA4">
        <w:rPr>
          <w:rFonts w:eastAsia="Calibri"/>
          <w:color w:val="000000"/>
          <w:sz w:val="28"/>
          <w:szCs w:val="28"/>
        </w:rPr>
        <w:t>о</w:t>
      </w:r>
      <w:r w:rsidRPr="00C87CA4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Специалист МФЦ: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87CA4">
        <w:rPr>
          <w:bCs/>
          <w:color w:val="000000"/>
          <w:sz w:val="28"/>
          <w:szCs w:val="28"/>
        </w:rPr>
        <w:t>о</w:t>
      </w:r>
      <w:r w:rsidRPr="00C87CA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C87CA4">
        <w:rPr>
          <w:bCs/>
          <w:color w:val="000000"/>
          <w:sz w:val="28"/>
          <w:szCs w:val="28"/>
        </w:rPr>
        <w:t>д</w:t>
      </w:r>
      <w:r w:rsidRPr="00C87CA4">
        <w:rPr>
          <w:bCs/>
          <w:color w:val="000000"/>
          <w:sz w:val="28"/>
          <w:szCs w:val="28"/>
        </w:rPr>
        <w:t>ставителя;</w:t>
      </w:r>
    </w:p>
    <w:p w:rsidR="00C87CA4" w:rsidRPr="00C87CA4" w:rsidRDefault="00C87CA4" w:rsidP="00C87CA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C87CA4">
        <w:rPr>
          <w:bCs/>
          <w:color w:val="000000"/>
          <w:sz w:val="28"/>
          <w:szCs w:val="28"/>
        </w:rPr>
        <w:t>и</w:t>
      </w:r>
      <w:r w:rsidRPr="00C87CA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C87CA4">
        <w:rPr>
          <w:bCs/>
          <w:color w:val="000000"/>
          <w:sz w:val="28"/>
          <w:szCs w:val="28"/>
        </w:rPr>
        <w:t>а</w:t>
      </w:r>
      <w:r w:rsidRPr="00C87CA4">
        <w:rPr>
          <w:bCs/>
          <w:color w:val="000000"/>
          <w:sz w:val="28"/>
          <w:szCs w:val="28"/>
        </w:rPr>
        <w:t>витель заявителя;</w:t>
      </w:r>
    </w:p>
    <w:p w:rsidR="00C87CA4" w:rsidRPr="00C87CA4" w:rsidRDefault="00C87CA4" w:rsidP="00C87CA4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kern w:val="2"/>
          <w:sz w:val="28"/>
          <w:szCs w:val="28"/>
        </w:rPr>
        <w:t xml:space="preserve">5) выдает заявителю </w:t>
      </w:r>
      <w:r w:rsidRPr="00C87CA4">
        <w:rPr>
          <w:color w:val="000000" w:themeColor="text1"/>
          <w:sz w:val="28"/>
          <w:szCs w:val="28"/>
        </w:rPr>
        <w:t>дополнительное соглашение к договору аренды з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мельного участка (договору безвозмездного пользования земельным участком), либо уведомление об отказе в предоставлении Муниципальной услуги</w:t>
      </w:r>
      <w:r w:rsidRPr="00C87CA4">
        <w:rPr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ind w:firstLine="567"/>
        <w:jc w:val="both"/>
        <w:rPr>
          <w:bCs/>
          <w:color w:val="000000"/>
          <w:sz w:val="28"/>
          <w:szCs w:val="28"/>
        </w:rPr>
      </w:pPr>
      <w:r w:rsidRPr="00C87CA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C87CA4">
        <w:rPr>
          <w:bCs/>
          <w:color w:val="000000"/>
          <w:sz w:val="28"/>
          <w:szCs w:val="28"/>
        </w:rPr>
        <w:t>а</w:t>
      </w:r>
      <w:r w:rsidRPr="00C87CA4">
        <w:rPr>
          <w:bCs/>
          <w:color w:val="000000"/>
          <w:sz w:val="28"/>
          <w:szCs w:val="28"/>
        </w:rPr>
        <w:t>листа МФЦ.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C87CA4">
        <w:rPr>
          <w:color w:val="000000"/>
          <w:sz w:val="28"/>
          <w:szCs w:val="28"/>
        </w:rPr>
        <w:t>е</w:t>
      </w:r>
      <w:r w:rsidRPr="00C87CA4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 xml:space="preserve">Срок административной процедуры – </w:t>
      </w:r>
      <w:r w:rsidRPr="00C87CA4">
        <w:rPr>
          <w:color w:val="000000"/>
          <w:sz w:val="28"/>
        </w:rPr>
        <w:t>2 дня</w:t>
      </w:r>
      <w:r w:rsidRPr="00C87CA4">
        <w:rPr>
          <w:color w:val="000000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87CA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87CA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87CA4" w:rsidRPr="00C87CA4" w:rsidRDefault="00C87CA4" w:rsidP="00C87CA4">
      <w:pPr>
        <w:widowControl w:val="0"/>
        <w:tabs>
          <w:tab w:val="left" w:pos="567"/>
        </w:tabs>
        <w:suppressAutoHyphens/>
        <w:ind w:firstLine="567"/>
        <w:jc w:val="center"/>
        <w:rPr>
          <w:bCs/>
          <w:color w:val="000000" w:themeColor="text1"/>
          <w:sz w:val="28"/>
          <w:szCs w:val="28"/>
        </w:rPr>
      </w:pPr>
      <w:r w:rsidRPr="00C87CA4">
        <w:rPr>
          <w:b/>
          <w:color w:val="000000"/>
          <w:sz w:val="28"/>
          <w:szCs w:val="28"/>
        </w:rPr>
        <w:t xml:space="preserve">3.4. </w:t>
      </w:r>
      <w:r w:rsidRPr="00C87CA4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87CA4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C87CA4">
        <w:rPr>
          <w:bCs/>
          <w:color w:val="000000" w:themeColor="text1"/>
          <w:sz w:val="28"/>
          <w:szCs w:val="28"/>
        </w:rPr>
        <w:t>е</w:t>
      </w:r>
      <w:r w:rsidRPr="00C87CA4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C87CA4">
        <w:rPr>
          <w:color w:val="000000" w:themeColor="text1"/>
          <w:sz w:val="28"/>
          <w:szCs w:val="28"/>
        </w:rPr>
        <w:t>дополнительном соглашении к договору аренды земельного участка (договору безвозмездного пользования земельным участком), либо уведомлении об отказе в предоставлении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пальной услуги</w:t>
      </w:r>
      <w:r w:rsidRPr="00C87CA4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</w:t>
      </w:r>
      <w:r w:rsidRPr="00C87CA4">
        <w:rPr>
          <w:bCs/>
          <w:color w:val="000000" w:themeColor="text1"/>
          <w:sz w:val="28"/>
          <w:szCs w:val="28"/>
        </w:rPr>
        <w:t>ь</w:t>
      </w:r>
      <w:r w:rsidRPr="00C87CA4">
        <w:rPr>
          <w:bCs/>
          <w:color w:val="000000" w:themeColor="text1"/>
          <w:sz w:val="28"/>
          <w:szCs w:val="28"/>
        </w:rPr>
        <w:t>ной услуги документ) является получение Администрацией заявления об и</w:t>
      </w:r>
      <w:r w:rsidRPr="00C87CA4">
        <w:rPr>
          <w:bCs/>
          <w:color w:val="000000" w:themeColor="text1"/>
          <w:sz w:val="28"/>
          <w:szCs w:val="28"/>
        </w:rPr>
        <w:t>с</w:t>
      </w:r>
      <w:r w:rsidRPr="00C87CA4">
        <w:rPr>
          <w:bCs/>
          <w:color w:val="000000" w:themeColor="text1"/>
          <w:sz w:val="28"/>
          <w:szCs w:val="28"/>
        </w:rPr>
        <w:t>правлении технической ошибки.</w:t>
      </w:r>
      <w:proofErr w:type="gramEnd"/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C87CA4">
        <w:rPr>
          <w:bCs/>
          <w:color w:val="000000" w:themeColor="text1"/>
          <w:sz w:val="28"/>
          <w:szCs w:val="28"/>
        </w:rPr>
        <w:t>в</w:t>
      </w:r>
      <w:r w:rsidRPr="00C87CA4">
        <w:rPr>
          <w:bCs/>
          <w:color w:val="000000" w:themeColor="text1"/>
          <w:sz w:val="28"/>
          <w:szCs w:val="28"/>
        </w:rPr>
        <w:t>ляет: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C87CA4">
        <w:rPr>
          <w:bCs/>
          <w:color w:val="000000" w:themeColor="text1"/>
          <w:sz w:val="28"/>
          <w:szCs w:val="28"/>
        </w:rPr>
        <w:t>в</w:t>
      </w:r>
      <w:r w:rsidRPr="00C87CA4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87CA4">
        <w:rPr>
          <w:bCs/>
          <w:color w:val="000000" w:themeColor="text1"/>
          <w:sz w:val="28"/>
          <w:szCs w:val="28"/>
        </w:rPr>
        <w:t>е</w:t>
      </w:r>
      <w:r w:rsidRPr="00C87CA4">
        <w:rPr>
          <w:bCs/>
          <w:color w:val="000000" w:themeColor="text1"/>
          <w:sz w:val="28"/>
          <w:szCs w:val="28"/>
        </w:rPr>
        <w:lastRenderedPageBreak/>
        <w:t>дается в Администрацию.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C87CA4">
        <w:rPr>
          <w:bCs/>
          <w:color w:val="000000" w:themeColor="text1"/>
          <w:sz w:val="28"/>
          <w:szCs w:val="28"/>
        </w:rPr>
        <w:t>и</w:t>
      </w:r>
      <w:r w:rsidRPr="00C87CA4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C87CA4">
        <w:rPr>
          <w:color w:val="000000" w:themeColor="text1"/>
          <w:sz w:val="28"/>
          <w:szCs w:val="28"/>
        </w:rPr>
        <w:t>в день его поступления</w:t>
      </w:r>
      <w:r w:rsidRPr="00C87CA4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C87CA4">
        <w:rPr>
          <w:bCs/>
          <w:color w:val="000000" w:themeColor="text1"/>
          <w:sz w:val="28"/>
          <w:szCs w:val="28"/>
        </w:rPr>
        <w:t>а</w:t>
      </w:r>
      <w:r w:rsidRPr="00C87CA4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C87CA4">
        <w:rPr>
          <w:bCs/>
          <w:color w:val="000000" w:themeColor="text1"/>
          <w:sz w:val="28"/>
          <w:szCs w:val="28"/>
        </w:rPr>
        <w:t>ы</w:t>
      </w:r>
      <w:r w:rsidRPr="00C87CA4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C87CA4">
        <w:rPr>
          <w:bCs/>
          <w:color w:val="000000" w:themeColor="text1"/>
          <w:sz w:val="28"/>
          <w:szCs w:val="28"/>
        </w:rPr>
        <w:t>т</w:t>
      </w:r>
      <w:r w:rsidRPr="00C87CA4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87CA4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дополнительного соглашения к дог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вору аренды земельного участка (договору безвозмездного пользования з</w:t>
      </w:r>
      <w:r w:rsidRPr="00C87CA4">
        <w:rPr>
          <w:bCs/>
          <w:color w:val="000000" w:themeColor="text1"/>
          <w:sz w:val="28"/>
          <w:szCs w:val="28"/>
        </w:rPr>
        <w:t>е</w:t>
      </w:r>
      <w:r w:rsidRPr="00C87CA4">
        <w:rPr>
          <w:bCs/>
          <w:color w:val="000000" w:themeColor="text1"/>
          <w:sz w:val="28"/>
          <w:szCs w:val="28"/>
        </w:rPr>
        <w:t>мельным участком), либо уведомления об отказе в предоставлении Муниц</w:t>
      </w:r>
      <w:r w:rsidRPr="00C87CA4">
        <w:rPr>
          <w:bCs/>
          <w:color w:val="000000" w:themeColor="text1"/>
          <w:sz w:val="28"/>
          <w:szCs w:val="28"/>
        </w:rPr>
        <w:t>и</w:t>
      </w:r>
      <w:r w:rsidRPr="00C87CA4">
        <w:rPr>
          <w:bCs/>
          <w:color w:val="000000" w:themeColor="text1"/>
          <w:sz w:val="28"/>
          <w:szCs w:val="28"/>
        </w:rPr>
        <w:t>пальной услуги в соответствии с пунктом 3.1.3. настоящего Административн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го регламента.</w:t>
      </w:r>
      <w:proofErr w:type="gramEnd"/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87CA4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кументе.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Специалист Управления: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C87CA4">
        <w:rPr>
          <w:bCs/>
          <w:color w:val="000000" w:themeColor="text1"/>
          <w:sz w:val="28"/>
          <w:szCs w:val="28"/>
        </w:rPr>
        <w:t>д</w:t>
      </w:r>
      <w:r w:rsidRPr="00C87CA4">
        <w:rPr>
          <w:bCs/>
          <w:color w:val="000000" w:themeColor="text1"/>
          <w:sz w:val="28"/>
          <w:szCs w:val="28"/>
        </w:rPr>
        <w:t>ставителя;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Pr="00C87CA4">
        <w:rPr>
          <w:bCs/>
          <w:color w:val="000000" w:themeColor="text1"/>
          <w:sz w:val="28"/>
          <w:szCs w:val="28"/>
        </w:rPr>
        <w:lastRenderedPageBreak/>
        <w:t>подготовленных документов обращается представитель заявителя;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87CA4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C87CA4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C87CA4">
        <w:rPr>
          <w:bCs/>
          <w:color w:val="000000" w:themeColor="text1"/>
          <w:sz w:val="28"/>
          <w:szCs w:val="28"/>
          <w:lang w:eastAsia="ar-SA"/>
        </w:rPr>
        <w:t>о</w:t>
      </w:r>
      <w:r w:rsidRPr="00C87CA4">
        <w:rPr>
          <w:bCs/>
          <w:color w:val="000000" w:themeColor="text1"/>
          <w:sz w:val="28"/>
          <w:szCs w:val="28"/>
          <w:lang w:eastAsia="ar-SA"/>
        </w:rPr>
        <w:t>бом</w:t>
      </w:r>
      <w:r w:rsidRPr="00C87CA4">
        <w:rPr>
          <w:bCs/>
          <w:color w:val="000000" w:themeColor="text1"/>
          <w:sz w:val="28"/>
          <w:szCs w:val="28"/>
        </w:rPr>
        <w:t xml:space="preserve"> дополнительное соглашение к договору аренды земельного участка (дог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вору безвозмездного пользования земельным участком)/уведомление об отказе в предоставлении Муниципальной услуги, либо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87CA4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87CA4">
        <w:rPr>
          <w:bCs/>
          <w:color w:val="000000" w:themeColor="text1"/>
          <w:sz w:val="28"/>
          <w:szCs w:val="28"/>
        </w:rPr>
        <w:t>в</w:t>
      </w:r>
      <w:r w:rsidRPr="00C87CA4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C87CA4">
        <w:rPr>
          <w:color w:val="000000" w:themeColor="text1"/>
          <w:sz w:val="28"/>
          <w:szCs w:val="28"/>
        </w:rPr>
        <w:t xml:space="preserve"> выдача заявителю</w:t>
      </w:r>
      <w:r w:rsidRPr="00C87CA4">
        <w:rPr>
          <w:bCs/>
          <w:color w:val="000000" w:themeColor="text1"/>
          <w:sz w:val="28"/>
          <w:szCs w:val="28"/>
        </w:rPr>
        <w:t>:</w:t>
      </w:r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87CA4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87CA4">
        <w:rPr>
          <w:bCs/>
          <w:color w:val="000000" w:themeColor="text1"/>
          <w:sz w:val="28"/>
          <w:szCs w:val="28"/>
        </w:rPr>
        <w:t>о</w:t>
      </w:r>
      <w:r w:rsidRPr="00C87CA4">
        <w:rPr>
          <w:bCs/>
          <w:color w:val="000000" w:themeColor="text1"/>
          <w:sz w:val="28"/>
          <w:szCs w:val="28"/>
        </w:rPr>
        <w:t>ставления Муниципальной услуги документе - 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предоставлении Муниц</w:t>
      </w:r>
      <w:r w:rsidRPr="00C87CA4">
        <w:rPr>
          <w:bCs/>
          <w:color w:val="000000" w:themeColor="text1"/>
          <w:sz w:val="28"/>
          <w:szCs w:val="28"/>
        </w:rPr>
        <w:t>и</w:t>
      </w:r>
      <w:r w:rsidRPr="00C87CA4">
        <w:rPr>
          <w:bCs/>
          <w:color w:val="000000" w:themeColor="text1"/>
          <w:sz w:val="28"/>
          <w:szCs w:val="28"/>
        </w:rPr>
        <w:t>пальной услуги;</w:t>
      </w:r>
      <w:proofErr w:type="gramEnd"/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87CA4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C87CA4">
        <w:rPr>
          <w:bCs/>
          <w:color w:val="000000" w:themeColor="text1"/>
          <w:sz w:val="28"/>
          <w:szCs w:val="28"/>
        </w:rPr>
        <w:t>т</w:t>
      </w:r>
      <w:r w:rsidRPr="00C87CA4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87CA4">
        <w:rPr>
          <w:bCs/>
          <w:color w:val="000000" w:themeColor="text1"/>
          <w:sz w:val="28"/>
          <w:szCs w:val="28"/>
        </w:rPr>
        <w:t>и</w:t>
      </w:r>
      <w:r w:rsidRPr="00C87CA4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C87CA4" w:rsidRPr="00C87CA4" w:rsidRDefault="00C87CA4" w:rsidP="00C87CA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C87CA4">
        <w:rPr>
          <w:bCs/>
          <w:color w:val="000000" w:themeColor="text1"/>
          <w:sz w:val="28"/>
          <w:szCs w:val="28"/>
        </w:rPr>
        <w:t>с</w:t>
      </w:r>
      <w:r w:rsidRPr="00C87CA4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C87CA4">
        <w:rPr>
          <w:bCs/>
          <w:color w:val="000000" w:themeColor="text1"/>
          <w:sz w:val="28"/>
          <w:szCs w:val="28"/>
        </w:rPr>
        <w:t>е</w:t>
      </w:r>
      <w:r w:rsidRPr="00C87CA4">
        <w:rPr>
          <w:bCs/>
          <w:color w:val="000000" w:themeColor="text1"/>
          <w:sz w:val="28"/>
          <w:szCs w:val="28"/>
        </w:rPr>
        <w:t>дуры.</w:t>
      </w:r>
    </w:p>
    <w:bookmarkEnd w:id="1"/>
    <w:p w:rsidR="00C87CA4" w:rsidRPr="00C87CA4" w:rsidRDefault="00C87CA4" w:rsidP="00C87CA4">
      <w:pPr>
        <w:keepNext/>
        <w:widowControl w:val="0"/>
        <w:suppressAutoHyphens/>
        <w:spacing w:before="240" w:after="240"/>
        <w:ind w:left="567"/>
        <w:jc w:val="center"/>
        <w:outlineLvl w:val="1"/>
        <w:rPr>
          <w:bCs/>
          <w:iCs/>
          <w:color w:val="000000" w:themeColor="text1"/>
          <w:sz w:val="28"/>
          <w:szCs w:val="28"/>
        </w:rPr>
      </w:pPr>
      <w:r w:rsidRPr="00C87CA4">
        <w:rPr>
          <w:b/>
          <w:bCs/>
          <w:iCs/>
          <w:color w:val="000000" w:themeColor="text1"/>
          <w:sz w:val="28"/>
          <w:szCs w:val="28"/>
          <w:lang w:val="en-US"/>
        </w:rPr>
        <w:t>IV</w:t>
      </w:r>
      <w:r w:rsidRPr="00C87CA4">
        <w:rPr>
          <w:b/>
          <w:bCs/>
          <w:iCs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C87CA4">
        <w:rPr>
          <w:color w:val="000000" w:themeColor="text1"/>
          <w:sz w:val="28"/>
          <w:szCs w:val="28"/>
        </w:rPr>
        <w:t>контроля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соблюдением и испо</w:t>
      </w:r>
      <w:r w:rsidRPr="00C87CA4">
        <w:rPr>
          <w:color w:val="000000" w:themeColor="text1"/>
          <w:sz w:val="28"/>
          <w:szCs w:val="28"/>
        </w:rPr>
        <w:t>л</w:t>
      </w:r>
      <w:r w:rsidRPr="00C87CA4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C87CA4">
        <w:rPr>
          <w:color w:val="000000" w:themeColor="text1"/>
          <w:sz w:val="28"/>
          <w:szCs w:val="28"/>
        </w:rPr>
        <w:t>контроль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87CA4">
        <w:rPr>
          <w:color w:val="000000" w:themeColor="text1"/>
          <w:sz w:val="28"/>
          <w:szCs w:val="28"/>
        </w:rPr>
        <w:t>контроля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C87CA4">
        <w:rPr>
          <w:color w:val="000000" w:themeColor="text1"/>
          <w:sz w:val="28"/>
          <w:szCs w:val="28"/>
        </w:rPr>
        <w:lastRenderedPageBreak/>
        <w:t xml:space="preserve">включает в себя проведение </w:t>
      </w:r>
      <w:r w:rsidRPr="00C87CA4">
        <w:rPr>
          <w:color w:val="000000" w:themeColor="text1"/>
          <w:sz w:val="28"/>
        </w:rPr>
        <w:t>плановых и внеплановых проверок, в целях пред</w:t>
      </w:r>
      <w:r w:rsidRPr="00C87CA4">
        <w:rPr>
          <w:color w:val="000000" w:themeColor="text1"/>
          <w:sz w:val="28"/>
        </w:rPr>
        <w:t>у</w:t>
      </w:r>
      <w:r w:rsidRPr="00C87CA4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C87CA4">
        <w:rPr>
          <w:color w:val="000000" w:themeColor="text1"/>
          <w:sz w:val="28"/>
        </w:rPr>
        <w:t>в</w:t>
      </w:r>
      <w:r w:rsidRPr="00C87CA4">
        <w:rPr>
          <w:color w:val="000000" w:themeColor="text1"/>
          <w:sz w:val="28"/>
        </w:rPr>
        <w:t>лении Муниципальной услуги</w:t>
      </w:r>
      <w:r w:rsidRPr="00C87CA4">
        <w:rPr>
          <w:color w:val="000000" w:themeColor="text1"/>
          <w:sz w:val="28"/>
          <w:szCs w:val="28"/>
        </w:rPr>
        <w:t>.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C87CA4">
        <w:rPr>
          <w:color w:val="000000" w:themeColor="text1"/>
          <w:sz w:val="28"/>
          <w:szCs w:val="28"/>
        </w:rPr>
        <w:t>т</w:t>
      </w:r>
      <w:r w:rsidRPr="00C87CA4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ставляется муниципальная услуга.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 xml:space="preserve">матическая проверка). 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87CA4">
        <w:rPr>
          <w:color w:val="000000" w:themeColor="text1"/>
          <w:sz w:val="28"/>
          <w:szCs w:val="28"/>
        </w:rPr>
        <w:t>ю</w:t>
      </w:r>
      <w:r w:rsidRPr="00C87CA4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C87CA4" w:rsidRPr="00C87CA4" w:rsidRDefault="00C87CA4" w:rsidP="00C87CA4">
      <w:pPr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нистративных процедур;</w:t>
      </w:r>
    </w:p>
    <w:p w:rsidR="00C87CA4" w:rsidRPr="00C87CA4" w:rsidRDefault="00C87CA4" w:rsidP="00C87CA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87CA4" w:rsidRPr="00C87CA4" w:rsidRDefault="00C87CA4" w:rsidP="00C87CA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87CA4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C87CA4">
        <w:rPr>
          <w:color w:val="000000" w:themeColor="text1"/>
          <w:sz w:val="28"/>
          <w:szCs w:val="28"/>
        </w:rPr>
        <w:t xml:space="preserve"> прин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87CA4">
        <w:rPr>
          <w:color w:val="000000" w:themeColor="text1"/>
          <w:sz w:val="28"/>
          <w:szCs w:val="28"/>
        </w:rPr>
        <w:t>ж</w:t>
      </w:r>
      <w:r w:rsidRPr="00C87CA4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87CA4">
        <w:rPr>
          <w:color w:val="000000" w:themeColor="text1"/>
          <w:sz w:val="28"/>
          <w:szCs w:val="28"/>
        </w:rPr>
        <w:t>й</w:t>
      </w:r>
      <w:r w:rsidRPr="00C87CA4">
        <w:rPr>
          <w:color w:val="000000" w:themeColor="text1"/>
          <w:sz w:val="28"/>
          <w:szCs w:val="28"/>
        </w:rPr>
        <w:t>ской Федерации.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C87CA4">
        <w:rPr>
          <w:color w:val="000000" w:themeColor="text1"/>
          <w:sz w:val="28"/>
          <w:szCs w:val="28"/>
        </w:rPr>
        <w:t>ы</w:t>
      </w:r>
      <w:r w:rsidRPr="00C87CA4">
        <w:rPr>
          <w:color w:val="000000" w:themeColor="text1"/>
          <w:sz w:val="28"/>
          <w:szCs w:val="28"/>
        </w:rPr>
        <w:lastRenderedPageBreak/>
        <w:t>полнения административных процедур.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87CA4">
        <w:rPr>
          <w:color w:val="000000" w:themeColor="text1"/>
          <w:sz w:val="28"/>
          <w:szCs w:val="28"/>
        </w:rPr>
        <w:t>ко</w:t>
      </w:r>
      <w:r w:rsidRPr="00C87CA4">
        <w:rPr>
          <w:color w:val="000000" w:themeColor="text1"/>
          <w:sz w:val="28"/>
          <w:szCs w:val="28"/>
        </w:rPr>
        <w:t>н</w:t>
      </w:r>
      <w:r w:rsidRPr="00C87CA4">
        <w:rPr>
          <w:color w:val="000000" w:themeColor="text1"/>
          <w:sz w:val="28"/>
          <w:szCs w:val="28"/>
        </w:rPr>
        <w:t>троля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87CA4">
        <w:rPr>
          <w:color w:val="000000" w:themeColor="text1"/>
          <w:sz w:val="28"/>
          <w:szCs w:val="28"/>
        </w:rPr>
        <w:t>Контроль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C87CA4">
        <w:rPr>
          <w:color w:val="000000" w:themeColor="text1"/>
          <w:sz w:val="28"/>
          <w:szCs w:val="28"/>
        </w:rPr>
        <w:t>д</w:t>
      </w:r>
      <w:r w:rsidRPr="00C87CA4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C87CA4" w:rsidRPr="00C87CA4" w:rsidRDefault="00C87CA4" w:rsidP="00C87CA4">
      <w:pPr>
        <w:ind w:firstLine="567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C87CA4">
        <w:rPr>
          <w:color w:val="000000" w:themeColor="text1"/>
          <w:sz w:val="28"/>
          <w:szCs w:val="28"/>
        </w:rPr>
        <w:t>контроля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C87CA4">
        <w:rPr>
          <w:color w:val="000000" w:themeColor="text1"/>
          <w:sz w:val="28"/>
          <w:szCs w:val="28"/>
        </w:rPr>
        <w:t>в</w:t>
      </w:r>
      <w:r w:rsidRPr="00C87CA4">
        <w:rPr>
          <w:color w:val="000000" w:themeColor="text1"/>
          <w:sz w:val="28"/>
          <w:szCs w:val="28"/>
        </w:rPr>
        <w:t>лении Муниципальной услуги.</w:t>
      </w:r>
    </w:p>
    <w:p w:rsidR="00C87CA4" w:rsidRPr="00C87CA4" w:rsidRDefault="00C87CA4" w:rsidP="00C87CA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C87CA4">
        <w:rPr>
          <w:color w:val="000000" w:themeColor="text1"/>
          <w:sz w:val="28"/>
          <w:szCs w:val="28"/>
        </w:rPr>
        <w:t>контроля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C87CA4">
        <w:rPr>
          <w:color w:val="000000" w:themeColor="text1"/>
          <w:sz w:val="28"/>
          <w:szCs w:val="28"/>
        </w:rPr>
        <w:t>о</w:t>
      </w:r>
      <w:r w:rsidRPr="00C87CA4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C87CA4" w:rsidRPr="00C87CA4" w:rsidRDefault="00C87CA4" w:rsidP="00C87CA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C87CA4">
        <w:rPr>
          <w:color w:val="000000" w:themeColor="text1"/>
          <w:sz w:val="28"/>
          <w:szCs w:val="28"/>
        </w:rPr>
        <w:t>контроль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предоставлением Мун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C87CA4" w:rsidRPr="00C87CA4" w:rsidRDefault="00C87CA4" w:rsidP="00C87CA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C87CA4">
        <w:rPr>
          <w:color w:val="000000" w:themeColor="text1"/>
          <w:sz w:val="28"/>
          <w:szCs w:val="28"/>
        </w:rPr>
        <w:t>Контроль за</w:t>
      </w:r>
      <w:proofErr w:type="gramEnd"/>
      <w:r w:rsidRPr="00C87CA4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C87CA4">
        <w:rPr>
          <w:color w:val="000000" w:themeColor="text1"/>
          <w:sz w:val="28"/>
          <w:szCs w:val="28"/>
        </w:rPr>
        <w:t>л</w:t>
      </w:r>
      <w:r w:rsidRPr="00C87CA4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C87CA4" w:rsidRPr="00C87CA4" w:rsidRDefault="00C87CA4" w:rsidP="00C87CA4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C87CA4">
        <w:rPr>
          <w:b/>
          <w:sz w:val="28"/>
          <w:lang w:val="en-US"/>
        </w:rPr>
        <w:t>V</w:t>
      </w:r>
      <w:r w:rsidRPr="00C87CA4">
        <w:rPr>
          <w:b/>
          <w:sz w:val="28"/>
        </w:rPr>
        <w:t xml:space="preserve">. </w:t>
      </w:r>
      <w:r w:rsidRPr="00C87CA4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C87CA4" w:rsidRPr="00C87CA4" w:rsidRDefault="00C87CA4" w:rsidP="00C87CA4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C87CA4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C87CA4" w:rsidRPr="00C87CA4" w:rsidRDefault="00C87CA4" w:rsidP="00C87CA4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C87CA4">
        <w:rPr>
          <w:b/>
          <w:color w:val="000000"/>
          <w:sz w:val="28"/>
          <w:szCs w:val="28"/>
        </w:rPr>
        <w:t xml:space="preserve">муниципальных служащих, </w:t>
      </w:r>
      <w:r w:rsidRPr="00C87CA4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87CA4">
        <w:rPr>
          <w:sz w:val="28"/>
          <w:szCs w:val="28"/>
        </w:rPr>
        <w:t>ь</w:t>
      </w:r>
      <w:r w:rsidRPr="00C87CA4">
        <w:rPr>
          <w:sz w:val="28"/>
          <w:szCs w:val="28"/>
        </w:rPr>
        <w:t>ную услугу, а также ее должностных лиц, муниципальных служащих,</w:t>
      </w:r>
      <w:r w:rsidRPr="00C87CA4">
        <w:rPr>
          <w:b/>
          <w:bCs/>
          <w:sz w:val="28"/>
          <w:szCs w:val="28"/>
        </w:rPr>
        <w:t xml:space="preserve"> </w:t>
      </w:r>
      <w:r w:rsidRPr="00C87CA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C87CA4">
        <w:rPr>
          <w:bCs/>
          <w:sz w:val="28"/>
          <w:szCs w:val="28"/>
        </w:rPr>
        <w:t>о</w:t>
      </w:r>
      <w:r w:rsidRPr="00C87CA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C87CA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Заявители имеют право на обжалование решения и (или) действия (безде</w:t>
      </w:r>
      <w:r w:rsidRPr="00C87CA4">
        <w:rPr>
          <w:sz w:val="28"/>
          <w:szCs w:val="28"/>
        </w:rPr>
        <w:t>й</w:t>
      </w:r>
      <w:r w:rsidRPr="00C87CA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C87CA4">
        <w:rPr>
          <w:bCs/>
          <w:sz w:val="28"/>
          <w:szCs w:val="28"/>
        </w:rPr>
        <w:t>МФЦ, работника МФЦ, а также о</w:t>
      </w:r>
      <w:r w:rsidRPr="00C87CA4">
        <w:rPr>
          <w:bCs/>
          <w:sz w:val="28"/>
          <w:szCs w:val="28"/>
        </w:rPr>
        <w:t>р</w:t>
      </w:r>
      <w:r w:rsidRPr="00C87CA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</w:t>
      </w:r>
      <w:r w:rsidRPr="00C87CA4">
        <w:rPr>
          <w:bCs/>
          <w:sz w:val="28"/>
          <w:szCs w:val="28"/>
        </w:rPr>
        <w:lastRenderedPageBreak/>
        <w:t xml:space="preserve">муниципальных  услуг </w:t>
      </w:r>
      <w:r w:rsidRPr="00C87CA4">
        <w:rPr>
          <w:sz w:val="28"/>
          <w:szCs w:val="28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ных и муниципальных услуг»</w:t>
      </w:r>
      <w:r w:rsidRPr="00C87CA4">
        <w:rPr>
          <w:bCs/>
          <w:sz w:val="28"/>
          <w:szCs w:val="28"/>
        </w:rPr>
        <w:t xml:space="preserve"> (далее – Организации), или их работников</w:t>
      </w:r>
      <w:r w:rsidRPr="00C87CA4">
        <w:rPr>
          <w:sz w:val="28"/>
          <w:szCs w:val="28"/>
        </w:rPr>
        <w:t xml:space="preserve"> в с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ответствии с</w:t>
      </w:r>
      <w:proofErr w:type="gramEnd"/>
      <w:r w:rsidRPr="00C87CA4">
        <w:rPr>
          <w:sz w:val="28"/>
          <w:szCs w:val="28"/>
        </w:rPr>
        <w:t xml:space="preserve"> действующим законодательством. 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5.2. Предмет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1) нарушение срока регистрации запроса заявителя о предоставлении м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ниципальной услуги, запроса о предоставлении нескольких</w:t>
      </w:r>
      <w:r w:rsidRPr="00C87CA4">
        <w:t xml:space="preserve"> </w:t>
      </w:r>
      <w:r w:rsidRPr="00C87CA4">
        <w:rPr>
          <w:sz w:val="28"/>
          <w:szCs w:val="28"/>
        </w:rPr>
        <w:t>государственных и (или) муниципальных услуг;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C87CA4">
        <w:rPr>
          <w:sz w:val="28"/>
          <w:szCs w:val="28"/>
        </w:rPr>
        <w:t>В указанном случае досуде</w:t>
      </w:r>
      <w:r w:rsidRPr="00C87CA4">
        <w:rPr>
          <w:sz w:val="28"/>
          <w:szCs w:val="28"/>
        </w:rPr>
        <w:t>б</w:t>
      </w:r>
      <w:r w:rsidRPr="00C87CA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C87CA4">
        <w:rPr>
          <w:sz w:val="28"/>
          <w:szCs w:val="28"/>
        </w:rPr>
        <w:t>ь</w:t>
      </w:r>
      <w:r w:rsidRPr="00C87CA4">
        <w:rPr>
          <w:sz w:val="28"/>
          <w:szCs w:val="28"/>
        </w:rPr>
        <w:t>татам предоставления такой услуги либо</w:t>
      </w:r>
      <w:proofErr w:type="gramEnd"/>
      <w:r w:rsidRPr="00C87CA4">
        <w:rPr>
          <w:sz w:val="28"/>
          <w:szCs w:val="28"/>
        </w:rPr>
        <w:t xml:space="preserve"> совершение надписей или иных юр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ципальной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3) требование у заявителя документов или информации либо осуществл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страции.</w:t>
      </w:r>
      <w:proofErr w:type="gramEnd"/>
      <w:r w:rsidRPr="00C87CA4">
        <w:rPr>
          <w:sz w:val="28"/>
          <w:szCs w:val="28"/>
        </w:rPr>
        <w:t xml:space="preserve"> </w:t>
      </w:r>
      <w:proofErr w:type="gramStart"/>
      <w:r w:rsidRPr="00C87CA4">
        <w:rPr>
          <w:sz w:val="28"/>
          <w:szCs w:val="28"/>
        </w:rPr>
        <w:t>В указанном случае досудебное (внесудебное) обжалование заявит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лем решений и действий (бездействия) МФЦ, работника МФЦ возможно в сл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бо</w:t>
      </w:r>
      <w:proofErr w:type="gramEnd"/>
      <w:r w:rsidRPr="00C87CA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C87CA4">
        <w:rPr>
          <w:sz w:val="28"/>
          <w:szCs w:val="28"/>
        </w:rPr>
        <w:t>х</w:t>
      </w:r>
      <w:r w:rsidRPr="00C87CA4">
        <w:rPr>
          <w:sz w:val="28"/>
          <w:szCs w:val="28"/>
        </w:rPr>
        <w:t>ся результатом предоставления муниципальной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6) затребование с заявителя при предоставлении услуги платы, не пред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lastRenderedPageBreak/>
        <w:t>страции;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87CA4">
        <w:rPr>
          <w:sz w:val="28"/>
          <w:szCs w:val="28"/>
        </w:rPr>
        <w:t>с</w:t>
      </w:r>
      <w:r w:rsidRPr="00C87CA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ких исправлений.</w:t>
      </w:r>
      <w:proofErr w:type="gramEnd"/>
      <w:r w:rsidRPr="00C87CA4">
        <w:rPr>
          <w:sz w:val="28"/>
          <w:szCs w:val="28"/>
        </w:rPr>
        <w:t xml:space="preserve"> </w:t>
      </w:r>
      <w:proofErr w:type="gramStart"/>
      <w:r w:rsidRPr="00C87CA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C87CA4">
        <w:rPr>
          <w:sz w:val="28"/>
          <w:szCs w:val="28"/>
        </w:rPr>
        <w:t>ж</w:t>
      </w:r>
      <w:r w:rsidRPr="00C87CA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луются, возложена функция по предоставлению соответствующих госуда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C87CA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9) приостановление предоставления муниципальной услуги, если основ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ского края, муниципальными правовыми актами.</w:t>
      </w:r>
      <w:proofErr w:type="gramEnd"/>
      <w:r w:rsidRPr="00C87CA4">
        <w:rPr>
          <w:sz w:val="28"/>
          <w:szCs w:val="28"/>
        </w:rPr>
        <w:t xml:space="preserve"> </w:t>
      </w:r>
      <w:proofErr w:type="gramStart"/>
      <w:r w:rsidRPr="00C87CA4">
        <w:rPr>
          <w:sz w:val="28"/>
          <w:szCs w:val="28"/>
        </w:rPr>
        <w:t>В указанном случае досуде</w:t>
      </w:r>
      <w:r w:rsidRPr="00C87CA4">
        <w:rPr>
          <w:sz w:val="28"/>
          <w:szCs w:val="28"/>
        </w:rPr>
        <w:t>б</w:t>
      </w:r>
      <w:r w:rsidRPr="00C87CA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кументов по результатам предоставления такой</w:t>
      </w:r>
      <w:proofErr w:type="gramEnd"/>
      <w:r w:rsidRPr="00C87CA4">
        <w:rPr>
          <w:sz w:val="28"/>
          <w:szCs w:val="28"/>
        </w:rPr>
        <w:t xml:space="preserve"> услуги либо совершение надп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ставления муниципальной услуги;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10) требование у заявителя при предоставлении муниципальной услуги 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C87CA4">
        <w:rPr>
          <w:sz w:val="28"/>
          <w:szCs w:val="28"/>
        </w:rPr>
        <w:t xml:space="preserve"> </w:t>
      </w:r>
      <w:proofErr w:type="gramStart"/>
      <w:r w:rsidRPr="00C87CA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C87CA4">
        <w:rPr>
          <w:sz w:val="28"/>
          <w:szCs w:val="28"/>
        </w:rPr>
        <w:t>з</w:t>
      </w:r>
      <w:r w:rsidRPr="00C87CA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Pr="00C87CA4">
        <w:rPr>
          <w:sz w:val="28"/>
          <w:szCs w:val="28"/>
        </w:rPr>
        <w:lastRenderedPageBreak/>
        <w:t>результатам предоставления такой услуги либо</w:t>
      </w:r>
      <w:proofErr w:type="gramEnd"/>
      <w:r w:rsidRPr="00C87CA4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Жалобы на решения и действия (бездействие) главы муниципального обр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пального образования Славянский район.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Жалобы на решения и действия (бездействие) МФЦ в департамент инфо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5.4. Порядок подачи и рассмотрения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а) </w:t>
      </w:r>
      <w:r w:rsidRPr="00C87CA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C87CA4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C87CA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C87CA4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C87CA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C87CA4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C87CA4">
        <w:rPr>
          <w:sz w:val="28"/>
          <w:szCs w:val="28"/>
          <w:lang w:eastAsia="ar-SA"/>
        </w:rPr>
        <w:t>)</w:t>
      </w:r>
      <w:r w:rsidRPr="00C87CA4">
        <w:rPr>
          <w:sz w:val="28"/>
          <w:szCs w:val="28"/>
        </w:rPr>
        <w:t>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C87CA4">
        <w:rPr>
          <w:sz w:val="28"/>
          <w:szCs w:val="28"/>
        </w:rPr>
        <w:t>й</w:t>
      </w:r>
      <w:r w:rsidRPr="00C87CA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 xml:space="preserve">в) </w:t>
      </w:r>
      <w:r w:rsidRPr="00C87CA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C87CA4">
        <w:rPr>
          <w:spacing w:val="-6"/>
          <w:sz w:val="28"/>
          <w:szCs w:val="28"/>
        </w:rPr>
        <w:t>е</w:t>
      </w:r>
      <w:r w:rsidRPr="00C87CA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C87CA4">
        <w:rPr>
          <w:spacing w:val="-6"/>
          <w:sz w:val="28"/>
          <w:szCs w:val="28"/>
        </w:rPr>
        <w:t>ь</w:t>
      </w:r>
      <w:r w:rsidRPr="00C87CA4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C87CA4">
        <w:rPr>
          <w:spacing w:val="-6"/>
          <w:sz w:val="28"/>
          <w:szCs w:val="28"/>
        </w:rPr>
        <w:t>у</w:t>
      </w:r>
      <w:r w:rsidRPr="00C87CA4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C87CA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C87CA4">
        <w:rPr>
          <w:sz w:val="28"/>
          <w:szCs w:val="28"/>
        </w:rPr>
        <w:t xml:space="preserve"> и работников)</w:t>
      </w:r>
      <w:r w:rsidRPr="00C87CA4">
        <w:rPr>
          <w:spacing w:val="-6"/>
          <w:sz w:val="28"/>
          <w:szCs w:val="28"/>
        </w:rPr>
        <w:t xml:space="preserve"> (do.gosuslugi.ru).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Жалоба на решения и действия (бездействие) Администрации, должнос</w:t>
      </w:r>
      <w:r w:rsidRPr="00C87CA4">
        <w:rPr>
          <w:sz w:val="28"/>
          <w:szCs w:val="28"/>
        </w:rPr>
        <w:t>т</w:t>
      </w:r>
      <w:r w:rsidRPr="00C87CA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 xml:space="preserve">явителя.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Жалоба на решения и действия (бездействие) МФЦ, работника МФЦ м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lastRenderedPageBreak/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Жалоба на решения и действия (бездействие) Организаций, а также их 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ций, а также может быть принята при личном приеме заявителя.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5.4.2. </w:t>
      </w:r>
      <w:proofErr w:type="gramStart"/>
      <w:r w:rsidRPr="00C87CA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щих устанавливаются</w:t>
      </w:r>
      <w:r w:rsidRPr="00C87CA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C87CA4">
        <w:rPr>
          <w:color w:val="000000" w:themeColor="text1"/>
          <w:sz w:val="28"/>
          <w:szCs w:val="28"/>
        </w:rPr>
        <w:t>н</w:t>
      </w:r>
      <w:r w:rsidRPr="00C87CA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C87CA4">
        <w:rPr>
          <w:color w:val="000000" w:themeColor="text1"/>
          <w:sz w:val="28"/>
          <w:szCs w:val="28"/>
        </w:rPr>
        <w:t>й</w:t>
      </w:r>
      <w:r w:rsidRPr="00C87CA4">
        <w:rPr>
          <w:color w:val="000000" w:themeColor="text1"/>
          <w:sz w:val="28"/>
          <w:szCs w:val="28"/>
        </w:rPr>
        <w:t xml:space="preserve">он </w:t>
      </w:r>
      <w:r w:rsidRPr="00C87CA4">
        <w:rPr>
          <w:sz w:val="28"/>
          <w:szCs w:val="28"/>
        </w:rPr>
        <w:t>от 03 октября 2018 года № 2508 «Об утверждении порядка подачи и ра</w:t>
      </w:r>
      <w:r w:rsidRPr="00C87CA4">
        <w:rPr>
          <w:sz w:val="28"/>
          <w:szCs w:val="28"/>
        </w:rPr>
        <w:t>с</w:t>
      </w:r>
      <w:r w:rsidRPr="00C87CA4">
        <w:rPr>
          <w:sz w:val="28"/>
          <w:szCs w:val="28"/>
        </w:rPr>
        <w:t>смотрения жалоб на</w:t>
      </w:r>
      <w:proofErr w:type="gramEnd"/>
      <w:r w:rsidRPr="00C87CA4">
        <w:rPr>
          <w:sz w:val="28"/>
          <w:szCs w:val="28"/>
        </w:rPr>
        <w:t xml:space="preserve"> решения и действия (бездействие) администрации мун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ципального образования Славянский район и ее должностных лиц, муниц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пальных служащих»</w:t>
      </w:r>
      <w:r w:rsidRPr="00C87CA4">
        <w:rPr>
          <w:color w:val="000000" w:themeColor="text1"/>
          <w:sz w:val="28"/>
          <w:szCs w:val="28"/>
        </w:rPr>
        <w:t>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Особенности подачи и рассмотрения жалоб на решения и действия (бе</w:t>
      </w:r>
      <w:r w:rsidRPr="00C87CA4">
        <w:rPr>
          <w:sz w:val="28"/>
          <w:szCs w:val="28"/>
        </w:rPr>
        <w:t>з</w:t>
      </w:r>
      <w:r w:rsidRPr="00C87CA4">
        <w:rPr>
          <w:sz w:val="28"/>
          <w:szCs w:val="28"/>
        </w:rPr>
        <w:t>действие) МФЦ, работников МФЦ устанавливаются Порядком подачи и ра</w:t>
      </w:r>
      <w:r w:rsidRPr="00C87CA4">
        <w:rPr>
          <w:sz w:val="28"/>
          <w:szCs w:val="28"/>
        </w:rPr>
        <w:t>с</w:t>
      </w:r>
      <w:r w:rsidRPr="00C87CA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C87CA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87CA4">
        <w:rPr>
          <w:sz w:val="28"/>
          <w:szCs w:val="28"/>
        </w:rPr>
        <w:t>ь</w:t>
      </w:r>
      <w:r w:rsidRPr="00C87CA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5.4.3. Жалобы подлежат рассмотрению бесплатно. 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5.4.4. Жалоба должна содержать: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1) наименование Администрации или Ф.И.О. должностного лица Админ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C87CA4">
        <w:rPr>
          <w:sz w:val="28"/>
          <w:szCs w:val="28"/>
        </w:rPr>
        <w:t>у</w:t>
      </w:r>
      <w:r w:rsidRPr="00C87CA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3) сведения об обжалуемых решениях и действиях (бездействии) Админ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го, МФЦ, работника МФЦ, Организаций их работников;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lastRenderedPageBreak/>
        <w:t>4) доводы, на основании которых заявитель не согласен с решением и де</w:t>
      </w:r>
      <w:r w:rsidRPr="00C87CA4">
        <w:rPr>
          <w:sz w:val="28"/>
          <w:szCs w:val="28"/>
        </w:rPr>
        <w:t>й</w:t>
      </w:r>
      <w:r w:rsidRPr="00C87CA4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тверждающие доводы заявителя, либо их копии.</w:t>
      </w:r>
    </w:p>
    <w:p w:rsidR="00C87CA4" w:rsidRPr="00C87CA4" w:rsidRDefault="00C87CA4" w:rsidP="00C87CA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C87CA4">
        <w:rPr>
          <w:sz w:val="28"/>
          <w:szCs w:val="28"/>
        </w:rPr>
        <w:t>я</w:t>
      </w:r>
      <w:r w:rsidRPr="00C87CA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а) оформленная в соответствии с законом Российской Федерации довере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ность (для физических лиц);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б) оформленная в соответствии с законом Российской Федерации довере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в) копия решения о назначении или об избрании либо приказа о назнач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 случае подачи заявителем жалобы через МФЦ, МФЦ обеспечивает пер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дачу жалобы в Администрацию в порядке и сроки, которые установлены с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5.5. Сроки рассмотрения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Жалоба, поступившая в Администрацию, МФЦ, учредителю МФЦ, в О</w:t>
      </w:r>
      <w:r w:rsidRPr="00C87CA4">
        <w:rPr>
          <w:sz w:val="28"/>
          <w:szCs w:val="28"/>
        </w:rPr>
        <w:t>р</w:t>
      </w:r>
      <w:r w:rsidRPr="00C87CA4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5.6. Результат рассмотрения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87CA4">
        <w:rPr>
          <w:sz w:val="28"/>
          <w:szCs w:val="28"/>
        </w:rPr>
        <w:t>1) жалоба удовлетворяется, в том числе в форме отмены принятого реш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87CA4">
        <w:rPr>
          <w:sz w:val="28"/>
          <w:szCs w:val="28"/>
        </w:rPr>
        <w:t>ж</w:t>
      </w:r>
      <w:r w:rsidRPr="00C87CA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2) в удовлетворении жалобы отказывается.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7CA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87CA4">
        <w:rPr>
          <w:color w:val="000000" w:themeColor="text1"/>
          <w:sz w:val="28"/>
          <w:szCs w:val="28"/>
          <w:shd w:val="clear" w:color="auto" w:fill="FFFFFF"/>
        </w:rPr>
        <w:t>д</w:t>
      </w:r>
      <w:r w:rsidRPr="00C87CA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C87CA4">
        <w:rPr>
          <w:color w:val="000000" w:themeColor="text1"/>
          <w:sz w:val="28"/>
          <w:szCs w:val="28"/>
        </w:rPr>
        <w:t>обжалования.</w:t>
      </w:r>
      <w:r w:rsidRPr="00C87CA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C87CA4">
        <w:rPr>
          <w:color w:val="000000" w:themeColor="text1"/>
          <w:sz w:val="28"/>
          <w:szCs w:val="28"/>
          <w:shd w:val="clear" w:color="auto" w:fill="FFFFFF"/>
        </w:rPr>
        <w:t>в</w:t>
      </w:r>
      <w:r w:rsidRPr="00C87CA4">
        <w:rPr>
          <w:color w:val="000000" w:themeColor="text1"/>
          <w:sz w:val="28"/>
          <w:szCs w:val="28"/>
          <w:shd w:val="clear" w:color="auto" w:fill="FFFFFF"/>
        </w:rPr>
        <w:lastRenderedPageBreak/>
        <w:t>лена способом, указанным в подпункте «а», «б» пункта 5.4.1 настоящего регл</w:t>
      </w:r>
      <w:r w:rsidRPr="00C87CA4">
        <w:rPr>
          <w:color w:val="000000" w:themeColor="text1"/>
          <w:sz w:val="28"/>
          <w:szCs w:val="28"/>
          <w:shd w:val="clear" w:color="auto" w:fill="FFFFFF"/>
        </w:rPr>
        <w:t>а</w:t>
      </w:r>
      <w:r w:rsidRPr="00C87CA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C87CA4">
        <w:rPr>
          <w:color w:val="000000" w:themeColor="text1"/>
          <w:sz w:val="28"/>
          <w:szCs w:val="28"/>
          <w:shd w:val="clear" w:color="auto" w:fill="FFFFFF"/>
        </w:rPr>
        <w:t>т</w:t>
      </w:r>
      <w:r w:rsidRPr="00C87CA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87CA4">
        <w:rPr>
          <w:color w:val="000000" w:themeColor="text1"/>
          <w:sz w:val="28"/>
          <w:szCs w:val="28"/>
        </w:rPr>
        <w:t>и</w:t>
      </w:r>
      <w:r w:rsidRPr="00C87CA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87CA4">
        <w:rPr>
          <w:color w:val="000000" w:themeColor="text1"/>
          <w:sz w:val="28"/>
          <w:szCs w:val="28"/>
        </w:rPr>
        <w:t>у</w:t>
      </w:r>
      <w:r w:rsidRPr="00C87CA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C87CA4">
        <w:rPr>
          <w:color w:val="000000" w:themeColor="text1"/>
          <w:sz w:val="28"/>
          <w:szCs w:val="28"/>
        </w:rPr>
        <w:t>неудобства</w:t>
      </w:r>
      <w:proofErr w:type="gramEnd"/>
      <w:r w:rsidRPr="00C87CA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7CA4" w:rsidRPr="00C87CA4" w:rsidRDefault="00C87CA4" w:rsidP="00C87CA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C87CA4">
        <w:rPr>
          <w:color w:val="000000" w:themeColor="text1"/>
          <w:sz w:val="28"/>
          <w:szCs w:val="28"/>
        </w:rPr>
        <w:t>жалобы</w:t>
      </w:r>
      <w:proofErr w:type="gramEnd"/>
      <w:r w:rsidRPr="00C87CA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C87CA4">
        <w:rPr>
          <w:color w:val="000000" w:themeColor="text1"/>
          <w:sz w:val="28"/>
          <w:szCs w:val="28"/>
        </w:rPr>
        <w:t>а</w:t>
      </w:r>
      <w:r w:rsidRPr="00C87CA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C87CA4">
        <w:rPr>
          <w:color w:val="000000" w:themeColor="text1"/>
          <w:sz w:val="28"/>
          <w:szCs w:val="28"/>
        </w:rPr>
        <w:t>е</w:t>
      </w:r>
      <w:r w:rsidRPr="00C87CA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б) подача жалобы лицом, полномочия которого не подтверждены в поря</w:t>
      </w:r>
      <w:r w:rsidRPr="00C87CA4">
        <w:rPr>
          <w:sz w:val="28"/>
          <w:szCs w:val="28"/>
        </w:rPr>
        <w:t>д</w:t>
      </w:r>
      <w:r w:rsidRPr="00C87CA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ответствии с пунктом 5.4.4 настоящего регламента;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в) наличие решения по жалобе, принятого ранее в отношении того же з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явителя и по тому же предмету жалобы.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занные в жалобе.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5.8. Порядок информирования заявителя о результатах рассмотрения ж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C87CA4">
        <w:rPr>
          <w:sz w:val="28"/>
          <w:szCs w:val="28"/>
        </w:rPr>
        <w:t>н</w:t>
      </w:r>
      <w:r w:rsidRPr="00C87CA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рованный ответ о результатах рассмотрения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5.9. Порядок обжалования решения по жалобе.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C87CA4">
        <w:rPr>
          <w:sz w:val="28"/>
          <w:szCs w:val="28"/>
        </w:rPr>
        <w:t>о</w:t>
      </w:r>
      <w:r w:rsidRPr="00C87CA4">
        <w:rPr>
          <w:sz w:val="28"/>
          <w:szCs w:val="28"/>
        </w:rPr>
        <w:t>нодательством Российской Федерации.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5.10. Право заявителя на получение информации и документов, необход</w:t>
      </w:r>
      <w:r w:rsidRPr="00C87CA4">
        <w:rPr>
          <w:sz w:val="28"/>
          <w:szCs w:val="28"/>
        </w:rPr>
        <w:t>и</w:t>
      </w:r>
      <w:r w:rsidRPr="00C87CA4">
        <w:rPr>
          <w:sz w:val="28"/>
          <w:szCs w:val="28"/>
        </w:rPr>
        <w:t>мых для обоснования и рассмотрения жалобы.</w:t>
      </w:r>
    </w:p>
    <w:p w:rsidR="00C87CA4" w:rsidRPr="00C87CA4" w:rsidRDefault="00C87CA4" w:rsidP="00C87C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 xml:space="preserve">Заявители имеют право обратиться в Администрацию, МФЦ, Организацию </w:t>
      </w:r>
      <w:r w:rsidRPr="00C87CA4">
        <w:rPr>
          <w:sz w:val="28"/>
          <w:szCs w:val="28"/>
        </w:rPr>
        <w:lastRenderedPageBreak/>
        <w:t>за получением информации и документов, необходимых для обоснования и рассмотрения жалобы.</w:t>
      </w:r>
    </w:p>
    <w:p w:rsidR="00C87CA4" w:rsidRPr="00C87CA4" w:rsidRDefault="00C87CA4" w:rsidP="00C87CA4">
      <w:pPr>
        <w:widowControl w:val="0"/>
        <w:ind w:firstLine="567"/>
        <w:jc w:val="both"/>
        <w:rPr>
          <w:sz w:val="28"/>
          <w:szCs w:val="28"/>
        </w:rPr>
      </w:pPr>
      <w:r w:rsidRPr="00C87CA4">
        <w:rPr>
          <w:sz w:val="28"/>
          <w:szCs w:val="28"/>
        </w:rPr>
        <w:t>5.11. Способы информирования заявителей о порядке подачи и рассмотр</w:t>
      </w:r>
      <w:r w:rsidRPr="00C87CA4">
        <w:rPr>
          <w:sz w:val="28"/>
          <w:szCs w:val="28"/>
        </w:rPr>
        <w:t>е</w:t>
      </w:r>
      <w:r w:rsidRPr="00C87CA4">
        <w:rPr>
          <w:sz w:val="28"/>
          <w:szCs w:val="28"/>
        </w:rPr>
        <w:t>ния жалобы.</w:t>
      </w:r>
    </w:p>
    <w:p w:rsidR="00C87CA4" w:rsidRPr="00C87CA4" w:rsidRDefault="00C87CA4" w:rsidP="00C87CA4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C87CA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C87CA4">
        <w:rPr>
          <w:sz w:val="28"/>
          <w:szCs w:val="28"/>
          <w:lang w:eastAsia="ar-SA"/>
        </w:rPr>
        <w:t>у</w:t>
      </w:r>
      <w:r w:rsidRPr="00C87CA4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C87CA4" w:rsidRPr="00C87CA4" w:rsidRDefault="00C87CA4" w:rsidP="00C87CA4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C87CA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C87CA4">
        <w:rPr>
          <w:sz w:val="28"/>
          <w:szCs w:val="28"/>
        </w:rPr>
        <w:t>рассмотрения ж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C87CA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C87CA4">
        <w:rPr>
          <w:sz w:val="28"/>
          <w:szCs w:val="28"/>
        </w:rPr>
        <w:t>а</w:t>
      </w:r>
      <w:r w:rsidRPr="00C87CA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C87CA4" w:rsidRPr="00C87CA4" w:rsidRDefault="00C87CA4" w:rsidP="00C87CA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C87CA4" w:rsidRPr="00C87CA4" w:rsidRDefault="00C87CA4" w:rsidP="00C87CA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C87CA4">
        <w:rPr>
          <w:color w:val="000000" w:themeColor="text1"/>
          <w:sz w:val="28"/>
          <w:szCs w:val="28"/>
        </w:rPr>
        <w:t>муниципального</w:t>
      </w:r>
      <w:proofErr w:type="gramEnd"/>
      <w:r w:rsidRPr="00C87CA4">
        <w:rPr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C87CA4" w:rsidRPr="00C87CA4" w:rsidRDefault="00C87CA4" w:rsidP="00C87CA4">
      <w:pPr>
        <w:widowControl w:val="0"/>
        <w:suppressAutoHyphens/>
        <w:rPr>
          <w:color w:val="000000" w:themeColor="text1"/>
          <w:sz w:val="28"/>
          <w:szCs w:val="28"/>
        </w:rPr>
        <w:sectPr w:rsidR="00C87CA4" w:rsidRPr="00C87CA4" w:rsidSect="00050C4F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87CA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C87CA4">
        <w:rPr>
          <w:color w:val="000000" w:themeColor="text1"/>
          <w:sz w:val="28"/>
          <w:szCs w:val="28"/>
        </w:rPr>
        <w:tab/>
        <w:t xml:space="preserve">                           Е.В. Колдомасов </w:t>
      </w:r>
    </w:p>
    <w:p w:rsidR="00C87CA4" w:rsidRPr="00C87CA4" w:rsidRDefault="00C87CA4" w:rsidP="00C87CA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lastRenderedPageBreak/>
        <w:t>ПРИЛОЖЕНИЕ № 1</w:t>
      </w:r>
    </w:p>
    <w:p w:rsidR="00C87CA4" w:rsidRPr="00C87CA4" w:rsidRDefault="00C87CA4" w:rsidP="00C87CA4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C87CA4">
        <w:rPr>
          <w:color w:val="000000" w:themeColor="text1"/>
          <w:sz w:val="28"/>
          <w:szCs w:val="28"/>
        </w:rPr>
        <w:t>«</w:t>
      </w:r>
      <w:r w:rsidRPr="00C87CA4">
        <w:rPr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C87CA4">
        <w:rPr>
          <w:color w:val="000000" w:themeColor="text1"/>
          <w:sz w:val="28"/>
          <w:szCs w:val="28"/>
        </w:rPr>
        <w:t>»</w:t>
      </w:r>
    </w:p>
    <w:p w:rsidR="00C87CA4" w:rsidRPr="00C87CA4" w:rsidRDefault="00C87CA4" w:rsidP="00C87CA4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rPr>
          <w:rFonts w:eastAsia="Calibri"/>
          <w:color w:val="000000" w:themeColor="text1"/>
          <w:sz w:val="28"/>
          <w:szCs w:val="28"/>
        </w:rPr>
      </w:pPr>
      <w:r w:rsidRPr="00C87CA4">
        <w:rPr>
          <w:i/>
          <w:color w:val="000000" w:themeColor="text1"/>
          <w:sz w:val="28"/>
          <w:szCs w:val="28"/>
        </w:rPr>
        <w:t>Шаблон заявления</w:t>
      </w:r>
    </w:p>
    <w:p w:rsidR="00C87CA4" w:rsidRPr="00C87CA4" w:rsidRDefault="00C87CA4" w:rsidP="00C87CA4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Главе муниципального образования</w:t>
      </w:r>
    </w:p>
    <w:p w:rsidR="00C87CA4" w:rsidRPr="00C87CA4" w:rsidRDefault="00C87CA4" w:rsidP="00C87CA4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Славянский район </w:t>
      </w:r>
    </w:p>
    <w:p w:rsidR="00C87CA4" w:rsidRPr="00C87CA4" w:rsidRDefault="00C87CA4" w:rsidP="00C87CA4">
      <w:pPr>
        <w:autoSpaceDE w:val="0"/>
        <w:autoSpaceDN w:val="0"/>
        <w:adjustRightInd w:val="0"/>
        <w:ind w:left="5103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Р.И. Синяговскому</w:t>
      </w: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87CA4">
        <w:rPr>
          <w:b/>
          <w:bCs/>
          <w:color w:val="000000" w:themeColor="text1"/>
          <w:sz w:val="28"/>
          <w:szCs w:val="28"/>
        </w:rPr>
        <w:t>ЗАЯВЛЕНИЕ</w:t>
      </w: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autoSpaceDE w:val="0"/>
        <w:autoSpaceDN w:val="0"/>
        <w:adjustRightInd w:val="0"/>
        <w:ind w:firstLine="425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2"/>
          <w:szCs w:val="22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Я,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прошу заключить дополнительное соглашение или внести изменения в </w:t>
      </w:r>
      <w:r w:rsidRPr="00C87CA4">
        <w:rPr>
          <w:bCs/>
          <w:color w:val="000000" w:themeColor="text1"/>
          <w:sz w:val="28"/>
          <w:szCs w:val="28"/>
        </w:rPr>
        <w:t>договор аренды земельного участка или договор безвозмездного пользования земел</w:t>
      </w:r>
      <w:r w:rsidRPr="00C87CA4">
        <w:rPr>
          <w:bCs/>
          <w:color w:val="000000" w:themeColor="text1"/>
          <w:sz w:val="28"/>
          <w:szCs w:val="28"/>
        </w:rPr>
        <w:t>ь</w:t>
      </w:r>
      <w:r w:rsidRPr="00C87CA4">
        <w:rPr>
          <w:bCs/>
          <w:color w:val="000000" w:themeColor="text1"/>
          <w:sz w:val="28"/>
          <w:szCs w:val="28"/>
        </w:rPr>
        <w:t>ным участком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(ненужное зачеркнуть) от </w:t>
      </w:r>
      <w:r w:rsidRPr="00C87CA4">
        <w:rPr>
          <w:color w:val="000000" w:themeColor="text1"/>
          <w:sz w:val="28"/>
          <w:szCs w:val="28"/>
        </w:rPr>
        <w:t>«__»___________</w:t>
      </w:r>
      <w:proofErr w:type="gramStart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г</w:t>
      </w:r>
      <w:proofErr w:type="gramEnd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№  _______, </w:t>
      </w:r>
    </w:p>
    <w:p w:rsidR="00C87CA4" w:rsidRPr="00C87CA4" w:rsidRDefault="00C87CA4" w:rsidP="00C87CA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</w:pPr>
      <w:proofErr w:type="gramStart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расположенного</w:t>
      </w:r>
      <w:proofErr w:type="gramEnd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 адресу: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</w:rPr>
        <w:t xml:space="preserve">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общей площадью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 xml:space="preserve">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spellStart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кв.м</w:t>
      </w:r>
      <w:proofErr w:type="spellEnd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., с разрешенным использованием для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</w:pPr>
      <w:r w:rsidRPr="00C87CA4">
        <w:rPr>
          <w:color w:val="000000" w:themeColor="text1"/>
          <w:sz w:val="28"/>
          <w:szCs w:val="28"/>
          <w:vertAlign w:val="superscript"/>
        </w:rPr>
        <w:t>(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цель использования земельного участка)</w:t>
      </w:r>
    </w:p>
    <w:p w:rsidR="00C87CA4" w:rsidRPr="00C87CA4" w:rsidRDefault="00C87CA4" w:rsidP="00C87C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связи </w:t>
      </w:r>
      <w:proofErr w:type="gramStart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с</w:t>
      </w:r>
      <w:proofErr w:type="gramEnd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  <w:vertAlign w:val="superscript"/>
        </w:rPr>
        <w:t xml:space="preserve"> (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причина, основание для внесения изменений в договор, для заключения дополнительного соглашения)</w:t>
      </w:r>
    </w:p>
    <w:p w:rsidR="00C87CA4" w:rsidRPr="00C87CA4" w:rsidRDefault="00C87CA4" w:rsidP="00C87CA4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  <w:t xml:space="preserve"> </w:t>
      </w:r>
      <w:r w:rsidRPr="00C87CA4">
        <w:rPr>
          <w:rFonts w:ascii="Arial" w:hAnsi="Arial" w:cs="Arial"/>
          <w:bCs/>
          <w:color w:val="000000" w:themeColor="text1"/>
          <w:sz w:val="26"/>
          <w:szCs w:val="26"/>
        </w:rPr>
        <w:t>/</w:t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C87CA4">
        <w:rPr>
          <w:rFonts w:ascii="Arial" w:hAnsi="Arial" w:cs="Arial"/>
          <w:b/>
          <w:bCs/>
          <w:color w:val="000000" w:themeColor="text1"/>
          <w:sz w:val="26"/>
          <w:szCs w:val="26"/>
        </w:rPr>
        <w:t>/</w:t>
      </w:r>
    </w:p>
    <w:p w:rsidR="00C87CA4" w:rsidRPr="00C87CA4" w:rsidRDefault="00C87CA4" w:rsidP="00C87CA4">
      <w:pPr>
        <w:autoSpaceDE w:val="0"/>
        <w:autoSpaceDN w:val="0"/>
        <w:adjustRightInd w:val="0"/>
        <w:spacing w:after="120"/>
        <w:ind w:left="873" w:firstLine="567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  <w:r w:rsidRPr="00C87CA4">
        <w:rPr>
          <w:b/>
          <w:bCs/>
          <w:color w:val="000000" w:themeColor="text1"/>
          <w:sz w:val="20"/>
          <w:szCs w:val="20"/>
          <w:vertAlign w:val="superscript"/>
        </w:rPr>
        <w:t xml:space="preserve">                     (</w:t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Ф.И.О.)</w:t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  <w:t xml:space="preserve">                                 </w:t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(подпись заявителя)</w:t>
      </w:r>
    </w:p>
    <w:p w:rsidR="00C87CA4" w:rsidRPr="00C87CA4" w:rsidRDefault="00C87CA4" w:rsidP="00C87CA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«</w:t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</w:rPr>
        <w:t xml:space="preserve">»  </w:t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</w:rPr>
        <w:t xml:space="preserve">  20</w:t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</w:rPr>
        <w:t xml:space="preserve"> г.</w:t>
      </w:r>
    </w:p>
    <w:p w:rsidR="00C87CA4" w:rsidRPr="00C87CA4" w:rsidRDefault="00C87CA4" w:rsidP="00C87CA4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C87CA4" w:rsidRPr="00C87CA4" w:rsidRDefault="00C87CA4" w:rsidP="00C87CA4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C87CA4">
        <w:rPr>
          <w:color w:val="000000" w:themeColor="text1"/>
          <w:sz w:val="28"/>
          <w:szCs w:val="28"/>
        </w:rPr>
        <w:t>муниципального</w:t>
      </w:r>
      <w:proofErr w:type="gramEnd"/>
      <w:r w:rsidRPr="00C87CA4">
        <w:rPr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C87CA4" w:rsidRPr="00C87CA4" w:rsidRDefault="00C87CA4" w:rsidP="00C87CA4">
      <w:pPr>
        <w:tabs>
          <w:tab w:val="num" w:pos="1080"/>
        </w:tabs>
        <w:rPr>
          <w:color w:val="000000" w:themeColor="text1"/>
          <w:sz w:val="28"/>
          <w:szCs w:val="28"/>
        </w:rPr>
        <w:sectPr w:rsidR="00C87CA4" w:rsidRPr="00C87CA4" w:rsidSect="00050C4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87CA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C87CA4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C87CA4">
        <w:rPr>
          <w:color w:val="000000" w:themeColor="text1"/>
          <w:sz w:val="28"/>
          <w:szCs w:val="28"/>
        </w:rPr>
        <w:tab/>
        <w:t xml:space="preserve">                       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C87CA4">
        <w:rPr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C87CA4">
        <w:rPr>
          <w:bCs/>
          <w:color w:val="000000" w:themeColor="text1"/>
          <w:sz w:val="28"/>
          <w:szCs w:val="28"/>
          <w:lang w:eastAsia="ar-SA"/>
        </w:rPr>
        <w:t>»</w:t>
      </w:r>
    </w:p>
    <w:p w:rsidR="00C87CA4" w:rsidRPr="00C87CA4" w:rsidRDefault="00C87CA4" w:rsidP="00C87CA4">
      <w:pPr>
        <w:spacing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keepNext/>
        <w:autoSpaceDE w:val="0"/>
        <w:autoSpaceDN w:val="0"/>
        <w:adjustRightInd w:val="0"/>
        <w:rPr>
          <w:bCs/>
          <w:i/>
          <w:color w:val="000000" w:themeColor="text1"/>
          <w:sz w:val="28"/>
          <w:szCs w:val="28"/>
        </w:rPr>
      </w:pPr>
      <w:r w:rsidRPr="00C87CA4">
        <w:rPr>
          <w:bCs/>
          <w:i/>
          <w:color w:val="000000" w:themeColor="text1"/>
          <w:sz w:val="28"/>
          <w:szCs w:val="28"/>
        </w:rPr>
        <w:t>Пример заявления</w:t>
      </w:r>
    </w:p>
    <w:p w:rsidR="00C87CA4" w:rsidRPr="00C87CA4" w:rsidRDefault="00C87CA4" w:rsidP="00C87CA4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Главе муниципального образования</w:t>
      </w:r>
    </w:p>
    <w:p w:rsidR="00C87CA4" w:rsidRPr="00C87CA4" w:rsidRDefault="00C87CA4" w:rsidP="00C87CA4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Славянский район </w:t>
      </w:r>
    </w:p>
    <w:p w:rsidR="00C87CA4" w:rsidRPr="00C87CA4" w:rsidRDefault="00C87CA4" w:rsidP="00C87CA4">
      <w:pPr>
        <w:autoSpaceDE w:val="0"/>
        <w:autoSpaceDN w:val="0"/>
        <w:adjustRightInd w:val="0"/>
        <w:ind w:left="5103"/>
        <w:rPr>
          <w:bCs/>
          <w:color w:val="000000" w:themeColor="text1"/>
          <w:sz w:val="28"/>
          <w:szCs w:val="28"/>
        </w:rPr>
      </w:pPr>
      <w:r w:rsidRPr="00C87CA4">
        <w:rPr>
          <w:bCs/>
          <w:color w:val="000000" w:themeColor="text1"/>
          <w:sz w:val="28"/>
          <w:szCs w:val="28"/>
        </w:rPr>
        <w:t>Р.И. Синяговскому</w:t>
      </w: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87CA4">
        <w:rPr>
          <w:b/>
          <w:bCs/>
          <w:color w:val="000000" w:themeColor="text1"/>
          <w:sz w:val="28"/>
          <w:szCs w:val="28"/>
        </w:rPr>
        <w:t>ЗАЯВЛЕНИЕ</w:t>
      </w: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autoSpaceDE w:val="0"/>
        <w:autoSpaceDN w:val="0"/>
        <w:adjustRightInd w:val="0"/>
        <w:ind w:firstLine="425"/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</w:pPr>
      <w:r w:rsidRPr="00C87CA4">
        <w:rPr>
          <w:color w:val="000000" w:themeColor="text1"/>
          <w:sz w:val="22"/>
          <w:szCs w:val="22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Я,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Иванов Иван Иванович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прошу заключить дополнительное соглашение </w:t>
      </w:r>
      <w:r w:rsidRPr="00C87CA4">
        <w:rPr>
          <w:rFonts w:ascii="Times New Roman CYR" w:hAnsi="Times New Roman CYR" w:cs="Times New Roman CYR"/>
          <w:strike/>
          <w:color w:val="000000" w:themeColor="text1"/>
          <w:sz w:val="28"/>
          <w:szCs w:val="28"/>
        </w:rPr>
        <w:t xml:space="preserve">или внести изменения в </w:t>
      </w:r>
      <w:r w:rsidRPr="00C87CA4">
        <w:rPr>
          <w:bCs/>
          <w:strike/>
          <w:color w:val="000000" w:themeColor="text1"/>
          <w:sz w:val="28"/>
          <w:szCs w:val="28"/>
        </w:rPr>
        <w:t>договор аренды земельного участка или договор безвозмездного пользования земел</w:t>
      </w:r>
      <w:r w:rsidRPr="00C87CA4">
        <w:rPr>
          <w:bCs/>
          <w:strike/>
          <w:color w:val="000000" w:themeColor="text1"/>
          <w:sz w:val="28"/>
          <w:szCs w:val="28"/>
        </w:rPr>
        <w:t>ь</w:t>
      </w:r>
      <w:r w:rsidRPr="00C87CA4">
        <w:rPr>
          <w:bCs/>
          <w:strike/>
          <w:color w:val="000000" w:themeColor="text1"/>
          <w:sz w:val="28"/>
          <w:szCs w:val="28"/>
        </w:rPr>
        <w:t>ным участком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(ненужное зачеркнуть) от </w:t>
      </w:r>
      <w:r w:rsidRPr="00C87CA4">
        <w:rPr>
          <w:color w:val="000000" w:themeColor="text1"/>
          <w:sz w:val="28"/>
          <w:szCs w:val="28"/>
        </w:rPr>
        <w:t>«</w:t>
      </w:r>
      <w:r w:rsidRPr="00C87CA4">
        <w:rPr>
          <w:color w:val="000000" w:themeColor="text1"/>
          <w:sz w:val="28"/>
          <w:szCs w:val="28"/>
          <w:u w:val="single"/>
        </w:rPr>
        <w:t>21</w:t>
      </w:r>
      <w:r w:rsidRPr="00C87CA4">
        <w:rPr>
          <w:color w:val="000000" w:themeColor="text1"/>
          <w:sz w:val="28"/>
          <w:szCs w:val="28"/>
        </w:rPr>
        <w:t xml:space="preserve">» </w:t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  <w:u w:val="single"/>
        </w:rPr>
        <w:tab/>
        <w:t>апреля</w:t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</w:rPr>
        <w:t xml:space="preserve"> 20</w:t>
      </w:r>
      <w:r w:rsidRPr="00C87CA4">
        <w:rPr>
          <w:color w:val="000000" w:themeColor="text1"/>
          <w:sz w:val="28"/>
          <w:szCs w:val="28"/>
          <w:u w:val="single"/>
        </w:rPr>
        <w:t>14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г. № 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4800001111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расположенного по адресу: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г. Славянск-на-Кубани, ул. Ленина, 1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</w:rPr>
        <w:t xml:space="preserve">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общей площадью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20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 xml:space="preserve">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spellStart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кв.м</w:t>
      </w:r>
      <w:proofErr w:type="spellEnd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., с разрешенным испол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ь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зованием для 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индивидуального жилищного строительства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</w:pPr>
      <w:r w:rsidRPr="00C87CA4">
        <w:rPr>
          <w:color w:val="000000" w:themeColor="text1"/>
          <w:sz w:val="28"/>
          <w:szCs w:val="28"/>
          <w:vertAlign w:val="superscript"/>
        </w:rPr>
        <w:t>(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цель использования земельного участка)</w:t>
      </w:r>
    </w:p>
    <w:p w:rsidR="00C87CA4" w:rsidRPr="00C87CA4" w:rsidRDefault="00C87CA4" w:rsidP="00C87CA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</w:rPr>
        <w:t>в связи с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proofErr w:type="spellStart"/>
      <w:proofErr w:type="gramStart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с</w:t>
      </w:r>
      <w:proofErr w:type="spellEnd"/>
      <w:proofErr w:type="gramEnd"/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 xml:space="preserve"> изменением разрешенного использования земельного участка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</w:p>
    <w:p w:rsidR="00C87CA4" w:rsidRPr="00C87CA4" w:rsidRDefault="00C87CA4" w:rsidP="00C87C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  <w:vertAlign w:val="superscript"/>
        </w:rPr>
        <w:t xml:space="preserve"> (</w:t>
      </w:r>
      <w:r w:rsidRPr="00C87CA4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причина, основание для внесения изменений в договор, для заключения дополнительного соглашения)</w:t>
      </w:r>
    </w:p>
    <w:p w:rsidR="00C87CA4" w:rsidRPr="00C87CA4" w:rsidRDefault="00C87CA4" w:rsidP="00C87CA4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C87CA4">
        <w:rPr>
          <w:bCs/>
          <w:color w:val="000000" w:themeColor="text1"/>
          <w:sz w:val="26"/>
          <w:szCs w:val="26"/>
          <w:u w:val="single"/>
        </w:rPr>
        <w:tab/>
        <w:t>Иванов Иван Иванович</w:t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  <w:t xml:space="preserve"> </w:t>
      </w:r>
      <w:r w:rsidRPr="00C87CA4">
        <w:rPr>
          <w:rFonts w:ascii="Arial" w:hAnsi="Arial" w:cs="Arial"/>
          <w:bCs/>
          <w:color w:val="000000" w:themeColor="text1"/>
          <w:sz w:val="26"/>
          <w:szCs w:val="26"/>
        </w:rPr>
        <w:t>/</w:t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i/>
          <w:color w:val="000000" w:themeColor="text1"/>
          <w:sz w:val="26"/>
          <w:szCs w:val="26"/>
          <w:u w:val="single"/>
        </w:rPr>
        <w:t>ИВАНОВ</w:t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bCs/>
          <w:color w:val="000000" w:themeColor="text1"/>
          <w:sz w:val="26"/>
          <w:szCs w:val="26"/>
          <w:u w:val="single"/>
        </w:rPr>
        <w:tab/>
      </w:r>
      <w:r w:rsidRPr="00C87CA4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C87CA4">
        <w:rPr>
          <w:rFonts w:ascii="Arial" w:hAnsi="Arial" w:cs="Arial"/>
          <w:b/>
          <w:bCs/>
          <w:color w:val="000000" w:themeColor="text1"/>
          <w:sz w:val="26"/>
          <w:szCs w:val="26"/>
        </w:rPr>
        <w:t>/</w:t>
      </w:r>
    </w:p>
    <w:p w:rsidR="00C87CA4" w:rsidRPr="00C87CA4" w:rsidRDefault="00C87CA4" w:rsidP="00C87CA4">
      <w:pPr>
        <w:autoSpaceDE w:val="0"/>
        <w:autoSpaceDN w:val="0"/>
        <w:adjustRightInd w:val="0"/>
        <w:spacing w:after="120"/>
        <w:ind w:left="873" w:firstLine="567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  <w:r w:rsidRPr="00C87CA4">
        <w:rPr>
          <w:b/>
          <w:bCs/>
          <w:color w:val="000000" w:themeColor="text1"/>
          <w:sz w:val="20"/>
          <w:szCs w:val="20"/>
          <w:vertAlign w:val="superscript"/>
        </w:rPr>
        <w:t xml:space="preserve">                     (</w:t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Ф.И.О.)</w:t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  <w:t xml:space="preserve">                                 </w:t>
      </w:r>
      <w:r w:rsidRPr="00C87CA4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(подпись заявителя)</w:t>
      </w:r>
    </w:p>
    <w:p w:rsidR="00C87CA4" w:rsidRPr="00C87CA4" w:rsidRDefault="00C87CA4" w:rsidP="00C87CA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>«</w:t>
      </w:r>
      <w:r w:rsidRPr="00C87CA4">
        <w:rPr>
          <w:color w:val="000000" w:themeColor="text1"/>
          <w:sz w:val="28"/>
          <w:szCs w:val="28"/>
          <w:u w:val="single"/>
        </w:rPr>
        <w:t>25</w:t>
      </w:r>
      <w:r w:rsidRPr="00C87CA4">
        <w:rPr>
          <w:color w:val="000000" w:themeColor="text1"/>
          <w:sz w:val="28"/>
          <w:szCs w:val="28"/>
        </w:rPr>
        <w:t xml:space="preserve">»  </w:t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  <w:u w:val="single"/>
        </w:rPr>
        <w:tab/>
        <w:t>января</w:t>
      </w:r>
      <w:r w:rsidRPr="00C87CA4">
        <w:rPr>
          <w:color w:val="000000" w:themeColor="text1"/>
          <w:sz w:val="28"/>
          <w:szCs w:val="28"/>
          <w:u w:val="single"/>
        </w:rPr>
        <w:tab/>
      </w:r>
      <w:r w:rsidRPr="00C87CA4">
        <w:rPr>
          <w:color w:val="000000" w:themeColor="text1"/>
          <w:sz w:val="28"/>
          <w:szCs w:val="28"/>
        </w:rPr>
        <w:t xml:space="preserve">  20</w:t>
      </w:r>
      <w:r w:rsidRPr="00C87CA4">
        <w:rPr>
          <w:color w:val="000000" w:themeColor="text1"/>
          <w:sz w:val="28"/>
          <w:szCs w:val="28"/>
          <w:u w:val="single"/>
        </w:rPr>
        <w:t>17</w:t>
      </w:r>
      <w:r w:rsidRPr="00C87CA4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C87CA4">
        <w:rPr>
          <w:color w:val="000000" w:themeColor="text1"/>
          <w:sz w:val="28"/>
          <w:szCs w:val="28"/>
        </w:rPr>
        <w:t>г.</w:t>
      </w:r>
    </w:p>
    <w:p w:rsidR="00C87CA4" w:rsidRPr="00C87CA4" w:rsidRDefault="00C87CA4" w:rsidP="00C87CA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C87CA4">
        <w:rPr>
          <w:color w:val="000000" w:themeColor="text1"/>
          <w:sz w:val="28"/>
          <w:szCs w:val="28"/>
        </w:rPr>
        <w:t>муниципального</w:t>
      </w:r>
      <w:proofErr w:type="gramEnd"/>
      <w:r w:rsidRPr="00C87CA4">
        <w:rPr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C87CA4" w:rsidRPr="00C87CA4" w:rsidRDefault="00C87CA4" w:rsidP="00C87CA4">
      <w:pPr>
        <w:tabs>
          <w:tab w:val="num" w:pos="1080"/>
        </w:tabs>
        <w:rPr>
          <w:color w:val="000000" w:themeColor="text1"/>
          <w:sz w:val="28"/>
          <w:szCs w:val="28"/>
        </w:rPr>
        <w:sectPr w:rsidR="00C87CA4" w:rsidRPr="00C87CA4" w:rsidSect="00050C4F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87CA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C87CA4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lastRenderedPageBreak/>
        <w:t>ПРИЛОЖЕНИЕ № 3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C87CA4">
        <w:rPr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C87CA4">
        <w:rPr>
          <w:bCs/>
          <w:color w:val="000000" w:themeColor="text1"/>
          <w:sz w:val="28"/>
          <w:szCs w:val="28"/>
          <w:lang w:eastAsia="ar-SA"/>
        </w:rPr>
        <w:t>»</w:t>
      </w:r>
    </w:p>
    <w:p w:rsidR="00C87CA4" w:rsidRPr="00C87CA4" w:rsidRDefault="00C87CA4" w:rsidP="00C87CA4">
      <w:pPr>
        <w:rPr>
          <w:i/>
          <w:color w:val="000000" w:themeColor="text1"/>
          <w:sz w:val="28"/>
          <w:szCs w:val="32"/>
        </w:rPr>
      </w:pPr>
    </w:p>
    <w:p w:rsidR="00C87CA4" w:rsidRPr="00C87CA4" w:rsidRDefault="00C87CA4" w:rsidP="00C87CA4">
      <w:pPr>
        <w:rPr>
          <w:i/>
          <w:color w:val="000000" w:themeColor="text1"/>
          <w:sz w:val="28"/>
          <w:szCs w:val="34"/>
        </w:rPr>
      </w:pPr>
      <w:r w:rsidRPr="00C87CA4">
        <w:rPr>
          <w:i/>
          <w:color w:val="000000" w:themeColor="text1"/>
          <w:sz w:val="28"/>
          <w:szCs w:val="34"/>
        </w:rPr>
        <w:t>Шаблон уведомления об отказе в предоставлении Муниципальной услуги</w:t>
      </w:r>
    </w:p>
    <w:p w:rsidR="00C87CA4" w:rsidRPr="00C87CA4" w:rsidRDefault="00C87CA4" w:rsidP="00C87CA4">
      <w:pPr>
        <w:ind w:firstLine="6379"/>
        <w:jc w:val="center"/>
        <w:rPr>
          <w:color w:val="000000" w:themeColor="text1"/>
          <w:szCs w:val="34"/>
        </w:rPr>
      </w:pPr>
    </w:p>
    <w:p w:rsidR="00C87CA4" w:rsidRPr="00C87CA4" w:rsidRDefault="00C87CA4" w:rsidP="00C87CA4">
      <w:pPr>
        <w:ind w:firstLine="6379"/>
        <w:jc w:val="center"/>
        <w:rPr>
          <w:color w:val="000000" w:themeColor="text1"/>
          <w:szCs w:val="34"/>
        </w:rPr>
      </w:pPr>
    </w:p>
    <w:p w:rsidR="00C87CA4" w:rsidRPr="00C87CA4" w:rsidRDefault="00C87CA4" w:rsidP="00C87CA4">
      <w:pPr>
        <w:ind w:firstLine="6379"/>
        <w:jc w:val="center"/>
        <w:rPr>
          <w:color w:val="000000" w:themeColor="text1"/>
          <w:szCs w:val="34"/>
        </w:rPr>
      </w:pPr>
      <w:r w:rsidRPr="00C87CA4">
        <w:rPr>
          <w:color w:val="000000" w:themeColor="text1"/>
          <w:szCs w:val="34"/>
        </w:rPr>
        <w:t>____________________</w:t>
      </w:r>
    </w:p>
    <w:p w:rsidR="00C87CA4" w:rsidRPr="00C87CA4" w:rsidRDefault="00C87CA4" w:rsidP="00C87CA4">
      <w:pPr>
        <w:ind w:firstLine="6379"/>
        <w:jc w:val="center"/>
        <w:rPr>
          <w:color w:val="000000" w:themeColor="text1"/>
          <w:sz w:val="18"/>
        </w:rPr>
      </w:pPr>
      <w:r w:rsidRPr="00C87CA4">
        <w:rPr>
          <w:color w:val="000000" w:themeColor="text1"/>
          <w:sz w:val="18"/>
        </w:rPr>
        <w:t>ФИО</w:t>
      </w:r>
    </w:p>
    <w:p w:rsidR="00C87CA4" w:rsidRPr="00C87CA4" w:rsidRDefault="00C87CA4" w:rsidP="00C87CA4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C87CA4">
        <w:rPr>
          <w:color w:val="000000" w:themeColor="text1"/>
        </w:rPr>
        <w:t>____________________</w:t>
      </w:r>
    </w:p>
    <w:p w:rsidR="00C87CA4" w:rsidRPr="00C87CA4" w:rsidRDefault="00C87CA4" w:rsidP="00C87CA4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C87CA4">
        <w:rPr>
          <w:color w:val="000000" w:themeColor="text1"/>
        </w:rPr>
        <w:t>____________________</w:t>
      </w:r>
    </w:p>
    <w:p w:rsidR="00C87CA4" w:rsidRPr="00C87CA4" w:rsidRDefault="00C87CA4" w:rsidP="00C87CA4">
      <w:pPr>
        <w:tabs>
          <w:tab w:val="left" w:pos="6120"/>
        </w:tabs>
        <w:ind w:firstLine="6379"/>
        <w:jc w:val="center"/>
        <w:rPr>
          <w:color w:val="000000" w:themeColor="text1"/>
          <w:sz w:val="18"/>
        </w:rPr>
      </w:pPr>
      <w:r w:rsidRPr="00C87CA4">
        <w:rPr>
          <w:color w:val="000000" w:themeColor="text1"/>
          <w:sz w:val="18"/>
        </w:rPr>
        <w:t>адрес</w:t>
      </w:r>
    </w:p>
    <w:p w:rsidR="00C87CA4" w:rsidRPr="00C87CA4" w:rsidRDefault="00C87CA4" w:rsidP="00C87CA4">
      <w:pPr>
        <w:rPr>
          <w:color w:val="000000" w:themeColor="text1"/>
        </w:rPr>
      </w:pPr>
    </w:p>
    <w:p w:rsidR="00C87CA4" w:rsidRPr="00C87CA4" w:rsidRDefault="00C87CA4" w:rsidP="00C87CA4">
      <w:pPr>
        <w:rPr>
          <w:color w:val="000000" w:themeColor="text1"/>
        </w:rPr>
      </w:pPr>
    </w:p>
    <w:p w:rsidR="00C87CA4" w:rsidRPr="00C87CA4" w:rsidRDefault="00C87CA4" w:rsidP="00C87CA4">
      <w:pPr>
        <w:rPr>
          <w:color w:val="000000" w:themeColor="text1"/>
        </w:rPr>
      </w:pPr>
      <w:r w:rsidRPr="00C87CA4">
        <w:rPr>
          <w:color w:val="000000" w:themeColor="text1"/>
        </w:rPr>
        <w:t>О рассмотрении заявления</w:t>
      </w:r>
    </w:p>
    <w:p w:rsidR="00C87CA4" w:rsidRPr="00C87CA4" w:rsidRDefault="00C87CA4" w:rsidP="00C87CA4">
      <w:pPr>
        <w:rPr>
          <w:color w:val="000000" w:themeColor="text1"/>
        </w:rPr>
      </w:pPr>
    </w:p>
    <w:p w:rsidR="00C87CA4" w:rsidRPr="00C87CA4" w:rsidRDefault="00C87CA4" w:rsidP="00C87CA4">
      <w:pPr>
        <w:jc w:val="center"/>
        <w:rPr>
          <w:color w:val="000000" w:themeColor="text1"/>
          <w:sz w:val="28"/>
        </w:rPr>
      </w:pPr>
    </w:p>
    <w:p w:rsidR="00C87CA4" w:rsidRPr="00C87CA4" w:rsidRDefault="00C87CA4" w:rsidP="00C87CA4">
      <w:pPr>
        <w:jc w:val="center"/>
        <w:rPr>
          <w:color w:val="000000" w:themeColor="text1"/>
        </w:rPr>
      </w:pPr>
      <w:r w:rsidRPr="00C87CA4">
        <w:rPr>
          <w:color w:val="000000" w:themeColor="text1"/>
        </w:rPr>
        <w:t>Уважаемы</w:t>
      </w:r>
      <w:proofErr w:type="gramStart"/>
      <w:r w:rsidRPr="00C87CA4">
        <w:rPr>
          <w:color w:val="000000" w:themeColor="text1"/>
        </w:rPr>
        <w:t>й(</w:t>
      </w:r>
      <w:proofErr w:type="spellStart"/>
      <w:proofErr w:type="gramEnd"/>
      <w:r w:rsidRPr="00C87CA4">
        <w:rPr>
          <w:color w:val="000000" w:themeColor="text1"/>
        </w:rPr>
        <w:t>ая</w:t>
      </w:r>
      <w:proofErr w:type="spellEnd"/>
      <w:r w:rsidRPr="00C87CA4">
        <w:rPr>
          <w:color w:val="000000" w:themeColor="text1"/>
        </w:rPr>
        <w:t>) _____________________________!</w:t>
      </w:r>
    </w:p>
    <w:p w:rsidR="00C87CA4" w:rsidRPr="00C87CA4" w:rsidRDefault="00C87CA4" w:rsidP="00C87CA4">
      <w:pPr>
        <w:jc w:val="center"/>
        <w:rPr>
          <w:color w:val="000000" w:themeColor="text1"/>
          <w:sz w:val="28"/>
        </w:rPr>
      </w:pPr>
    </w:p>
    <w:p w:rsidR="00C87CA4" w:rsidRPr="00C87CA4" w:rsidRDefault="00C87CA4" w:rsidP="00C87CA4">
      <w:pPr>
        <w:ind w:firstLine="708"/>
        <w:jc w:val="both"/>
        <w:rPr>
          <w:bCs/>
          <w:color w:val="000000" w:themeColor="text1"/>
          <w:szCs w:val="28"/>
        </w:rPr>
      </w:pPr>
      <w:r w:rsidRPr="00C87CA4">
        <w:rPr>
          <w:color w:val="000000" w:themeColor="text1"/>
          <w:kern w:val="1"/>
        </w:rPr>
        <w:t>Управление по муниципальному имуществу и земельным отношениям администрации  муниципального  образования Славянский район (далее - УМИЗО)</w:t>
      </w:r>
      <w:r w:rsidRPr="00C87CA4">
        <w:rPr>
          <w:color w:val="000000" w:themeColor="text1"/>
          <w:sz w:val="28"/>
          <w:szCs w:val="28"/>
        </w:rPr>
        <w:t xml:space="preserve"> </w:t>
      </w:r>
      <w:r w:rsidRPr="00C87CA4">
        <w:rPr>
          <w:color w:val="000000" w:themeColor="text1"/>
          <w:szCs w:val="28"/>
        </w:rPr>
        <w:t>рассмотрело Ваше зая</w:t>
      </w:r>
      <w:r w:rsidRPr="00C87CA4">
        <w:rPr>
          <w:color w:val="000000" w:themeColor="text1"/>
          <w:szCs w:val="28"/>
        </w:rPr>
        <w:t>в</w:t>
      </w:r>
      <w:r w:rsidRPr="00C87CA4">
        <w:rPr>
          <w:color w:val="000000" w:themeColor="text1"/>
          <w:szCs w:val="28"/>
        </w:rPr>
        <w:t xml:space="preserve">ление о </w:t>
      </w:r>
      <w:r w:rsidRPr="00C87CA4">
        <w:rPr>
          <w:bCs/>
          <w:color w:val="000000" w:themeColor="text1"/>
          <w:szCs w:val="28"/>
        </w:rPr>
        <w:t>_______________________________________________________________________</w:t>
      </w:r>
    </w:p>
    <w:p w:rsidR="00C87CA4" w:rsidRPr="00C87CA4" w:rsidRDefault="00C87CA4" w:rsidP="00C87CA4">
      <w:pPr>
        <w:jc w:val="both"/>
        <w:rPr>
          <w:bCs/>
          <w:color w:val="000000" w:themeColor="text1"/>
          <w:szCs w:val="28"/>
        </w:rPr>
      </w:pPr>
      <w:r w:rsidRPr="00C87CA4">
        <w:rPr>
          <w:bCs/>
          <w:color w:val="000000" w:themeColor="text1"/>
          <w:szCs w:val="28"/>
        </w:rPr>
        <w:t>______________________________________________________________________________</w:t>
      </w:r>
    </w:p>
    <w:p w:rsidR="00C87CA4" w:rsidRPr="00C87CA4" w:rsidRDefault="00C87CA4" w:rsidP="00C87CA4">
      <w:pPr>
        <w:jc w:val="both"/>
        <w:rPr>
          <w:color w:val="000000" w:themeColor="text1"/>
          <w:szCs w:val="28"/>
        </w:rPr>
      </w:pPr>
      <w:r w:rsidRPr="00C87CA4">
        <w:rPr>
          <w:bCs/>
          <w:color w:val="000000" w:themeColor="text1"/>
          <w:szCs w:val="28"/>
        </w:rPr>
        <w:t>______________________________________________________________________________</w:t>
      </w:r>
      <w:r w:rsidRPr="00C87CA4">
        <w:rPr>
          <w:color w:val="000000" w:themeColor="text1"/>
          <w:szCs w:val="28"/>
        </w:rPr>
        <w:t xml:space="preserve">, </w:t>
      </w:r>
      <w:proofErr w:type="gramStart"/>
      <w:r w:rsidRPr="00C87CA4">
        <w:rPr>
          <w:color w:val="000000" w:themeColor="text1"/>
          <w:szCs w:val="28"/>
        </w:rPr>
        <w:t>расположенного</w:t>
      </w:r>
      <w:proofErr w:type="gramEnd"/>
      <w:r w:rsidRPr="00C87CA4">
        <w:rPr>
          <w:color w:val="000000" w:themeColor="text1"/>
          <w:szCs w:val="28"/>
        </w:rPr>
        <w:t xml:space="preserve"> по адресу: _____________________________________________________</w:t>
      </w:r>
    </w:p>
    <w:p w:rsidR="00C87CA4" w:rsidRPr="00C87CA4" w:rsidRDefault="00C87CA4" w:rsidP="00C87CA4">
      <w:pPr>
        <w:jc w:val="both"/>
        <w:rPr>
          <w:color w:val="000000" w:themeColor="text1"/>
          <w:sz w:val="22"/>
        </w:rPr>
      </w:pPr>
      <w:r w:rsidRPr="00C87CA4">
        <w:rPr>
          <w:color w:val="000000" w:themeColor="text1"/>
          <w:szCs w:val="28"/>
        </w:rPr>
        <w:t>___________________, с кадастровым номером ___________________________, и сообщает следующее.</w:t>
      </w:r>
    </w:p>
    <w:p w:rsidR="00C87CA4" w:rsidRPr="00C87CA4" w:rsidRDefault="00C87CA4" w:rsidP="00C87CA4">
      <w:pPr>
        <w:ind w:firstLine="709"/>
        <w:jc w:val="both"/>
        <w:rPr>
          <w:color w:val="000000" w:themeColor="text1"/>
          <w:szCs w:val="28"/>
        </w:rPr>
      </w:pPr>
      <w:r w:rsidRPr="00C87CA4">
        <w:rPr>
          <w:color w:val="000000" w:themeColor="text1"/>
          <w:szCs w:val="28"/>
        </w:rPr>
        <w:t>Вам отказано в предоставлении муниципальной услуги, так как __________________</w:t>
      </w:r>
    </w:p>
    <w:p w:rsidR="00C87CA4" w:rsidRPr="00C87CA4" w:rsidRDefault="00C87CA4" w:rsidP="00C87CA4">
      <w:pPr>
        <w:rPr>
          <w:color w:val="000000" w:themeColor="text1"/>
          <w:szCs w:val="28"/>
        </w:rPr>
      </w:pPr>
      <w:r w:rsidRPr="00C87CA4">
        <w:rPr>
          <w:color w:val="000000" w:themeColor="text1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7CA4" w:rsidRPr="00C87CA4" w:rsidRDefault="00C87CA4" w:rsidP="00C87CA4">
      <w:pPr>
        <w:rPr>
          <w:color w:val="000000" w:themeColor="text1"/>
        </w:rPr>
      </w:pP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C87CA4">
        <w:rPr>
          <w:color w:val="000000" w:themeColor="text1"/>
          <w:szCs w:val="28"/>
        </w:rPr>
        <w:t>____________________________   ________________________</w:t>
      </w:r>
      <w:r w:rsidRPr="00C87CA4">
        <w:rPr>
          <w:color w:val="000000" w:themeColor="text1"/>
          <w:szCs w:val="28"/>
        </w:rPr>
        <w:br/>
      </w:r>
      <w:r w:rsidRPr="00C87CA4">
        <w:rPr>
          <w:color w:val="000000" w:themeColor="text1"/>
          <w:sz w:val="18"/>
          <w:szCs w:val="28"/>
        </w:rPr>
        <w:t xml:space="preserve">                       (должность)  </w:t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  <w:t>(подпись)</w:t>
      </w:r>
    </w:p>
    <w:p w:rsidR="00C87CA4" w:rsidRPr="00C87CA4" w:rsidRDefault="00C87CA4" w:rsidP="00C87CA4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tabs>
          <w:tab w:val="num" w:pos="1080"/>
        </w:tabs>
        <w:rPr>
          <w:bCs/>
          <w:color w:val="000000" w:themeColor="text1"/>
        </w:rPr>
      </w:pPr>
    </w:p>
    <w:p w:rsidR="00C87CA4" w:rsidRPr="00C87CA4" w:rsidRDefault="00C87CA4" w:rsidP="00C87CA4">
      <w:pPr>
        <w:tabs>
          <w:tab w:val="num" w:pos="1080"/>
        </w:tabs>
        <w:rPr>
          <w:bCs/>
          <w:color w:val="000000" w:themeColor="text1"/>
        </w:rPr>
      </w:pP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C87CA4">
        <w:rPr>
          <w:color w:val="000000" w:themeColor="text1"/>
          <w:sz w:val="28"/>
          <w:szCs w:val="28"/>
        </w:rPr>
        <w:t>муниципального</w:t>
      </w:r>
      <w:proofErr w:type="gramEnd"/>
      <w:r w:rsidRPr="00C87CA4">
        <w:rPr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C87CA4" w:rsidRPr="00C87CA4" w:rsidRDefault="00C87CA4" w:rsidP="00C87CA4">
      <w:pPr>
        <w:tabs>
          <w:tab w:val="num" w:pos="1080"/>
        </w:tabs>
        <w:rPr>
          <w:color w:val="000000" w:themeColor="text1"/>
          <w:sz w:val="28"/>
          <w:szCs w:val="28"/>
        </w:rPr>
        <w:sectPr w:rsidR="00C87CA4" w:rsidRPr="00C87CA4" w:rsidSect="00050C4F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87CA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C87CA4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lastRenderedPageBreak/>
        <w:t>ПРИЛОЖЕНИЕ № 4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C87CA4" w:rsidRPr="00C87CA4" w:rsidRDefault="00C87CA4" w:rsidP="00C87CA4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87CA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C87CA4">
        <w:rPr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C87CA4">
        <w:rPr>
          <w:bCs/>
          <w:color w:val="000000" w:themeColor="text1"/>
          <w:sz w:val="28"/>
          <w:szCs w:val="28"/>
          <w:lang w:eastAsia="ar-SA"/>
        </w:rPr>
        <w:t>»</w:t>
      </w:r>
    </w:p>
    <w:p w:rsidR="00C87CA4" w:rsidRPr="00C87CA4" w:rsidRDefault="00C87CA4" w:rsidP="00C87CA4">
      <w:pPr>
        <w:rPr>
          <w:i/>
          <w:color w:val="000000" w:themeColor="text1"/>
          <w:sz w:val="28"/>
          <w:szCs w:val="32"/>
        </w:rPr>
      </w:pPr>
    </w:p>
    <w:p w:rsidR="00C87CA4" w:rsidRPr="00C87CA4" w:rsidRDefault="00C87CA4" w:rsidP="00C87CA4">
      <w:pPr>
        <w:rPr>
          <w:i/>
          <w:color w:val="000000" w:themeColor="text1"/>
          <w:sz w:val="28"/>
          <w:szCs w:val="32"/>
        </w:rPr>
      </w:pPr>
      <w:r w:rsidRPr="00C87CA4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C87CA4" w:rsidRPr="00C87CA4" w:rsidRDefault="00C87CA4" w:rsidP="00C87CA4">
      <w:pPr>
        <w:rPr>
          <w:i/>
          <w:color w:val="000000" w:themeColor="text1"/>
          <w:sz w:val="32"/>
          <w:szCs w:val="32"/>
        </w:rPr>
      </w:pPr>
      <w:r w:rsidRPr="00C87CA4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C87CA4" w:rsidRPr="00C87CA4" w:rsidRDefault="00C87CA4" w:rsidP="00C87CA4">
      <w:pPr>
        <w:jc w:val="center"/>
        <w:rPr>
          <w:color w:val="000000" w:themeColor="text1"/>
          <w:sz w:val="32"/>
          <w:szCs w:val="32"/>
        </w:rPr>
      </w:pPr>
    </w:p>
    <w:p w:rsidR="00C87CA4" w:rsidRPr="00C87CA4" w:rsidRDefault="00C87CA4" w:rsidP="00C87CA4">
      <w:pPr>
        <w:jc w:val="center"/>
        <w:rPr>
          <w:color w:val="000000" w:themeColor="text1"/>
          <w:sz w:val="32"/>
          <w:szCs w:val="32"/>
        </w:rPr>
      </w:pPr>
    </w:p>
    <w:p w:rsidR="00C87CA4" w:rsidRPr="00C87CA4" w:rsidRDefault="00C87CA4" w:rsidP="00C87CA4">
      <w:pPr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ind w:left="4963" w:firstLine="709"/>
        <w:jc w:val="center"/>
        <w:rPr>
          <w:color w:val="000000" w:themeColor="text1"/>
        </w:rPr>
      </w:pPr>
      <w:proofErr w:type="spellStart"/>
      <w:r w:rsidRPr="00C87CA4">
        <w:rPr>
          <w:color w:val="000000" w:themeColor="text1"/>
        </w:rPr>
        <w:t>И.В.Петров</w:t>
      </w:r>
      <w:proofErr w:type="spellEnd"/>
      <w:r w:rsidRPr="00C87CA4">
        <w:rPr>
          <w:color w:val="000000" w:themeColor="text1"/>
        </w:rPr>
        <w:t xml:space="preserve"> </w:t>
      </w:r>
    </w:p>
    <w:p w:rsidR="00C87CA4" w:rsidRPr="00C87CA4" w:rsidRDefault="00C87CA4" w:rsidP="00C87CA4">
      <w:pPr>
        <w:ind w:left="6521"/>
        <w:jc w:val="center"/>
        <w:rPr>
          <w:color w:val="000000" w:themeColor="text1"/>
        </w:rPr>
      </w:pPr>
      <w:r w:rsidRPr="00C87CA4">
        <w:rPr>
          <w:color w:val="000000" w:themeColor="text1"/>
        </w:rPr>
        <w:t xml:space="preserve">      г. Славянск-на-Кубани,</w:t>
      </w:r>
    </w:p>
    <w:p w:rsidR="00C87CA4" w:rsidRPr="00C87CA4" w:rsidRDefault="00C87CA4" w:rsidP="00C87CA4">
      <w:pPr>
        <w:tabs>
          <w:tab w:val="left" w:pos="6096"/>
          <w:tab w:val="left" w:pos="6379"/>
          <w:tab w:val="left" w:pos="6804"/>
          <w:tab w:val="left" w:pos="7088"/>
        </w:tabs>
        <w:ind w:left="5672"/>
        <w:jc w:val="center"/>
        <w:rPr>
          <w:color w:val="000000" w:themeColor="text1"/>
        </w:rPr>
      </w:pPr>
      <w:r w:rsidRPr="00C87CA4">
        <w:rPr>
          <w:color w:val="000000" w:themeColor="text1"/>
        </w:rPr>
        <w:t xml:space="preserve">     ул. Красная, 122</w:t>
      </w:r>
    </w:p>
    <w:p w:rsidR="00C87CA4" w:rsidRPr="00C87CA4" w:rsidRDefault="00C87CA4" w:rsidP="00C87CA4">
      <w:pPr>
        <w:rPr>
          <w:color w:val="000000" w:themeColor="text1"/>
        </w:rPr>
      </w:pPr>
    </w:p>
    <w:p w:rsidR="00C87CA4" w:rsidRPr="00C87CA4" w:rsidRDefault="00C87CA4" w:rsidP="00C87CA4">
      <w:pPr>
        <w:rPr>
          <w:color w:val="000000" w:themeColor="text1"/>
        </w:rPr>
      </w:pPr>
    </w:p>
    <w:p w:rsidR="00C87CA4" w:rsidRPr="00C87CA4" w:rsidRDefault="00C87CA4" w:rsidP="00C87CA4">
      <w:pPr>
        <w:rPr>
          <w:color w:val="000000" w:themeColor="text1"/>
        </w:rPr>
      </w:pPr>
      <w:r w:rsidRPr="00C87CA4">
        <w:rPr>
          <w:color w:val="000000" w:themeColor="text1"/>
        </w:rPr>
        <w:t>О рассмотрении заявления</w:t>
      </w:r>
    </w:p>
    <w:p w:rsidR="00C87CA4" w:rsidRPr="00C87CA4" w:rsidRDefault="00C87CA4" w:rsidP="00C87CA4">
      <w:pPr>
        <w:rPr>
          <w:color w:val="000000" w:themeColor="text1"/>
        </w:rPr>
      </w:pPr>
    </w:p>
    <w:p w:rsidR="00C87CA4" w:rsidRPr="00C87CA4" w:rsidRDefault="00C87CA4" w:rsidP="00C87CA4">
      <w:pPr>
        <w:jc w:val="center"/>
        <w:rPr>
          <w:color w:val="000000" w:themeColor="text1"/>
        </w:rPr>
      </w:pPr>
      <w:r w:rsidRPr="00C87CA4">
        <w:rPr>
          <w:color w:val="000000" w:themeColor="text1"/>
        </w:rPr>
        <w:t>Уважаемый Иван Васильевич!</w:t>
      </w:r>
    </w:p>
    <w:p w:rsidR="00C87CA4" w:rsidRPr="00C87CA4" w:rsidRDefault="00C87CA4" w:rsidP="00C87CA4">
      <w:pPr>
        <w:jc w:val="both"/>
        <w:rPr>
          <w:color w:val="000000" w:themeColor="text1"/>
        </w:rPr>
      </w:pPr>
    </w:p>
    <w:p w:rsidR="00C87CA4" w:rsidRPr="00C87CA4" w:rsidRDefault="00C87CA4" w:rsidP="00C87CA4">
      <w:pPr>
        <w:ind w:firstLine="708"/>
        <w:jc w:val="both"/>
        <w:rPr>
          <w:color w:val="000000" w:themeColor="text1"/>
          <w:sz w:val="22"/>
        </w:rPr>
      </w:pPr>
      <w:r w:rsidRPr="00C87CA4">
        <w:rPr>
          <w:color w:val="000000" w:themeColor="text1"/>
          <w:kern w:val="1"/>
        </w:rPr>
        <w:t>Управление по муниципальному имуществу и земельным отношениям администрации  муниципального  образования Славянский район (далее - УМИЗО)</w:t>
      </w:r>
      <w:r w:rsidRPr="00C87CA4">
        <w:rPr>
          <w:color w:val="000000" w:themeColor="text1"/>
          <w:sz w:val="28"/>
          <w:szCs w:val="28"/>
        </w:rPr>
        <w:t xml:space="preserve"> </w:t>
      </w:r>
      <w:r w:rsidRPr="00C87CA4">
        <w:rPr>
          <w:color w:val="000000" w:themeColor="text1"/>
          <w:szCs w:val="28"/>
        </w:rPr>
        <w:t>рассмотрело Ваше зая</w:t>
      </w:r>
      <w:r w:rsidRPr="00C87CA4">
        <w:rPr>
          <w:color w:val="000000" w:themeColor="text1"/>
          <w:szCs w:val="28"/>
        </w:rPr>
        <w:t>в</w:t>
      </w:r>
      <w:r w:rsidRPr="00C87CA4">
        <w:rPr>
          <w:color w:val="000000" w:themeColor="text1"/>
          <w:szCs w:val="28"/>
        </w:rPr>
        <w:t xml:space="preserve">ление о </w:t>
      </w:r>
      <w:r w:rsidRPr="00C87CA4">
        <w:rPr>
          <w:bCs/>
          <w:color w:val="000000" w:themeColor="text1"/>
          <w:szCs w:val="28"/>
        </w:rPr>
        <w:t>заключении дополнительного соглашения к договору аренды земельного участка,</w:t>
      </w:r>
      <w:r w:rsidRPr="00C87CA4">
        <w:rPr>
          <w:color w:val="000000" w:themeColor="text1"/>
          <w:szCs w:val="28"/>
        </w:rPr>
        <w:t xml:space="preserve"> расположенного по адресу: Славянский район, г. Славянск-на-Кубани, ул. Ленина, 5, с к</w:t>
      </w:r>
      <w:r w:rsidRPr="00C87CA4">
        <w:rPr>
          <w:color w:val="000000" w:themeColor="text1"/>
          <w:szCs w:val="28"/>
        </w:rPr>
        <w:t>а</w:t>
      </w:r>
      <w:r w:rsidRPr="00C87CA4">
        <w:rPr>
          <w:color w:val="000000" w:themeColor="text1"/>
          <w:szCs w:val="28"/>
        </w:rPr>
        <w:t>дастровым номером 23:43:0000067:1215, и сообщает следующее.</w:t>
      </w:r>
    </w:p>
    <w:p w:rsidR="00C87CA4" w:rsidRPr="00C87CA4" w:rsidRDefault="00C87CA4" w:rsidP="00C87CA4">
      <w:pPr>
        <w:ind w:firstLine="709"/>
        <w:jc w:val="both"/>
        <w:rPr>
          <w:color w:val="000000" w:themeColor="text1"/>
          <w:szCs w:val="28"/>
        </w:rPr>
      </w:pPr>
      <w:r w:rsidRPr="00C87CA4">
        <w:rPr>
          <w:color w:val="000000" w:themeColor="text1"/>
          <w:szCs w:val="28"/>
        </w:rPr>
        <w:t>Вам отказано в предоставлении муниципальной услуги, так как запрашиваемый з</w:t>
      </w:r>
      <w:r w:rsidRPr="00C87CA4">
        <w:rPr>
          <w:color w:val="000000" w:themeColor="text1"/>
          <w:szCs w:val="28"/>
        </w:rPr>
        <w:t>е</w:t>
      </w:r>
      <w:r w:rsidRPr="00C87CA4">
        <w:rPr>
          <w:color w:val="000000" w:themeColor="text1"/>
          <w:szCs w:val="28"/>
        </w:rPr>
        <w:t>мельный участок изъят из оборота.</w:t>
      </w:r>
    </w:p>
    <w:p w:rsidR="00C87CA4" w:rsidRPr="00C87CA4" w:rsidRDefault="00C87CA4" w:rsidP="00C87CA4">
      <w:pPr>
        <w:ind w:firstLine="709"/>
        <w:jc w:val="both"/>
        <w:rPr>
          <w:color w:val="000000" w:themeColor="text1"/>
        </w:rPr>
      </w:pP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C87CA4">
        <w:rPr>
          <w:color w:val="000000" w:themeColor="text1"/>
          <w:szCs w:val="28"/>
        </w:rPr>
        <w:t>____________________________   ________________________</w:t>
      </w:r>
      <w:r w:rsidRPr="00C87CA4">
        <w:rPr>
          <w:color w:val="000000" w:themeColor="text1"/>
          <w:szCs w:val="28"/>
        </w:rPr>
        <w:br/>
      </w:r>
      <w:r w:rsidRPr="00C87CA4">
        <w:rPr>
          <w:color w:val="000000" w:themeColor="text1"/>
          <w:sz w:val="18"/>
          <w:szCs w:val="28"/>
        </w:rPr>
        <w:t xml:space="preserve">                       (должность)  </w:t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</w:r>
      <w:r w:rsidRPr="00C87CA4">
        <w:rPr>
          <w:color w:val="000000" w:themeColor="text1"/>
          <w:sz w:val="18"/>
          <w:szCs w:val="28"/>
        </w:rPr>
        <w:tab/>
        <w:t>(подпись)</w:t>
      </w:r>
    </w:p>
    <w:p w:rsidR="00C87CA4" w:rsidRPr="00C87CA4" w:rsidRDefault="00C87CA4" w:rsidP="00C87CA4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C87CA4" w:rsidRPr="00C87CA4" w:rsidRDefault="00C87CA4" w:rsidP="00C87CA4">
      <w:pPr>
        <w:tabs>
          <w:tab w:val="num" w:pos="1080"/>
        </w:tabs>
        <w:rPr>
          <w:color w:val="000000" w:themeColor="text1"/>
        </w:rPr>
      </w:pP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C87CA4">
        <w:rPr>
          <w:color w:val="000000" w:themeColor="text1"/>
          <w:sz w:val="28"/>
          <w:szCs w:val="28"/>
        </w:rPr>
        <w:t>муниципального</w:t>
      </w:r>
      <w:proofErr w:type="gramEnd"/>
      <w:r w:rsidRPr="00C87CA4">
        <w:rPr>
          <w:color w:val="000000" w:themeColor="text1"/>
          <w:sz w:val="28"/>
          <w:szCs w:val="28"/>
        </w:rPr>
        <w:t xml:space="preserve"> </w:t>
      </w:r>
    </w:p>
    <w:p w:rsidR="00C87CA4" w:rsidRPr="00C87CA4" w:rsidRDefault="00C87CA4" w:rsidP="00C87CA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87CA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C87CA4" w:rsidRPr="00C87CA4" w:rsidRDefault="00C87CA4" w:rsidP="00C87CA4">
      <w:pPr>
        <w:tabs>
          <w:tab w:val="num" w:pos="1080"/>
        </w:tabs>
        <w:rPr>
          <w:bCs/>
          <w:color w:val="000000" w:themeColor="text1"/>
        </w:rPr>
      </w:pPr>
      <w:r w:rsidRPr="00C87CA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C87CA4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C87CA4" w:rsidRDefault="00C87CA4" w:rsidP="001E34A8">
      <w:pPr>
        <w:widowControl w:val="0"/>
        <w:outlineLvl w:val="0"/>
      </w:pPr>
    </w:p>
    <w:p w:rsidR="0017464D" w:rsidRDefault="0017464D">
      <w:pPr>
        <w:widowControl w:val="0"/>
        <w:outlineLvl w:val="0"/>
      </w:pPr>
    </w:p>
    <w:sectPr w:rsidR="0017464D" w:rsidSect="001E34A8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90" w:rsidRDefault="00ED6B90" w:rsidP="001E34A8">
      <w:r>
        <w:separator/>
      </w:r>
    </w:p>
  </w:endnote>
  <w:endnote w:type="continuationSeparator" w:id="0">
    <w:p w:rsidR="00ED6B90" w:rsidRDefault="00ED6B90" w:rsidP="001E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90" w:rsidRDefault="00ED6B90" w:rsidP="001E34A8">
      <w:r>
        <w:separator/>
      </w:r>
    </w:p>
  </w:footnote>
  <w:footnote w:type="continuationSeparator" w:id="0">
    <w:p w:rsidR="00ED6B90" w:rsidRDefault="00ED6B90" w:rsidP="001E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C87CA4" w:rsidRDefault="00C87C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7CA4" w:rsidRDefault="00C87C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C87CA4" w:rsidRDefault="00C87C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7CA4" w:rsidRDefault="00C87C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Content>
      <w:p w:rsidR="00C87CA4" w:rsidRDefault="00C87C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7CA4" w:rsidRDefault="00C87CA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47" w:rsidRDefault="00382AA6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C47" w:rsidRDefault="00ED6B9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47" w:rsidRPr="00E546B1" w:rsidRDefault="00382AA6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D2D24B" wp14:editId="2BDA717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C47" w:rsidRPr="00E546B1" w:rsidRDefault="00382AA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7CA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C47" w:rsidRPr="00E546B1" w:rsidRDefault="00382AA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87CA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47" w:rsidRDefault="00ED6B90">
    <w:pPr>
      <w:pStyle w:val="a3"/>
      <w:jc w:val="center"/>
    </w:pPr>
  </w:p>
  <w:p w:rsidR="009C6C47" w:rsidRDefault="00ED6B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8"/>
    <w:rsid w:val="000332D9"/>
    <w:rsid w:val="000E0C73"/>
    <w:rsid w:val="0017464D"/>
    <w:rsid w:val="001852D9"/>
    <w:rsid w:val="001E34A8"/>
    <w:rsid w:val="00382AA6"/>
    <w:rsid w:val="00543531"/>
    <w:rsid w:val="009647DC"/>
    <w:rsid w:val="00A86D81"/>
    <w:rsid w:val="00C87CA4"/>
    <w:rsid w:val="00CB55BE"/>
    <w:rsid w:val="00E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7C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7C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34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34A8"/>
  </w:style>
  <w:style w:type="paragraph" w:styleId="a6">
    <w:name w:val="footer"/>
    <w:basedOn w:val="a"/>
    <w:link w:val="a7"/>
    <w:uiPriority w:val="99"/>
    <w:unhideWhenUsed/>
    <w:rsid w:val="001E3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55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7C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7C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C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CA4"/>
  </w:style>
  <w:style w:type="character" w:customStyle="1" w:styleId="a9">
    <w:name w:val="Цветовое выделение"/>
    <w:uiPriority w:val="99"/>
    <w:rsid w:val="00C87CA4"/>
    <w:rPr>
      <w:b/>
      <w:bCs/>
      <w:color w:val="000080"/>
      <w:sz w:val="30"/>
      <w:szCs w:val="30"/>
    </w:rPr>
  </w:style>
  <w:style w:type="paragraph" w:customStyle="1" w:styleId="aa">
    <w:name w:val="Таблицы (моноширинный)"/>
    <w:basedOn w:val="a"/>
    <w:next w:val="a"/>
    <w:rsid w:val="00C87C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C87CA4"/>
    <w:rPr>
      <w:b/>
      <w:bCs/>
      <w:color w:val="008000"/>
      <w:sz w:val="30"/>
      <w:szCs w:val="30"/>
    </w:rPr>
  </w:style>
  <w:style w:type="paragraph" w:customStyle="1" w:styleId="ConsTitle">
    <w:name w:val="ConsTitle"/>
    <w:rsid w:val="00C87CA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Body Text"/>
    <w:basedOn w:val="a"/>
    <w:link w:val="ad"/>
    <w:rsid w:val="00C87CA4"/>
    <w:rPr>
      <w:rFonts w:ascii="SchoolBook" w:hAnsi="SchoolBook"/>
      <w:color w:val="1F497D"/>
      <w:sz w:val="26"/>
      <w:szCs w:val="20"/>
    </w:rPr>
  </w:style>
  <w:style w:type="character" w:customStyle="1" w:styleId="ad">
    <w:name w:val="Основной текст Знак"/>
    <w:basedOn w:val="a0"/>
    <w:link w:val="ac"/>
    <w:rsid w:val="00C87CA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87CA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">
    <w:name w:val="Нормальный (таблица)"/>
    <w:basedOn w:val="a"/>
    <w:next w:val="a"/>
    <w:rsid w:val="00C87C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C87C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7CA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C87CA4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87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nhideWhenUsed/>
    <w:rsid w:val="00C87CA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87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semiHidden/>
    <w:unhideWhenUsed/>
    <w:rsid w:val="00C87CA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87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87CA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87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Hyperlink"/>
    <w:unhideWhenUsed/>
    <w:rsid w:val="00C87CA4"/>
    <w:rPr>
      <w:color w:val="0000FF"/>
      <w:u w:val="single"/>
    </w:rPr>
  </w:style>
  <w:style w:type="paragraph" w:styleId="afb">
    <w:name w:val="No Spacing"/>
    <w:link w:val="afc"/>
    <w:uiPriority w:val="1"/>
    <w:qFormat/>
    <w:rsid w:val="00C87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sid w:val="00C87CA4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87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7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87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C87C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C87C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3"/>
    <w:rsid w:val="00C87CA4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C87CA4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">
    <w:name w:val="Знак"/>
    <w:basedOn w:val="a"/>
    <w:rsid w:val="00C87C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87CA4"/>
    <w:pPr>
      <w:spacing w:before="120" w:after="120"/>
    </w:pPr>
  </w:style>
  <w:style w:type="table" w:styleId="aff1">
    <w:name w:val="Table Grid"/>
    <w:basedOn w:val="a1"/>
    <w:uiPriority w:val="99"/>
    <w:rsid w:val="00C87C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C87CA4"/>
    <w:rPr>
      <w:vertAlign w:val="superscript"/>
    </w:rPr>
  </w:style>
  <w:style w:type="character" w:styleId="aff3">
    <w:name w:val="footnote reference"/>
    <w:unhideWhenUsed/>
    <w:rsid w:val="00C87CA4"/>
    <w:rPr>
      <w:vertAlign w:val="superscript"/>
    </w:rPr>
  </w:style>
  <w:style w:type="character" w:styleId="aff4">
    <w:name w:val="annotation reference"/>
    <w:uiPriority w:val="99"/>
    <w:unhideWhenUsed/>
    <w:rsid w:val="00C87CA4"/>
    <w:rPr>
      <w:sz w:val="16"/>
      <w:szCs w:val="16"/>
    </w:rPr>
  </w:style>
  <w:style w:type="character" w:customStyle="1" w:styleId="FontStyle20">
    <w:name w:val="Font Style20"/>
    <w:rsid w:val="00C87CA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87CA4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87CA4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87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C87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87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87CA4"/>
    <w:rPr>
      <w:b/>
      <w:bCs/>
    </w:rPr>
  </w:style>
  <w:style w:type="paragraph" w:customStyle="1" w:styleId="24">
    <w:name w:val="Основной текст 24"/>
    <w:basedOn w:val="a"/>
    <w:rsid w:val="00C87CA4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87C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"/>
    <w:rsid w:val="00C87CA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87C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87CA4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87CA4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87CA4"/>
  </w:style>
  <w:style w:type="paragraph" w:customStyle="1" w:styleId="s1">
    <w:name w:val="s_1"/>
    <w:basedOn w:val="a"/>
    <w:rsid w:val="00C87CA4"/>
    <w:pPr>
      <w:spacing w:before="100" w:beforeAutospacing="1" w:after="100" w:afterAutospacing="1"/>
    </w:pPr>
  </w:style>
  <w:style w:type="paragraph" w:customStyle="1" w:styleId="15">
    <w:name w:val="марк список 1"/>
    <w:basedOn w:val="a"/>
    <w:rsid w:val="00C87CA4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7C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7C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34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34A8"/>
  </w:style>
  <w:style w:type="paragraph" w:styleId="a6">
    <w:name w:val="footer"/>
    <w:basedOn w:val="a"/>
    <w:link w:val="a7"/>
    <w:uiPriority w:val="99"/>
    <w:unhideWhenUsed/>
    <w:rsid w:val="001E3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55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7C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7C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C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CA4"/>
  </w:style>
  <w:style w:type="character" w:customStyle="1" w:styleId="a9">
    <w:name w:val="Цветовое выделение"/>
    <w:uiPriority w:val="99"/>
    <w:rsid w:val="00C87CA4"/>
    <w:rPr>
      <w:b/>
      <w:bCs/>
      <w:color w:val="000080"/>
      <w:sz w:val="30"/>
      <w:szCs w:val="30"/>
    </w:rPr>
  </w:style>
  <w:style w:type="paragraph" w:customStyle="1" w:styleId="aa">
    <w:name w:val="Таблицы (моноширинный)"/>
    <w:basedOn w:val="a"/>
    <w:next w:val="a"/>
    <w:rsid w:val="00C87C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C87CA4"/>
    <w:rPr>
      <w:b/>
      <w:bCs/>
      <w:color w:val="008000"/>
      <w:sz w:val="30"/>
      <w:szCs w:val="30"/>
    </w:rPr>
  </w:style>
  <w:style w:type="paragraph" w:customStyle="1" w:styleId="ConsTitle">
    <w:name w:val="ConsTitle"/>
    <w:rsid w:val="00C87CA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Body Text"/>
    <w:basedOn w:val="a"/>
    <w:link w:val="ad"/>
    <w:rsid w:val="00C87CA4"/>
    <w:rPr>
      <w:rFonts w:ascii="SchoolBook" w:hAnsi="SchoolBook"/>
      <w:color w:val="1F497D"/>
      <w:sz w:val="26"/>
      <w:szCs w:val="20"/>
    </w:rPr>
  </w:style>
  <w:style w:type="character" w:customStyle="1" w:styleId="ad">
    <w:name w:val="Основной текст Знак"/>
    <w:basedOn w:val="a0"/>
    <w:link w:val="ac"/>
    <w:rsid w:val="00C87CA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87CA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">
    <w:name w:val="Нормальный (таблица)"/>
    <w:basedOn w:val="a"/>
    <w:next w:val="a"/>
    <w:rsid w:val="00C87C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C87C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7CA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C87CA4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87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nhideWhenUsed/>
    <w:rsid w:val="00C87CA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87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semiHidden/>
    <w:unhideWhenUsed/>
    <w:rsid w:val="00C87CA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87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87CA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87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Hyperlink"/>
    <w:unhideWhenUsed/>
    <w:rsid w:val="00C87CA4"/>
    <w:rPr>
      <w:color w:val="0000FF"/>
      <w:u w:val="single"/>
    </w:rPr>
  </w:style>
  <w:style w:type="paragraph" w:styleId="afb">
    <w:name w:val="No Spacing"/>
    <w:link w:val="afc"/>
    <w:uiPriority w:val="1"/>
    <w:qFormat/>
    <w:rsid w:val="00C87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sid w:val="00C87CA4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87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7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87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C87C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C87C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3"/>
    <w:rsid w:val="00C87CA4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C87CA4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">
    <w:name w:val="Знак"/>
    <w:basedOn w:val="a"/>
    <w:rsid w:val="00C87C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87CA4"/>
    <w:pPr>
      <w:spacing w:before="120" w:after="120"/>
    </w:pPr>
  </w:style>
  <w:style w:type="table" w:styleId="aff1">
    <w:name w:val="Table Grid"/>
    <w:basedOn w:val="a1"/>
    <w:uiPriority w:val="99"/>
    <w:rsid w:val="00C87C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C87CA4"/>
    <w:rPr>
      <w:vertAlign w:val="superscript"/>
    </w:rPr>
  </w:style>
  <w:style w:type="character" w:styleId="aff3">
    <w:name w:val="footnote reference"/>
    <w:unhideWhenUsed/>
    <w:rsid w:val="00C87CA4"/>
    <w:rPr>
      <w:vertAlign w:val="superscript"/>
    </w:rPr>
  </w:style>
  <w:style w:type="character" w:styleId="aff4">
    <w:name w:val="annotation reference"/>
    <w:uiPriority w:val="99"/>
    <w:unhideWhenUsed/>
    <w:rsid w:val="00C87CA4"/>
    <w:rPr>
      <w:sz w:val="16"/>
      <w:szCs w:val="16"/>
    </w:rPr>
  </w:style>
  <w:style w:type="character" w:customStyle="1" w:styleId="FontStyle20">
    <w:name w:val="Font Style20"/>
    <w:rsid w:val="00C87CA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87CA4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87CA4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87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C87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87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87CA4"/>
    <w:rPr>
      <w:b/>
      <w:bCs/>
    </w:rPr>
  </w:style>
  <w:style w:type="paragraph" w:customStyle="1" w:styleId="24">
    <w:name w:val="Основной текст 24"/>
    <w:basedOn w:val="a"/>
    <w:rsid w:val="00C87CA4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87C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"/>
    <w:rsid w:val="00C87CA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87C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87CA4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87CA4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87CA4"/>
  </w:style>
  <w:style w:type="paragraph" w:customStyle="1" w:styleId="s1">
    <w:name w:val="s_1"/>
    <w:basedOn w:val="a"/>
    <w:rsid w:val="00C87CA4"/>
    <w:pPr>
      <w:spacing w:before="100" w:beforeAutospacing="1" w:after="100" w:afterAutospacing="1"/>
    </w:pPr>
  </w:style>
  <w:style w:type="paragraph" w:customStyle="1" w:styleId="15">
    <w:name w:val="марк список 1"/>
    <w:basedOn w:val="a"/>
    <w:rsid w:val="00C87CA4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19224</Words>
  <Characters>109580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Корпачев Артем Николаевич</cp:lastModifiedBy>
  <cp:revision>8</cp:revision>
  <dcterms:created xsi:type="dcterms:W3CDTF">2018-11-29T10:46:00Z</dcterms:created>
  <dcterms:modified xsi:type="dcterms:W3CDTF">2019-04-03T13:38:00Z</dcterms:modified>
</cp:coreProperties>
</file>