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C4A6F">
        <w:rPr>
          <w:color w:val="000000" w:themeColor="text1"/>
          <w:sz w:val="28"/>
          <w:szCs w:val="28"/>
        </w:rPr>
        <w:t>Анастасиевского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8024DD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4C4A6F">
        <w:rPr>
          <w:color w:val="000000" w:themeColor="text1"/>
          <w:sz w:val="28"/>
          <w:szCs w:val="28"/>
        </w:rPr>
        <w:t>Анастасиевского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 Сл</w:t>
      </w:r>
      <w:r w:rsidRPr="000806F1">
        <w:rPr>
          <w:color w:val="000000" w:themeColor="text1"/>
          <w:sz w:val="28"/>
          <w:szCs w:val="28"/>
        </w:rPr>
        <w:t>а</w:t>
      </w:r>
      <w:r w:rsidRPr="000806F1">
        <w:rPr>
          <w:color w:val="000000" w:themeColor="text1"/>
          <w:sz w:val="28"/>
          <w:szCs w:val="28"/>
        </w:rPr>
        <w:t xml:space="preserve">вянского района от </w:t>
      </w:r>
      <w:r w:rsidR="004C4A6F">
        <w:rPr>
          <w:color w:val="000000" w:themeColor="text1"/>
          <w:sz w:val="28"/>
          <w:szCs w:val="28"/>
        </w:rPr>
        <w:t>09 января 2019</w:t>
      </w:r>
      <w:r w:rsidRPr="000806F1">
        <w:rPr>
          <w:color w:val="000000" w:themeColor="text1"/>
          <w:sz w:val="28"/>
          <w:szCs w:val="28"/>
        </w:rPr>
        <w:t xml:space="preserve"> года № 6 «Об утверждении администрати</w:t>
      </w:r>
      <w:r w:rsidRPr="000806F1">
        <w:rPr>
          <w:color w:val="000000" w:themeColor="text1"/>
          <w:sz w:val="28"/>
          <w:szCs w:val="28"/>
        </w:rPr>
        <w:t>в</w:t>
      </w:r>
      <w:r w:rsidRPr="000806F1">
        <w:rPr>
          <w:color w:val="000000" w:themeColor="text1"/>
          <w:sz w:val="28"/>
          <w:szCs w:val="28"/>
        </w:rPr>
        <w:t>ного регламента предоставления муниципальной услуги «</w:t>
      </w:r>
      <w:r w:rsidR="004C4A6F" w:rsidRPr="004C4A6F">
        <w:rPr>
          <w:color w:val="000000" w:themeColor="text1"/>
          <w:sz w:val="28"/>
          <w:szCs w:val="28"/>
        </w:rPr>
        <w:t>Выдача разреш</w:t>
      </w:r>
      <w:r w:rsidR="004C4A6F" w:rsidRPr="004C4A6F">
        <w:rPr>
          <w:color w:val="000000" w:themeColor="text1"/>
          <w:sz w:val="28"/>
          <w:szCs w:val="28"/>
        </w:rPr>
        <w:t>е</w:t>
      </w:r>
      <w:r w:rsidR="004C4A6F" w:rsidRPr="004C4A6F">
        <w:rPr>
          <w:color w:val="000000" w:themeColor="text1"/>
          <w:sz w:val="28"/>
          <w:szCs w:val="28"/>
        </w:rPr>
        <w:t>ния на использование земель или земельного участка, находящихся в государстве</w:t>
      </w:r>
      <w:r w:rsidR="004C4A6F" w:rsidRPr="004C4A6F">
        <w:rPr>
          <w:color w:val="000000" w:themeColor="text1"/>
          <w:sz w:val="28"/>
          <w:szCs w:val="28"/>
        </w:rPr>
        <w:t>н</w:t>
      </w:r>
      <w:r w:rsidR="004C4A6F" w:rsidRPr="004C4A6F">
        <w:rPr>
          <w:color w:val="000000" w:themeColor="text1"/>
          <w:sz w:val="28"/>
          <w:szCs w:val="28"/>
        </w:rPr>
        <w:t>ной или муниципальной собственности</w:t>
      </w:r>
      <w:r w:rsidRPr="000806F1">
        <w:rPr>
          <w:color w:val="000000" w:themeColor="text1"/>
          <w:sz w:val="28"/>
          <w:szCs w:val="28"/>
        </w:rPr>
        <w:t>»;</w:t>
      </w:r>
    </w:p>
    <w:p w:rsidR="008024DD" w:rsidRPr="000806F1" w:rsidRDefault="004C4A6F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4C4A6F">
        <w:rPr>
          <w:color w:val="000000" w:themeColor="text1"/>
          <w:sz w:val="28"/>
          <w:szCs w:val="28"/>
        </w:rPr>
        <w:t>остановление администрации Анастасиевского сельского поселения Сл</w:t>
      </w:r>
      <w:r w:rsidRPr="004C4A6F">
        <w:rPr>
          <w:color w:val="000000" w:themeColor="text1"/>
          <w:sz w:val="28"/>
          <w:szCs w:val="28"/>
        </w:rPr>
        <w:t>а</w:t>
      </w:r>
      <w:r w:rsidRPr="004C4A6F">
        <w:rPr>
          <w:color w:val="000000" w:themeColor="text1"/>
          <w:sz w:val="28"/>
          <w:szCs w:val="28"/>
        </w:rPr>
        <w:t>вянского района от 19 марта 2019 года № 114 «О внесении изменений в пост</w:t>
      </w:r>
      <w:r w:rsidRPr="004C4A6F">
        <w:rPr>
          <w:color w:val="000000" w:themeColor="text1"/>
          <w:sz w:val="28"/>
          <w:szCs w:val="28"/>
        </w:rPr>
        <w:t>а</w:t>
      </w:r>
      <w:r w:rsidRPr="004C4A6F">
        <w:rPr>
          <w:color w:val="000000" w:themeColor="text1"/>
          <w:sz w:val="28"/>
          <w:szCs w:val="28"/>
        </w:rPr>
        <w:t>новление администрации Анастасиевского сельского поселения Славянского района от 9 января 2019 года № 6 «Об утверждении административного регл</w:t>
      </w:r>
      <w:r w:rsidRPr="004C4A6F">
        <w:rPr>
          <w:color w:val="000000" w:themeColor="text1"/>
          <w:sz w:val="28"/>
          <w:szCs w:val="28"/>
        </w:rPr>
        <w:t>а</w:t>
      </w:r>
      <w:r w:rsidRPr="004C4A6F">
        <w:rPr>
          <w:color w:val="000000" w:themeColor="text1"/>
          <w:sz w:val="28"/>
          <w:szCs w:val="28"/>
        </w:rPr>
        <w:t>мента предоставления муниципальной услуги «Выдача разрешения на испол</w:t>
      </w:r>
      <w:r w:rsidRPr="004C4A6F">
        <w:rPr>
          <w:color w:val="000000" w:themeColor="text1"/>
          <w:sz w:val="28"/>
          <w:szCs w:val="28"/>
        </w:rPr>
        <w:t>ь</w:t>
      </w:r>
      <w:r w:rsidRPr="004C4A6F">
        <w:rPr>
          <w:color w:val="000000" w:themeColor="text1"/>
          <w:sz w:val="28"/>
          <w:szCs w:val="28"/>
        </w:rPr>
        <w:t>зование земель или земельного участка, находящихся в государственной или муниципальной собственности»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4C4A6F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C4A6F">
        <w:rPr>
          <w:color w:val="000000" w:themeColor="text1"/>
          <w:sz w:val="28"/>
          <w:szCs w:val="28"/>
        </w:rPr>
        <w:t>остановление администрации Анастасиевского сельского поселения Сл</w:t>
      </w:r>
      <w:r w:rsidRPr="004C4A6F">
        <w:rPr>
          <w:color w:val="000000" w:themeColor="text1"/>
          <w:sz w:val="28"/>
          <w:szCs w:val="28"/>
        </w:rPr>
        <w:t>а</w:t>
      </w:r>
      <w:r w:rsidRPr="004C4A6F">
        <w:rPr>
          <w:color w:val="000000" w:themeColor="text1"/>
          <w:sz w:val="28"/>
          <w:szCs w:val="28"/>
        </w:rPr>
        <w:t>вянского района от 08 июля 2020 года № 166 «О внесении изменений в пост</w:t>
      </w:r>
      <w:r w:rsidRPr="004C4A6F">
        <w:rPr>
          <w:color w:val="000000" w:themeColor="text1"/>
          <w:sz w:val="28"/>
          <w:szCs w:val="28"/>
        </w:rPr>
        <w:t>а</w:t>
      </w:r>
      <w:r w:rsidRPr="004C4A6F">
        <w:rPr>
          <w:color w:val="000000" w:themeColor="text1"/>
          <w:sz w:val="28"/>
          <w:szCs w:val="28"/>
        </w:rPr>
        <w:t>новление администрации Анастасиевского сельского поселения Славянского района от 9 января 2019 года № 6 «Об утверждении административного регл</w:t>
      </w:r>
      <w:r w:rsidRPr="004C4A6F">
        <w:rPr>
          <w:color w:val="000000" w:themeColor="text1"/>
          <w:sz w:val="28"/>
          <w:szCs w:val="28"/>
        </w:rPr>
        <w:t>а</w:t>
      </w:r>
      <w:r w:rsidRPr="004C4A6F">
        <w:rPr>
          <w:color w:val="000000" w:themeColor="text1"/>
          <w:sz w:val="28"/>
          <w:szCs w:val="28"/>
        </w:rPr>
        <w:t>мента предоставления муниципальной услуги «Выдача разрешения на испол</w:t>
      </w:r>
      <w:r w:rsidRPr="004C4A6F">
        <w:rPr>
          <w:color w:val="000000" w:themeColor="text1"/>
          <w:sz w:val="28"/>
          <w:szCs w:val="28"/>
        </w:rPr>
        <w:t>ь</w:t>
      </w:r>
      <w:r w:rsidRPr="004C4A6F">
        <w:rPr>
          <w:color w:val="000000" w:themeColor="text1"/>
          <w:sz w:val="28"/>
          <w:szCs w:val="28"/>
        </w:rPr>
        <w:t>зование земель или земельного участка, находящихся в муниципальной со</w:t>
      </w:r>
      <w:r w:rsidRPr="004C4A6F">
        <w:rPr>
          <w:color w:val="000000" w:themeColor="text1"/>
          <w:sz w:val="28"/>
          <w:szCs w:val="28"/>
        </w:rPr>
        <w:t>б</w:t>
      </w:r>
      <w:r w:rsidRPr="004C4A6F">
        <w:rPr>
          <w:color w:val="000000" w:themeColor="text1"/>
          <w:sz w:val="28"/>
          <w:szCs w:val="28"/>
        </w:rPr>
        <w:t>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lastRenderedPageBreak/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4C4A6F">
        <w:rPr>
          <w:color w:val="000000" w:themeColor="text1"/>
          <w:sz w:val="28"/>
          <w:szCs w:val="28"/>
        </w:rPr>
        <w:t>Доброконова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C4A6F">
        <w:rPr>
          <w:color w:val="000000" w:themeColor="text1"/>
          <w:sz w:val="28"/>
          <w:szCs w:val="28"/>
        </w:rPr>
        <w:t>Анастас</w:t>
      </w:r>
      <w:r w:rsidR="004C4A6F">
        <w:rPr>
          <w:color w:val="000000" w:themeColor="text1"/>
          <w:sz w:val="28"/>
          <w:szCs w:val="28"/>
        </w:rPr>
        <w:t>и</w:t>
      </w:r>
      <w:r w:rsidR="004C4A6F">
        <w:rPr>
          <w:color w:val="000000" w:themeColor="text1"/>
          <w:sz w:val="28"/>
          <w:szCs w:val="28"/>
        </w:rPr>
        <w:t>евского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4C4A6F">
        <w:rPr>
          <w:color w:val="000000" w:themeColor="text1"/>
          <w:sz w:val="28"/>
          <w:szCs w:val="28"/>
        </w:rPr>
        <w:t>Анастасиевского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ния Славянского района </w:t>
      </w:r>
      <w:r w:rsidR="004C4A6F">
        <w:rPr>
          <w:color w:val="000000" w:themeColor="text1"/>
          <w:sz w:val="28"/>
          <w:szCs w:val="28"/>
        </w:rPr>
        <w:t>Л.В. Доброконову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А.Г. Се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4C4A6F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Анастасиевского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adm-anastasievskaya.ru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/2340200010003008816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=160158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/a-2103.html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/2340200010003008816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=160158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собственности, которое передает в порядке делопроизводства на согласование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по телефону или иным доступным способом о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информации, электронные образы которых ранее были заверены в соотве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тификация и аутентификация может осуществляться посредством (при наличии 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Административная процедура «Выдача заявителю результата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V. </w:t>
      </w:r>
      <w:proofErr w:type="gramStart"/>
      <w:r w:rsidRPr="00605791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t>adm-</w:t>
      </w:r>
      <w:r w:rsidR="004C4A6F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anastasievskaya.ru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328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А.Г. Се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4C4A6F">
        <w:rPr>
          <w:color w:val="000000" w:themeColor="text1"/>
          <w:sz w:val="28"/>
          <w:szCs w:val="28"/>
        </w:rPr>
        <w:t>Анастасиевского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4C4A6F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А.Г. Семко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4C4A6F">
        <w:rPr>
          <w:color w:val="000000" w:themeColor="text1"/>
          <w:sz w:val="28"/>
          <w:szCs w:val="28"/>
        </w:rPr>
        <w:t>Анастасиевского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4C4A6F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А.Г. Семко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А.Г. Се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4C4A6F">
        <w:rPr>
          <w:color w:val="000000" w:themeColor="text1"/>
          <w:sz w:val="28"/>
          <w:szCs w:val="28"/>
        </w:rPr>
        <w:t>Анастасиевского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4C4A6F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А.Г. Семко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4C4A6F"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4C4A6F"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4C4A6F">
        <w:rPr>
          <w:color w:val="000000" w:themeColor="text1"/>
          <w:sz w:val="28"/>
          <w:szCs w:val="28"/>
        </w:rPr>
        <w:t>Анастасиевского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4C4A6F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А.Г. Семко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4C4A6F"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4C4A6F"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4C4A6F">
              <w:rPr>
                <w:color w:val="000000" w:themeColor="text1"/>
                <w:sz w:val="28"/>
                <w:szCs w:val="28"/>
              </w:rPr>
              <w:t>ст. Анастасиевская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А.Г. Се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4C4A6F">
        <w:rPr>
          <w:color w:val="000000" w:themeColor="text1"/>
        </w:rPr>
        <w:t>Анастасиевского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4C4A6F">
              <w:rPr>
                <w:color w:val="000000" w:themeColor="text1"/>
              </w:rPr>
              <w:t>Анастасиевского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основ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а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4C4A6F">
        <w:rPr>
          <w:rFonts w:ascii="Times New Roman" w:hAnsi="Times New Roman" w:cs="Times New Roman"/>
          <w:color w:val="000000" w:themeColor="text1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  <w:t xml:space="preserve">           </w:t>
      </w:r>
      <w:r w:rsidR="004C4A6F">
        <w:rPr>
          <w:rFonts w:ascii="Times New Roman" w:hAnsi="Times New Roman" w:cs="Times New Roman"/>
          <w:color w:val="000000" w:themeColor="text1"/>
          <w:szCs w:val="28"/>
        </w:rPr>
        <w:t>А.Г. Се</w:t>
      </w:r>
      <w:r w:rsidR="004C4A6F">
        <w:rPr>
          <w:rFonts w:ascii="Times New Roman" w:hAnsi="Times New Roman" w:cs="Times New Roman"/>
          <w:color w:val="000000" w:themeColor="text1"/>
          <w:szCs w:val="28"/>
        </w:rPr>
        <w:t>м</w:t>
      </w:r>
      <w:r w:rsidR="004C4A6F">
        <w:rPr>
          <w:rFonts w:ascii="Times New Roman" w:hAnsi="Times New Roman" w:cs="Times New Roman"/>
          <w:color w:val="000000" w:themeColor="text1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А.Г. Се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4C4A6F">
        <w:rPr>
          <w:color w:val="000000"/>
        </w:rPr>
        <w:t>Анастасиевского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2021 г. (вх. № 14), сообщает об отказе в выдаче разрешения на использование земель или земельного участка, находящихся в муниципальной собстве</w:t>
      </w:r>
      <w:r w:rsidRPr="000806F1">
        <w:rPr>
          <w:color w:val="000000"/>
          <w:szCs w:val="28"/>
          <w:shd w:val="clear" w:color="auto" w:fill="FFFFFF"/>
        </w:rPr>
        <w:t>н</w:t>
      </w:r>
      <w:r w:rsidRPr="000806F1">
        <w:rPr>
          <w:color w:val="000000"/>
          <w:szCs w:val="28"/>
          <w:shd w:val="clear" w:color="auto" w:fill="FFFFFF"/>
        </w:rPr>
        <w:t>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4C4A6F">
        <w:rPr>
          <w:rFonts w:ascii="Times New Roman" w:hAnsi="Times New Roman" w:cs="Times New Roman"/>
          <w:color w:val="000000" w:themeColor="text1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Cs w:val="28"/>
        </w:rPr>
        <w:tab/>
        <w:t xml:space="preserve">           </w:t>
      </w:r>
      <w:r w:rsidR="004C4A6F">
        <w:rPr>
          <w:rFonts w:ascii="Times New Roman" w:hAnsi="Times New Roman" w:cs="Times New Roman"/>
          <w:color w:val="000000" w:themeColor="text1"/>
          <w:szCs w:val="28"/>
        </w:rPr>
        <w:t>А.Г. Се</w:t>
      </w:r>
      <w:r w:rsidR="004C4A6F">
        <w:rPr>
          <w:rFonts w:ascii="Times New Roman" w:hAnsi="Times New Roman" w:cs="Times New Roman"/>
          <w:color w:val="000000" w:themeColor="text1"/>
          <w:szCs w:val="28"/>
        </w:rPr>
        <w:t>м</w:t>
      </w:r>
      <w:r w:rsidR="004C4A6F">
        <w:rPr>
          <w:rFonts w:ascii="Times New Roman" w:hAnsi="Times New Roman" w:cs="Times New Roman"/>
          <w:color w:val="000000" w:themeColor="text1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Анастасиевского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68B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bookmarkStart w:id="8" w:name="_GoBack"/>
      <w:bookmarkEnd w:id="8"/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А.Г. Се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6F" w:rsidRDefault="004C4A6F">
      <w:r>
        <w:separator/>
      </w:r>
    </w:p>
  </w:endnote>
  <w:endnote w:type="continuationSeparator" w:id="0">
    <w:p w:rsidR="004C4A6F" w:rsidRDefault="004C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6F" w:rsidRDefault="004C4A6F">
      <w:r>
        <w:separator/>
      </w:r>
    </w:p>
  </w:footnote>
  <w:footnote w:type="continuationSeparator" w:id="0">
    <w:p w:rsidR="004C4A6F" w:rsidRDefault="004C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Content>
      <w:p w:rsidR="004C4A6F" w:rsidRDefault="004C4A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B3">
          <w:rPr>
            <w:noProof/>
          </w:rPr>
          <w:t>2</w:t>
        </w:r>
        <w:r>
          <w:fldChar w:fldCharType="end"/>
        </w:r>
      </w:p>
    </w:sdtContent>
  </w:sdt>
  <w:p w:rsidR="004C4A6F" w:rsidRDefault="004C4A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4C4A6F" w:rsidRDefault="004C4A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B3">
          <w:rPr>
            <w:noProof/>
          </w:rPr>
          <w:t>46</w:t>
        </w:r>
        <w:r>
          <w:fldChar w:fldCharType="end"/>
        </w:r>
      </w:p>
    </w:sdtContent>
  </w:sdt>
  <w:p w:rsidR="004C4A6F" w:rsidRDefault="004C4A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Content>
      <w:p w:rsidR="004C4A6F" w:rsidRDefault="004C4A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B3">
          <w:rPr>
            <w:noProof/>
          </w:rPr>
          <w:t>2</w:t>
        </w:r>
        <w:r>
          <w:fldChar w:fldCharType="end"/>
        </w:r>
      </w:p>
    </w:sdtContent>
  </w:sdt>
  <w:p w:rsidR="004C4A6F" w:rsidRDefault="004C4A6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Content>
      <w:p w:rsidR="004C4A6F" w:rsidRDefault="004C4A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B3">
          <w:rPr>
            <w:noProof/>
          </w:rPr>
          <w:t>2</w:t>
        </w:r>
        <w:r>
          <w:fldChar w:fldCharType="end"/>
        </w:r>
      </w:p>
    </w:sdtContent>
  </w:sdt>
  <w:p w:rsidR="004C4A6F" w:rsidRDefault="004C4A6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Content>
      <w:p w:rsidR="004C4A6F" w:rsidRDefault="004C4A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4C4A6F" w:rsidRDefault="004C4A6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6F" w:rsidRPr="00441F94" w:rsidRDefault="004C4A6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A6F" w:rsidRPr="002F4ED8" w:rsidRDefault="004C4A6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4C4A6F" w:rsidRPr="002F4ED8" w:rsidRDefault="004C4A6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C4A6F" w:rsidRDefault="004C4A6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6F" w:rsidRDefault="004C4A6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A6F" w:rsidRPr="002F4ED8" w:rsidRDefault="004C4A6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4C4A6F" w:rsidRPr="002F4ED8" w:rsidRDefault="004C4A6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DCF2-F79F-4436-8777-9B3633E1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58</Pages>
  <Words>19537</Words>
  <Characters>111367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130643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2018-12-06T05:44:00Z</cp:lastPrinted>
  <dcterms:created xsi:type="dcterms:W3CDTF">2018-08-01T05:32:00Z</dcterms:created>
  <dcterms:modified xsi:type="dcterms:W3CDTF">2021-02-19T06:04:00Z</dcterms:modified>
</cp:coreProperties>
</file>