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6F0A40" w:rsidRPr="006F0A40">
        <w:rPr>
          <w:rFonts w:ascii="Times New Roman" w:hAnsi="Times New Roman" w:cs="Times New Roman"/>
          <w:b/>
          <w:sz w:val="28"/>
        </w:rPr>
        <w:t>Предоставление муниципального имущества в аренду посредством проведения торгов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6F0A40" w:rsidRPr="006F0A40">
        <w:rPr>
          <w:rFonts w:ascii="Times New Roman" w:hAnsi="Times New Roman" w:cs="Times New Roman"/>
          <w:sz w:val="28"/>
        </w:rPr>
        <w:t>Предоставление муниципального имущества в аренду посредством проведения торгов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</w:t>
      </w:r>
      <w:r w:rsidR="00402AE7" w:rsidRPr="00411C86">
        <w:rPr>
          <w:rFonts w:ascii="Times New Roman" w:hAnsi="Times New Roman" w:cs="Times New Roman"/>
          <w:sz w:val="28"/>
        </w:rPr>
        <w:t>у</w:t>
      </w:r>
      <w:r w:rsidR="00402AE7" w:rsidRPr="00411C86">
        <w:rPr>
          <w:rFonts w:ascii="Times New Roman" w:hAnsi="Times New Roman" w:cs="Times New Roman"/>
          <w:sz w:val="28"/>
        </w:rPr>
        <w:t>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ударственных и муниципальных услуг», постановлением Правительства Ро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сийской Федерации от 16 мая 2011 года № 373 «О разработке и утверждении административных регламентов исполнения государственных функций 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33" w:rsidRDefault="00D91833" w:rsidP="00411C86">
      <w:pPr>
        <w:spacing w:after="0" w:line="240" w:lineRule="auto"/>
      </w:pPr>
      <w:r>
        <w:separator/>
      </w:r>
    </w:p>
  </w:endnote>
  <w:endnote w:type="continuationSeparator" w:id="0">
    <w:p w:rsidR="00D91833" w:rsidRDefault="00D91833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33" w:rsidRDefault="00D91833" w:rsidP="00411C86">
      <w:pPr>
        <w:spacing w:after="0" w:line="240" w:lineRule="auto"/>
      </w:pPr>
      <w:r>
        <w:separator/>
      </w:r>
    </w:p>
  </w:footnote>
  <w:footnote w:type="continuationSeparator" w:id="0">
    <w:p w:rsidR="00D91833" w:rsidRDefault="00D91833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6F0A40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6F0A40"/>
    <w:rsid w:val="007D1F5D"/>
    <w:rsid w:val="008B7594"/>
    <w:rsid w:val="008C7EF8"/>
    <w:rsid w:val="00BA73BA"/>
    <w:rsid w:val="00D91833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6E2C-C168-4849-8BEF-9F52A45B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2018-08-01T10:45:00Z</dcterms:modified>
</cp:coreProperties>
</file>