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B" w:rsidRPr="001A2016" w:rsidRDefault="00F82FDB" w:rsidP="00F82FDB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 xml:space="preserve">Главе </w:t>
      </w:r>
      <w:r w:rsidRPr="001A2016">
        <w:rPr>
          <w:color w:val="000000"/>
          <w:sz w:val="28"/>
          <w:szCs w:val="28"/>
        </w:rPr>
        <w:t>Коржевского</w:t>
      </w:r>
      <w:r w:rsidRPr="001A2016">
        <w:rPr>
          <w:color w:val="000000" w:themeColor="text1"/>
          <w:sz w:val="28"/>
          <w:szCs w:val="28"/>
        </w:rPr>
        <w:t xml:space="preserve"> сельского</w:t>
      </w:r>
    </w:p>
    <w:p w:rsidR="00F82FDB" w:rsidRPr="001A2016" w:rsidRDefault="00F82FDB" w:rsidP="00F82FDB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1A2016">
        <w:rPr>
          <w:color w:val="000000" w:themeColor="text1"/>
          <w:sz w:val="28"/>
          <w:szCs w:val="28"/>
        </w:rPr>
        <w:t>поселения Славянского района</w:t>
      </w:r>
    </w:p>
    <w:p w:rsidR="00F82FDB" w:rsidRPr="001A2016" w:rsidRDefault="00F82FDB" w:rsidP="00F82FDB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О.В. Шуваеву</w:t>
      </w:r>
    </w:p>
    <w:p w:rsidR="00F82FDB" w:rsidRPr="001A2016" w:rsidRDefault="00F82FDB" w:rsidP="00F82FDB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FDB" w:rsidRPr="001A2016" w:rsidRDefault="00F82FDB" w:rsidP="00F82FD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82FDB" w:rsidRPr="001A2016" w:rsidRDefault="00F82FDB" w:rsidP="00F82FD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F82FDB" w:rsidRPr="001A2016" w:rsidRDefault="00F82FDB" w:rsidP="00F82FD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1A2016">
        <w:rPr>
          <w:rFonts w:ascii="Times New Roman" w:hAnsi="Times New Roman" w:cs="Times New Roman"/>
          <w:color w:val="000000"/>
          <w:sz w:val="28"/>
          <w:szCs w:val="28"/>
        </w:rPr>
        <w:t>Коржевского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F82FDB" w:rsidRPr="001A2016" w:rsidRDefault="00F82FDB" w:rsidP="00F82FD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FDB" w:rsidRPr="001A2016" w:rsidRDefault="00F82FDB" w:rsidP="00F82FDB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F82FDB" w:rsidRPr="001A2016" w:rsidRDefault="00F82FDB" w:rsidP="00F82FDB">
      <w:pPr>
        <w:pStyle w:val="ConsPlusNonformat"/>
        <w:spacing w:line="360" w:lineRule="auto"/>
        <w:ind w:left="12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F82FDB" w:rsidRPr="001A2016" w:rsidRDefault="00F82FDB" w:rsidP="00F82FDB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1A2016">
        <w:rPr>
          <w:i/>
          <w:noProof/>
          <w:color w:val="000000" w:themeColor="text1"/>
          <w:sz w:val="28"/>
          <w:szCs w:val="28"/>
          <w:u w:val="single"/>
        </w:rPr>
        <w:tab/>
        <w:t>х. Коржевский,</w:t>
      </w:r>
      <w:r w:rsidRPr="001A2016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1A2016">
        <w:rPr>
          <w:i/>
          <w:color w:val="000000" w:themeColor="text1"/>
          <w:sz w:val="28"/>
          <w:szCs w:val="28"/>
          <w:u w:val="single"/>
        </w:rPr>
        <w:tab/>
      </w:r>
    </w:p>
    <w:p w:rsidR="00F82FDB" w:rsidRPr="00F82FDB" w:rsidRDefault="00F82FDB" w:rsidP="00F82FDB">
      <w:pPr>
        <w:widowControl w:val="0"/>
        <w:jc w:val="center"/>
        <w:rPr>
          <w:rFonts w:ascii="Courier New" w:hAnsi="Courier New" w:cs="Courier New"/>
          <w:color w:val="000000" w:themeColor="text1"/>
          <w:sz w:val="20"/>
        </w:rPr>
      </w:pPr>
      <w:r w:rsidRPr="00F82FDB">
        <w:rPr>
          <w:color w:val="000000" w:themeColor="text1"/>
          <w:sz w:val="20"/>
        </w:rPr>
        <w:t>организационно-правовая форма юридического лица, место его нахождения)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4E59C" wp14:editId="21094AEB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8BEA84" wp14:editId="1EB0BF4B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82FDB" w:rsidRPr="001A2016" w:rsidRDefault="00F82FDB" w:rsidP="00F82FDB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Коржевский</w:t>
      </w:r>
    </w:p>
    <w:p w:rsidR="00F82FDB" w:rsidRPr="001A2016" w:rsidRDefault="00F82FDB" w:rsidP="00F82FDB">
      <w:pPr>
        <w:widowControl w:val="0"/>
        <w:ind w:left="5245"/>
        <w:jc w:val="center"/>
        <w:rPr>
          <w:color w:val="000000" w:themeColor="text1"/>
          <w:szCs w:val="28"/>
        </w:rPr>
      </w:pPr>
      <w:r w:rsidRPr="00F82FDB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4AE485" wp14:editId="7B2D9748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F82FDB">
        <w:rPr>
          <w:color w:val="000000" w:themeColor="text1"/>
          <w:sz w:val="20"/>
        </w:rPr>
        <w:t>месторасположение объекта (объектов)</w:t>
      </w:r>
      <w:r w:rsidRPr="00F82FDB">
        <w:rPr>
          <w:color w:val="000000" w:themeColor="text1"/>
          <w:sz w:val="20"/>
        </w:rPr>
        <w:t xml:space="preserve"> </w:t>
      </w:r>
      <w:r w:rsidRPr="00F82FDB">
        <w:rPr>
          <w:color w:val="000000" w:themeColor="text1"/>
          <w:sz w:val="20"/>
        </w:rPr>
        <w:t>недвижимости,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F82FDB" w:rsidRPr="001A2016" w:rsidRDefault="00F82FDB" w:rsidP="00F82FD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E4F00FB" wp14:editId="27E574DA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1A2016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F82FDB" w:rsidRPr="001A2016" w:rsidRDefault="00F82FDB" w:rsidP="00F82FDB">
      <w:pPr>
        <w:widowControl w:val="0"/>
        <w:rPr>
          <w:color w:val="000000" w:themeColor="text1"/>
          <w:szCs w:val="28"/>
        </w:rPr>
      </w:pP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F82FDB" w:rsidRPr="001A2016" w:rsidRDefault="00F82FDB" w:rsidP="00F82FDB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3664F20" wp14:editId="46F65C83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1A2016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</w:rPr>
        <w:t>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A2016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F82FDB" w:rsidRPr="001A2016" w:rsidRDefault="00F82FDB" w:rsidP="00F82F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4F228D6" wp14:editId="39157EF9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F82FDB" w:rsidRPr="001A2016" w:rsidRDefault="00F82FDB" w:rsidP="00F82F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41DDD05" wp14:editId="08B4ACB6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B038454" wp14:editId="00F87E6F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FDB" w:rsidRPr="001A2016" w:rsidRDefault="00F82FDB" w:rsidP="00F82F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еского лица на учет в налоговом 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 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8171BCC" wp14:editId="09925926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F82FDB" w:rsidRPr="001A2016" w:rsidRDefault="00F82FDB" w:rsidP="00F82FD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1A201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FDB" w:rsidRDefault="00F82FDB" w:rsidP="00F82FD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F82FDB" w:rsidRPr="00F82FDB" w:rsidRDefault="00F82FDB" w:rsidP="00F82FD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82FDB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F82FDB" w:rsidRPr="001A2016" w:rsidRDefault="00F82FDB" w:rsidP="00F82FDB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F82FDB" w:rsidRPr="001A2016" w:rsidTr="00DC0BD6">
        <w:trPr>
          <w:tblCellSpacing w:w="5" w:type="nil"/>
        </w:trPr>
        <w:tc>
          <w:tcPr>
            <w:tcW w:w="426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F82FDB" w:rsidRPr="001A2016" w:rsidTr="00DC0BD6">
        <w:trPr>
          <w:tblCellSpacing w:w="5" w:type="nil"/>
        </w:trPr>
        <w:tc>
          <w:tcPr>
            <w:tcW w:w="426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</w:t>
            </w:r>
            <w:r w:rsidRPr="001A2016">
              <w:rPr>
                <w:i/>
                <w:color w:val="000000" w:themeColor="text1"/>
              </w:rPr>
              <w:t>ж</w:t>
            </w:r>
            <w:r w:rsidRPr="001A2016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F82FDB" w:rsidRPr="001A2016" w:rsidTr="00DC0BD6">
        <w:trPr>
          <w:tblCellSpacing w:w="5" w:type="nil"/>
        </w:trPr>
        <w:tc>
          <w:tcPr>
            <w:tcW w:w="426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1A2016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1A2016">
              <w:rPr>
                <w:i/>
                <w:color w:val="000000" w:themeColor="text1"/>
              </w:rPr>
              <w:t>о</w:t>
            </w:r>
            <w:r w:rsidRPr="001A2016">
              <w:rPr>
                <w:i/>
                <w:color w:val="000000" w:themeColor="text1"/>
              </w:rPr>
              <w:t>рой предп</w:t>
            </w:r>
            <w:bookmarkStart w:id="0" w:name="_GoBack"/>
            <w:bookmarkEnd w:id="0"/>
            <w:r w:rsidRPr="001A2016">
              <w:rPr>
                <w:i/>
                <w:color w:val="000000" w:themeColor="text1"/>
              </w:rPr>
              <w:t>олагается организовать рынок</w:t>
            </w:r>
          </w:p>
        </w:tc>
        <w:tc>
          <w:tcPr>
            <w:tcW w:w="2199" w:type="dxa"/>
          </w:tcPr>
          <w:p w:rsidR="00F82FDB" w:rsidRPr="001A2016" w:rsidRDefault="00F82FDB" w:rsidP="00DC0BD6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1A2016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F82FDB" w:rsidRPr="001A2016" w:rsidRDefault="00F82FDB" w:rsidP="00F82FDB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F82FDB" w:rsidRPr="001A2016" w:rsidRDefault="00F82FDB" w:rsidP="00F82FDB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F82FDB" w:rsidRPr="001A2016" w:rsidRDefault="00F82FDB" w:rsidP="00F82FDB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1A20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016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Default="00F82FDB"/>
    <w:sectPr w:rsidR="00966774" w:rsidSect="00F82F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DD"/>
    <w:rsid w:val="00205F67"/>
    <w:rsid w:val="003177DD"/>
    <w:rsid w:val="00EC61D7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2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2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2024-03-04T10:14:00Z</dcterms:created>
  <dcterms:modified xsi:type="dcterms:W3CDTF">2024-03-04T10:14:00Z</dcterms:modified>
</cp:coreProperties>
</file>