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2"/>
        <w:gridCol w:w="352"/>
        <w:gridCol w:w="130"/>
        <w:gridCol w:w="121"/>
        <w:gridCol w:w="113"/>
        <w:gridCol w:w="145"/>
        <w:gridCol w:w="126"/>
        <w:gridCol w:w="144"/>
        <w:gridCol w:w="526"/>
        <w:gridCol w:w="94"/>
        <w:gridCol w:w="151"/>
        <w:gridCol w:w="10"/>
        <w:gridCol w:w="124"/>
        <w:gridCol w:w="479"/>
        <w:gridCol w:w="82"/>
        <w:gridCol w:w="144"/>
        <w:gridCol w:w="90"/>
        <w:gridCol w:w="270"/>
        <w:gridCol w:w="48"/>
        <w:gridCol w:w="140"/>
        <w:gridCol w:w="150"/>
        <w:gridCol w:w="306"/>
        <w:gridCol w:w="725"/>
        <w:gridCol w:w="551"/>
        <w:gridCol w:w="978"/>
        <w:gridCol w:w="264"/>
        <w:gridCol w:w="2956"/>
      </w:tblGrid>
      <w:tr w:rsidR="00FC363F" w:rsidRPr="002A3164" w:rsidTr="00FC363F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  <w:tc>
          <w:tcPr>
            <w:tcW w:w="2193" w:type="pct"/>
            <w:gridSpan w:val="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администрацию</w:t>
            </w:r>
          </w:p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Кировского сельского поселения Славянского района</w:t>
            </w:r>
          </w:p>
        </w:tc>
      </w:tr>
      <w:tr w:rsidR="00FC363F" w:rsidRPr="002A3164" w:rsidTr="00FC363F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right w:val="nil"/>
            </w:tcBorders>
          </w:tcPr>
          <w:p w:rsidR="00FC363F" w:rsidRPr="002A3164" w:rsidRDefault="00FC363F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  <w:tc>
          <w:tcPr>
            <w:tcW w:w="2193" w:type="pct"/>
            <w:gridSpan w:val="3"/>
            <w:vMerge/>
            <w:tcBorders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1829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  <w:tc>
          <w:tcPr>
            <w:tcW w:w="97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  <w:tc>
          <w:tcPr>
            <w:tcW w:w="2193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наименование уполномоченного органа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jc w:val="center"/>
              <w:rPr>
                <w:b/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Заявление</w:t>
            </w:r>
          </w:p>
          <w:p w:rsidR="00FC363F" w:rsidRPr="002A3164" w:rsidRDefault="00FC363F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о заключении договора на размещение объектов на землях или земельных участках, находящихся в муниципальной собственности, без предоставления земельных участков и установления сервитута, публичного сервитута на территории Краснодарского края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FC363F" w:rsidRPr="002A3164" w:rsidTr="00BF70C0">
        <w:trPr>
          <w:trHeight w:val="178"/>
        </w:trPr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ind w:firstLine="709"/>
              <w:rPr>
                <w:color w:val="000000"/>
                <w:sz w:val="14"/>
                <w:szCs w:val="28"/>
              </w:rPr>
            </w:pP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 Иван Иванович, 0303 № 123456, выдан 23.09.2019, ОМВД по Славянскому району в Краснодарском крае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(наименование и реквизиты юридического лица, индивидуального предпринимателя; фамилия, имя, отчество и паспортные данные физического лица (представителя заявителя), в том числе действующего на основании доверенности, заверенной в установленном законодательством порядке)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соответствии с частью 3 статьи 39.36 Земельного кодекса Российской Федерации, постановлением Правительства Российской Федерации от 3 декабря 2014 г. № 1300 «Об утверждении перечня видов объектов, размещение которых может осуществляться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сервитутов»,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прошу заключить договор на размещение объекта: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общественный туалет нестационарного типа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 земельном участке, находящемся в муниципальной собственности и расположенном по адресу: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Краснодарский край, Славянский район, х. Галицын, ул. Красная, 100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(Краснодарский край, район, городское или сельское поселение, улица)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1. Сведения о заявителе:</w:t>
            </w:r>
          </w:p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1.1. Юридическое лицо:</w:t>
            </w:r>
          </w:p>
        </w:tc>
      </w:tr>
      <w:tr w:rsidR="00FC363F" w:rsidRPr="002A3164" w:rsidTr="00FC363F">
        <w:tc>
          <w:tcPr>
            <w:tcW w:w="105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Наименование:</w:t>
            </w:r>
          </w:p>
        </w:tc>
        <w:tc>
          <w:tcPr>
            <w:tcW w:w="3950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Место нахождения: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BF70C0">
        <w:tc>
          <w:tcPr>
            <w:tcW w:w="1980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Организационно-правовая форма:</w:t>
            </w:r>
          </w:p>
        </w:tc>
        <w:tc>
          <w:tcPr>
            <w:tcW w:w="302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558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ОГРН:</w:t>
            </w:r>
          </w:p>
        </w:tc>
        <w:tc>
          <w:tcPr>
            <w:tcW w:w="4442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4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ИНН:</w:t>
            </w:r>
          </w:p>
        </w:tc>
        <w:tc>
          <w:tcPr>
            <w:tcW w:w="450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Сведения о государственной регистрации юридического лица в Едином государственном реестре юридических лиц: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1248" w:type="pct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3752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1541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Адрес электронной почты</w:t>
            </w:r>
          </w:p>
        </w:tc>
        <w:tc>
          <w:tcPr>
            <w:tcW w:w="3459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1.2. Индивидуальный предприниматель:</w:t>
            </w:r>
          </w:p>
        </w:tc>
      </w:tr>
      <w:tr w:rsidR="00FC363F" w:rsidRPr="002A3164" w:rsidTr="00FC363F">
        <w:tc>
          <w:tcPr>
            <w:tcW w:w="775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Фамилия</w:t>
            </w:r>
          </w:p>
        </w:tc>
        <w:tc>
          <w:tcPr>
            <w:tcW w:w="422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</w:t>
            </w:r>
          </w:p>
        </w:tc>
      </w:tr>
      <w:tr w:rsidR="00FC363F" w:rsidRPr="002A3164" w:rsidTr="00FC363F">
        <w:tc>
          <w:tcPr>
            <w:tcW w:w="43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Имя</w:t>
            </w:r>
          </w:p>
        </w:tc>
        <w:tc>
          <w:tcPr>
            <w:tcW w:w="4564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Иван </w:t>
            </w:r>
          </w:p>
        </w:tc>
      </w:tr>
      <w:tr w:rsidR="00FC363F" w:rsidRPr="002A3164" w:rsidTr="00FC363F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Отчество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Иванович</w:t>
            </w:r>
          </w:p>
        </w:tc>
      </w:tr>
      <w:tr w:rsidR="00FC363F" w:rsidRPr="002A3164" w:rsidTr="00FC363F">
        <w:tc>
          <w:tcPr>
            <w:tcW w:w="1248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Место жительства:</w:t>
            </w:r>
          </w:p>
        </w:tc>
        <w:tc>
          <w:tcPr>
            <w:tcW w:w="3752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г. Славянск-на-Кубани, ул. Ленина, 34</w:t>
            </w:r>
          </w:p>
        </w:tc>
      </w:tr>
      <w:tr w:rsidR="00FC363F" w:rsidRPr="002A3164" w:rsidTr="00FC363F">
        <w:tc>
          <w:tcPr>
            <w:tcW w:w="3318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lastRenderedPageBreak/>
              <w:t>Реквизиты документа, удостоверяющего личность:</w:t>
            </w:r>
          </w:p>
        </w:tc>
        <w:tc>
          <w:tcPr>
            <w:tcW w:w="168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паспорт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0303 № 123456 выдан 23.09.2019, ОМВД по Славянскому району в Краснодарском крае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Сведения о государственной регистрации заявителя в Едином государственном реестре индивидуальных предпринимателей: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123456123456123</w:t>
            </w:r>
          </w:p>
        </w:tc>
      </w:tr>
      <w:tr w:rsidR="00FC363F" w:rsidRPr="002A3164" w:rsidTr="00FC363F">
        <w:tc>
          <w:tcPr>
            <w:tcW w:w="1183" w:type="pct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3817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г. Славянск-на-Кубани, ул. Ленина, 34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1616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Адрес электронной почты:</w:t>
            </w:r>
          </w:p>
        </w:tc>
        <w:tc>
          <w:tcPr>
            <w:tcW w:w="338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qwerty@mail.ru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1178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+79881234567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1.3. Представитель заявителя:</w:t>
            </w:r>
          </w:p>
        </w:tc>
      </w:tr>
      <w:tr w:rsidR="00FC363F" w:rsidRPr="002A3164" w:rsidTr="00FC363F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Фамилия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49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Имя</w:t>
            </w:r>
          </w:p>
        </w:tc>
        <w:tc>
          <w:tcPr>
            <w:tcW w:w="450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70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Отчество</w:t>
            </w:r>
          </w:p>
        </w:tc>
        <w:tc>
          <w:tcPr>
            <w:tcW w:w="4300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Реквизиты документа, подтверждающего полномочия: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1099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Почтовый адрес:</w:t>
            </w:r>
          </w:p>
        </w:tc>
        <w:tc>
          <w:tcPr>
            <w:tcW w:w="3901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1541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Адрес электронной почты:</w:t>
            </w:r>
          </w:p>
        </w:tc>
        <w:tc>
          <w:tcPr>
            <w:tcW w:w="3459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1178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Номер телефона:</w:t>
            </w:r>
          </w:p>
        </w:tc>
        <w:tc>
          <w:tcPr>
            <w:tcW w:w="3822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2. Сведения о земельном участке:</w:t>
            </w:r>
          </w:p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Кадастровый номер земельного участка (в случае, если планируется использование образованного земельного участка или его части):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23:27:1203001:555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Кадастровый номер квартала (в случае, если планируется размещение объекта на землях, находящихся в муниципальной собственности):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Адрес (адресные ориентиры земельного участка):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Краснодарский край, Славянский район, х. Галицын, ул. Красная, 100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 месяца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3. Обоснование необходимости размещения объекта: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повышенный спрос со стороны населения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63F" w:rsidRPr="002A3164" w:rsidRDefault="00FC363F" w:rsidP="00FC363F">
            <w:pPr>
              <w:ind w:firstLine="744"/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При этом сообщаю, что планируемый к размещению объект относится к следующему виду объектов (указать нужный вариант):</w:t>
            </w:r>
          </w:p>
          <w:p w:rsidR="00FC363F" w:rsidRPr="002A3164" w:rsidRDefault="00FC363F" w:rsidP="00FC363F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1. Нефтепроводы и нефтепродуктопроводы диаметром DN 300 и менее, газопроводы и иные трубопроводы давлением до 1,2 МПа, для размещения которых не требуется разрешение на строительство.</w:t>
            </w:r>
          </w:p>
          <w:p w:rsidR="00FC363F" w:rsidRPr="002A3164" w:rsidRDefault="00FC363F" w:rsidP="00FC363F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2. Пруд-испаритель.</w:t>
            </w:r>
          </w:p>
          <w:p w:rsidR="00FC363F" w:rsidRPr="002A3164" w:rsidRDefault="00FC363F" w:rsidP="00FC363F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 xml:space="preserve">3. </w:t>
            </w:r>
            <w:r w:rsidRPr="002A3164">
              <w:rPr>
                <w:color w:val="000000"/>
                <w:szCs w:val="28"/>
                <w:u w:val="single"/>
              </w:rPr>
              <w:t>Общественный туалет нестационарного типа</w:t>
            </w:r>
            <w:r w:rsidRPr="002A3164">
              <w:rPr>
                <w:color w:val="000000"/>
                <w:szCs w:val="28"/>
              </w:rPr>
              <w:t>.</w:t>
            </w:r>
          </w:p>
          <w:p w:rsidR="00FC363F" w:rsidRPr="002A3164" w:rsidRDefault="00FC363F" w:rsidP="00FC363F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4. Площадки для размещения автомобильных заправочных станций компримированным и (или) сжиженным природным газом (контейнерных, модульных, передвижных автомобильных газовых заправщиков, модулей разгрузки емкостей с транспортными резервуарами) и оборудования, позволяющего осуществлять заправку транспортных средств компримированным и (или) сжиженным природным газом с таких объектов, а также некапитальных сооружений (мобильных комплексов производственного быта, офисов продаж) с целью обеспечения потребностей служб эксплуатации указанных объектов, для размещения которых не требуется разрешения на строительство.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FC363F">
            <w:pPr>
              <w:ind w:firstLine="744"/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соответствии с Федера</w:t>
            </w:r>
            <w:bookmarkStart w:id="0" w:name="_GoBack"/>
            <w:bookmarkEnd w:id="0"/>
            <w:r w:rsidRPr="002A3164">
              <w:rPr>
                <w:color w:val="000000"/>
                <w:szCs w:val="28"/>
              </w:rPr>
              <w:t>льным законом от 27 июля 2006 г. № 152-ФЗ «О персональных данных» в целях рассмотрения настоящего заявления я,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lastRenderedPageBreak/>
              <w:t>Иванов Иван Иванович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(фамилия, имя, отчество заявителя/представителя заявителя)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настоящим даю согласие на обработку моих персональных данных</w:t>
            </w:r>
          </w:p>
        </w:tc>
      </w:tr>
      <w:tr w:rsidR="00FC363F" w:rsidRPr="002A3164" w:rsidTr="00BF70C0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jc w:val="center"/>
              <w:rPr>
                <w:color w:val="000000"/>
              </w:rPr>
            </w:pPr>
            <w:r w:rsidRPr="002A3164">
              <w:rPr>
                <w:color w:val="000000"/>
              </w:rPr>
              <w:t>ИВАНОВ</w:t>
            </w:r>
          </w:p>
        </w:tc>
      </w:tr>
      <w:tr w:rsidR="00FC363F" w:rsidRPr="002A3164" w:rsidTr="00BF70C0">
        <w:tc>
          <w:tcPr>
            <w:tcW w:w="2519" w:type="pct"/>
            <w:gridSpan w:val="23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jc w:val="center"/>
              <w:rPr>
                <w:color w:val="000000"/>
              </w:rPr>
            </w:pPr>
          </w:p>
        </w:tc>
        <w:tc>
          <w:tcPr>
            <w:tcW w:w="2481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jc w:val="center"/>
              <w:rPr>
                <w:color w:val="000000"/>
              </w:rPr>
            </w:pPr>
            <w:r w:rsidRPr="002A3164">
              <w:rPr>
                <w:color w:val="000000"/>
                <w:sz w:val="18"/>
              </w:rPr>
              <w:t>(подпись)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ind w:firstLine="744"/>
              <w:jc w:val="both"/>
              <w:rPr>
                <w:color w:val="000000"/>
              </w:rPr>
            </w:pPr>
            <w:r w:rsidRPr="002A3164">
              <w:rPr>
                <w:color w:val="000000"/>
              </w:rPr>
              <w:t>Также я согласен, что ответственность за достоверность представляемых в администрацию Кировского сельского поселения Славянского района сведений и документов несу лично в соответствии с законодательством Российской Федерации.</w:t>
            </w:r>
          </w:p>
        </w:tc>
      </w:tr>
      <w:tr w:rsidR="00FC363F" w:rsidRPr="002A3164" w:rsidTr="00FC363F">
        <w:tc>
          <w:tcPr>
            <w:tcW w:w="1498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ind w:firstLine="744"/>
              <w:rPr>
                <w:color w:val="000000"/>
              </w:rPr>
            </w:pPr>
            <w:r w:rsidRPr="002A3164">
              <w:t>Приложение: на</w:t>
            </w:r>
          </w:p>
        </w:tc>
        <w:tc>
          <w:tcPr>
            <w:tcW w:w="642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3</w:t>
            </w:r>
          </w:p>
        </w:tc>
        <w:tc>
          <w:tcPr>
            <w:tcW w:w="28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листах, в 1 экз.</w:t>
            </w:r>
          </w:p>
        </w:tc>
      </w:tr>
      <w:tr w:rsidR="00FC363F" w:rsidRPr="002A3164" w:rsidTr="00FC363F">
        <w:tc>
          <w:tcPr>
            <w:tcW w:w="1663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</w:rPr>
            </w:pPr>
          </w:p>
        </w:tc>
        <w:tc>
          <w:tcPr>
            <w:tcW w:w="1514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</w:rPr>
            </w:pP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ИВАНОВ</w:t>
            </w:r>
          </w:p>
        </w:tc>
      </w:tr>
      <w:tr w:rsidR="00FC363F" w:rsidRPr="002A3164" w:rsidTr="00FC363F">
        <w:tc>
          <w:tcPr>
            <w:tcW w:w="1663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14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jc w:val="center"/>
              <w:rPr>
                <w:color w:val="000000"/>
                <w:sz w:val="18"/>
                <w:szCs w:val="18"/>
              </w:rPr>
            </w:pPr>
            <w:r w:rsidRPr="002A3164">
              <w:rPr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44" w:type="pct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jc w:val="center"/>
              <w:rPr>
                <w:color w:val="000000"/>
                <w:sz w:val="18"/>
                <w:szCs w:val="18"/>
              </w:rPr>
            </w:pPr>
            <w:r w:rsidRPr="002A3164">
              <w:rPr>
                <w:color w:val="000000"/>
                <w:sz w:val="18"/>
                <w:szCs w:val="18"/>
              </w:rPr>
              <w:t>(подпись)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  <w:p w:rsidR="00FC363F" w:rsidRPr="002A3164" w:rsidRDefault="00FC363F" w:rsidP="00BF70C0">
            <w:pPr>
              <w:ind w:left="6521"/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М.П.</w:t>
            </w:r>
          </w:p>
          <w:p w:rsidR="00FC363F" w:rsidRPr="002A3164" w:rsidRDefault="00FC363F" w:rsidP="00BF70C0">
            <w:pPr>
              <w:ind w:left="6521"/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(при наличии</w:t>
            </w:r>
          </w:p>
          <w:p w:rsidR="00FC363F" w:rsidRPr="002A3164" w:rsidRDefault="00FC363F" w:rsidP="00BF70C0">
            <w:pPr>
              <w:ind w:left="6521"/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печати)</w:t>
            </w:r>
          </w:p>
        </w:tc>
      </w:tr>
      <w:tr w:rsidR="00FC363F" w:rsidRPr="002A3164" w:rsidTr="00BF70C0">
        <w:tc>
          <w:tcPr>
            <w:tcW w:w="5000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</w:tr>
      <w:tr w:rsidR="00FC363F" w:rsidRPr="002A3164" w:rsidTr="00FC363F"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«</w:t>
            </w:r>
          </w:p>
        </w:tc>
        <w:tc>
          <w:tcPr>
            <w:tcW w:w="266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02</w:t>
            </w: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ind w:left="-108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»</w:t>
            </w:r>
          </w:p>
        </w:tc>
        <w:tc>
          <w:tcPr>
            <w:tcW w:w="88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апреля</w:t>
            </w:r>
          </w:p>
        </w:tc>
        <w:tc>
          <w:tcPr>
            <w:tcW w:w="2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jc w:val="right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20</w:t>
            </w:r>
          </w:p>
        </w:tc>
        <w:tc>
          <w:tcPr>
            <w:tcW w:w="23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24</w:t>
            </w:r>
          </w:p>
        </w:tc>
        <w:tc>
          <w:tcPr>
            <w:tcW w:w="286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C363F" w:rsidRPr="002A3164" w:rsidRDefault="00FC363F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года</w:t>
            </w:r>
          </w:p>
        </w:tc>
      </w:tr>
    </w:tbl>
    <w:p w:rsidR="00966774" w:rsidRPr="00702469" w:rsidRDefault="00FC363F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C61D7"/>
    <w:rsid w:val="00F62F93"/>
    <w:rsid w:val="00FC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2024-09-17T07:56:00Z</dcterms:created>
  <dcterms:modified xsi:type="dcterms:W3CDTF">2024-09-17T07:56:00Z</dcterms:modified>
</cp:coreProperties>
</file>