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74"/>
        <w:gridCol w:w="800"/>
        <w:gridCol w:w="706"/>
        <w:gridCol w:w="62"/>
        <w:gridCol w:w="1350"/>
        <w:gridCol w:w="501"/>
        <w:gridCol w:w="31"/>
        <w:gridCol w:w="244"/>
        <w:gridCol w:w="215"/>
        <w:gridCol w:w="456"/>
        <w:gridCol w:w="414"/>
        <w:gridCol w:w="470"/>
        <w:gridCol w:w="1003"/>
        <w:gridCol w:w="166"/>
        <w:gridCol w:w="60"/>
        <w:gridCol w:w="263"/>
        <w:gridCol w:w="156"/>
        <w:gridCol w:w="68"/>
        <w:gridCol w:w="566"/>
        <w:gridCol w:w="521"/>
        <w:gridCol w:w="501"/>
        <w:gridCol w:w="612"/>
      </w:tblGrid>
      <w:tr w:rsidR="00610E67" w:rsidRPr="006A0A37" w:rsidTr="00610E67">
        <w:tc>
          <w:tcPr>
            <w:tcW w:w="1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pct"/>
            <w:gridSpan w:val="11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 Славянского района</w:t>
            </w:r>
          </w:p>
        </w:tc>
      </w:tr>
      <w:tr w:rsidR="00610E67" w:rsidRPr="006A0A37" w:rsidTr="00610E67">
        <w:tc>
          <w:tcPr>
            <w:tcW w:w="1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pct"/>
            <w:gridSpan w:val="11"/>
            <w:vMerge/>
            <w:tcBorders>
              <w:left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10E67" w:rsidRPr="006A0A37" w:rsidTr="00610E67">
        <w:tc>
          <w:tcPr>
            <w:tcW w:w="1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50" w:type="pct"/>
            <w:gridSpan w:val="11"/>
            <w:vMerge/>
            <w:tcBorders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10E67" w:rsidRPr="006A0A37" w:rsidTr="00610E67">
        <w:tc>
          <w:tcPr>
            <w:tcW w:w="1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10E67" w:rsidRPr="006A0A37" w:rsidTr="00610E67">
        <w:tc>
          <w:tcPr>
            <w:tcW w:w="1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10E67" w:rsidRPr="006A0A37" w:rsidRDefault="00610E67" w:rsidP="008F4692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9C053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Прошу заключить 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собственности,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A0A37">
              <w:rPr>
                <w:color w:val="000000" w:themeColor="text1"/>
                <w:szCs w:val="28"/>
              </w:rPr>
              <w:t>площадью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="009C0535">
              <w:rPr>
                <w:color w:val="000000" w:themeColor="text1"/>
                <w:szCs w:val="28"/>
                <w:u w:val="single"/>
              </w:rPr>
              <w:t>______________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A0A37">
              <w:rPr>
                <w:color w:val="000000" w:themeColor="text1"/>
                <w:szCs w:val="28"/>
              </w:rPr>
              <w:t>кв. м,</w:t>
            </w:r>
            <w:r>
              <w:rPr>
                <w:color w:val="000000" w:themeColor="text1"/>
                <w:szCs w:val="28"/>
              </w:rPr>
              <w:t xml:space="preserve"> с </w:t>
            </w:r>
            <w:r w:rsidRPr="006A0A37">
              <w:rPr>
                <w:color w:val="000000" w:themeColor="text1"/>
                <w:szCs w:val="28"/>
              </w:rPr>
              <w:t>кадастровым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6A0A37">
              <w:rPr>
                <w:color w:val="000000" w:themeColor="text1"/>
                <w:szCs w:val="28"/>
              </w:rPr>
              <w:t>номером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="009C0535">
              <w:rPr>
                <w:color w:val="000000" w:themeColor="text1"/>
                <w:szCs w:val="28"/>
                <w:u w:val="single"/>
              </w:rPr>
              <w:t>_______________________</w:t>
            </w:r>
            <w:r w:rsidR="009C0535">
              <w:rPr>
                <w:color w:val="000000" w:themeColor="text1"/>
                <w:szCs w:val="28"/>
              </w:rPr>
              <w:t xml:space="preserve"> </w:t>
            </w:r>
            <w:r w:rsidRPr="006A0A37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610E67" w:rsidRPr="006A0A37" w:rsidTr="00610E67"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699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юридического лица –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610E67" w:rsidRPr="006A0A37" w:rsidTr="00610E67">
        <w:tc>
          <w:tcPr>
            <w:tcW w:w="3757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610E67" w:rsidRPr="006A0A37" w:rsidTr="00610E67">
        <w:tc>
          <w:tcPr>
            <w:tcW w:w="3757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610E67" w:rsidRPr="006A0A37" w:rsidTr="00610E67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392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610E67" w:rsidRPr="006A0A37" w:rsidTr="00610E67">
        <w:tc>
          <w:tcPr>
            <w:tcW w:w="2992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610E67" w:rsidRPr="006A0A37" w:rsidTr="00610E67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экз.;</w:t>
            </w:r>
          </w:p>
        </w:tc>
      </w:tr>
      <w:tr w:rsidR="00610E67" w:rsidRPr="006A0A37" w:rsidTr="00610E67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экз.;</w:t>
            </w:r>
          </w:p>
        </w:tc>
      </w:tr>
      <w:tr w:rsidR="00610E67" w:rsidRPr="006A0A37" w:rsidTr="00610E67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экз.;</w:t>
            </w:r>
          </w:p>
        </w:tc>
      </w:tr>
      <w:tr w:rsidR="00610E67" w:rsidRPr="006A0A37" w:rsidTr="00610E67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экз.;</w:t>
            </w:r>
          </w:p>
        </w:tc>
      </w:tr>
      <w:tr w:rsidR="00610E67" w:rsidRPr="006A0A37" w:rsidTr="00610E67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10E67" w:rsidRPr="006A0A37" w:rsidTr="00610E67">
        <w:tc>
          <w:tcPr>
            <w:tcW w:w="7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10E67" w:rsidRPr="006A0A37" w:rsidTr="00610E67">
        <w:tc>
          <w:tcPr>
            <w:tcW w:w="207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610E67" w:rsidRPr="006A0A37" w:rsidTr="00610E67">
        <w:trPr>
          <w:trHeight w:val="413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610E67" w:rsidRPr="006A0A37" w:rsidTr="00610E67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1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67" w:rsidRPr="006A0A37" w:rsidRDefault="00610E67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10E67" w:rsidRPr="006A0A37" w:rsidTr="00610E67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0E67" w:rsidRPr="006A0A37" w:rsidRDefault="00610E67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A84ACF" w:rsidRDefault="009C0535" w:rsidP="00610E67"/>
    <w:sectPr w:rsidR="00966774" w:rsidRPr="00A84ACF" w:rsidSect="00610E6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610E67"/>
    <w:rsid w:val="009C0535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2024-07-29T12:52:00Z</dcterms:created>
  <dcterms:modified xsi:type="dcterms:W3CDTF">2024-07-29T12:52:00Z</dcterms:modified>
</cp:coreProperties>
</file>