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C5323D" w:rsidRPr="00CE3CBE" w:rsidTr="0073120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Администрация сельского поселения Голубая Нива Славянского района</w:t>
            </w:r>
          </w:p>
        </w:tc>
      </w:tr>
      <w:tr w:rsidR="00C5323D" w:rsidRPr="00CE3CBE" w:rsidTr="0073120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(наименование уполномоченного органа местного самоуправления)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rPr>
          <w:trHeight w:val="775"/>
        </w:trPr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ЗАЯВЛЕНИЕ</w:t>
            </w:r>
          </w:p>
        </w:tc>
      </w:tr>
      <w:tr w:rsidR="00C5323D" w:rsidRPr="00CE3CBE" w:rsidTr="0073120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наименование – для юридического лица с указанием ОГРН, для физического лица, в том числе индивидуального предпринимателя, – фамилия, имя, отчество (при наличии)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действующего на основании:</w:t>
            </w:r>
          </w:p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устава</w:t>
            </w:r>
          </w:p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положения</w:t>
            </w:r>
          </w:p>
        </w:tc>
      </w:tr>
      <w:tr w:rsidR="00C5323D" w:rsidRPr="00CE3CBE" w:rsidTr="00731207">
        <w:tc>
          <w:tcPr>
            <w:tcW w:w="821" w:type="dxa"/>
            <w:gridSpan w:val="3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rPr>
          <w:trHeight w:val="224"/>
        </w:trPr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18"/>
                <w:szCs w:val="18"/>
              </w:rPr>
              <w:t>(указать вид документа)</w:t>
            </w:r>
          </w:p>
        </w:tc>
      </w:tr>
      <w:tr w:rsidR="00C5323D" w:rsidRPr="00CE3CBE" w:rsidTr="00731207">
        <w:tc>
          <w:tcPr>
            <w:tcW w:w="2802" w:type="dxa"/>
            <w:gridSpan w:val="10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2802" w:type="dxa"/>
            <w:gridSpan w:val="10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18"/>
                <w:szCs w:val="18"/>
              </w:rPr>
              <w:t>(кем и когда зарегистрировано юридическое лицо)</w:t>
            </w:r>
          </w:p>
        </w:tc>
      </w:tr>
      <w:tr w:rsidR="00C5323D" w:rsidRPr="00CE3CBE" w:rsidTr="00731207">
        <w:tc>
          <w:tcPr>
            <w:tcW w:w="5486" w:type="dxa"/>
            <w:gridSpan w:val="2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  <w:r w:rsidRPr="0035337F">
              <w:rPr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</w:tr>
      <w:tr w:rsidR="00C5323D" w:rsidRPr="00CE3CBE" w:rsidTr="00731207">
        <w:tc>
          <w:tcPr>
            <w:tcW w:w="2938" w:type="dxa"/>
            <w:gridSpan w:val="11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1101" w:type="dxa"/>
            <w:gridSpan w:val="4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(должность, представитель, фамилия, имя, отчество (при наличии))</w:t>
            </w:r>
          </w:p>
        </w:tc>
      </w:tr>
      <w:tr w:rsidR="00C5323D" w:rsidRPr="00CE3CBE" w:rsidTr="00731207">
        <w:tc>
          <w:tcPr>
            <w:tcW w:w="2234" w:type="dxa"/>
            <w:gridSpan w:val="7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1246" w:type="dxa"/>
            <w:gridSpan w:val="6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(серия, номер, кем и когда выдан, код подразделения)</w:t>
            </w:r>
          </w:p>
        </w:tc>
      </w:tr>
      <w:tr w:rsidR="00C5323D" w:rsidRPr="00CE3CBE" w:rsidTr="00731207">
        <w:tc>
          <w:tcPr>
            <w:tcW w:w="2517" w:type="dxa"/>
            <w:gridSpan w:val="9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 w:rsidRPr="0035337F">
              <w:rPr>
                <w:sz w:val="18"/>
                <w:szCs w:val="18"/>
              </w:rPr>
              <w:t xml:space="preserve">                            (полностью место постоянного проживания)</w:t>
            </w:r>
          </w:p>
        </w:tc>
      </w:tr>
      <w:tr w:rsidR="00C5323D" w:rsidRPr="00CE3CBE" w:rsidTr="00731207">
        <w:tc>
          <w:tcPr>
            <w:tcW w:w="2802" w:type="dxa"/>
            <w:gridSpan w:val="10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C5323D" w:rsidRPr="00CE3CBE" w:rsidTr="00731207">
        <w:tc>
          <w:tcPr>
            <w:tcW w:w="2375" w:type="dxa"/>
            <w:gridSpan w:val="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C5323D" w:rsidRPr="00CE3CBE" w:rsidTr="00731207">
        <w:tc>
          <w:tcPr>
            <w:tcW w:w="5637" w:type="dxa"/>
            <w:gridSpan w:val="23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5637" w:type="dxa"/>
            <w:gridSpan w:val="23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4218" w:type="dxa"/>
            <w:gridSpan w:val="5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(фамилия, имя, отчество (при наличии) нотариуса, округ)</w:t>
            </w:r>
          </w:p>
        </w:tc>
      </w:tr>
      <w:tr w:rsidR="00C5323D" w:rsidRPr="00CE3CBE" w:rsidTr="00731207">
        <w:tc>
          <w:tcPr>
            <w:tcW w:w="392" w:type="dxa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2802" w:type="dxa"/>
            <w:gridSpan w:val="10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2802" w:type="dxa"/>
            <w:gridSpan w:val="10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53" w:type="dxa"/>
            <w:gridSpan w:val="1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(наименование и реквизиты документа)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C5323D" w:rsidRPr="00CE3CBE" w:rsidTr="00731207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C5323D" w:rsidRPr="00CE3CBE" w:rsidTr="007312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C5323D" w:rsidRPr="0035337F" w:rsidRDefault="00C5323D" w:rsidP="00C5323D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для обеспечения муниципальных нужд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C5323D">
            <w:pPr>
              <w:widowControl w:val="0"/>
              <w:tabs>
                <w:tab w:val="left" w:pos="1470"/>
              </w:tabs>
              <w:jc w:val="both"/>
              <w:rPr>
                <w:sz w:val="6"/>
                <w:szCs w:val="6"/>
              </w:rPr>
            </w:pPr>
          </w:p>
        </w:tc>
      </w:tr>
      <w:tr w:rsidR="00C5323D" w:rsidRPr="00CE3CBE" w:rsidTr="0073120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C5323D" w:rsidRPr="0035337F" w:rsidRDefault="00C5323D" w:rsidP="00C5323D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интересах физического, юридического лица, </w:t>
            </w:r>
            <w:r w:rsidRPr="0035337F">
              <w:rPr>
                <w:sz w:val="28"/>
                <w:szCs w:val="28"/>
              </w:rPr>
              <w:t>осуществляющих проведение дноуглубител</w:t>
            </w:r>
            <w:r>
              <w:rPr>
                <w:sz w:val="28"/>
                <w:szCs w:val="28"/>
              </w:rPr>
              <w:t xml:space="preserve">ьных и других работ, связанных с </w:t>
            </w:r>
            <w:r w:rsidRPr="0035337F">
              <w:rPr>
                <w:sz w:val="28"/>
                <w:szCs w:val="28"/>
              </w:rPr>
              <w:t>изменением дна и берегов водных объектов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8"/>
                <w:szCs w:val="8"/>
              </w:rPr>
            </w:pP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C5323D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Нужное отметить</w:t>
            </w:r>
          </w:p>
          <w:p w:rsidR="00C5323D" w:rsidRPr="0035337F" w:rsidRDefault="00C5323D" w:rsidP="00C5323D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Приложение:</w:t>
            </w:r>
          </w:p>
          <w:p w:rsidR="00C5323D" w:rsidRPr="0035337F" w:rsidRDefault="00C5323D" w:rsidP="00C5323D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а) копия документа, удостоверяющего личность, – для физического лица;</w:t>
            </w:r>
          </w:p>
          <w:p w:rsidR="00C5323D" w:rsidRPr="0035337F" w:rsidRDefault="00C5323D" w:rsidP="00C5323D">
            <w:pPr>
              <w:widowControl w:val="0"/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б) документ, подтверждающий полномочия ли</w:t>
            </w:r>
            <w:r>
              <w:rPr>
                <w:sz w:val="28"/>
                <w:szCs w:val="28"/>
              </w:rPr>
              <w:t>ца на осуществление действий 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имени заявителя, в случае если заявление подается </w:t>
            </w:r>
            <w:r w:rsidRPr="0035337F">
              <w:rPr>
                <w:sz w:val="28"/>
                <w:szCs w:val="28"/>
              </w:rPr>
              <w:t>представителем</w:t>
            </w:r>
            <w:r>
              <w:rPr>
                <w:sz w:val="28"/>
                <w:szCs w:val="28"/>
              </w:rPr>
              <w:t xml:space="preserve"> </w:t>
            </w:r>
            <w:r w:rsidRPr="0035337F">
              <w:rPr>
                <w:sz w:val="28"/>
                <w:szCs w:val="28"/>
              </w:rPr>
              <w:t>заявителя;</w:t>
            </w:r>
          </w:p>
          <w:p w:rsidR="00C5323D" w:rsidRPr="0035337F" w:rsidRDefault="00C5323D" w:rsidP="00C532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в) </w:t>
            </w:r>
            <w:r w:rsidRPr="0035337F">
              <w:rPr>
                <w:sz w:val="28"/>
                <w:szCs w:val="28"/>
              </w:rPr>
              <w:t>заключе</w:t>
            </w:r>
            <w:r>
              <w:rPr>
                <w:sz w:val="28"/>
                <w:szCs w:val="28"/>
              </w:rPr>
              <w:t xml:space="preserve">ние территориального органа Федерального </w:t>
            </w:r>
            <w:r w:rsidRPr="0035337F">
              <w:rPr>
                <w:sz w:val="28"/>
                <w:szCs w:val="28"/>
              </w:rPr>
              <w:t>агентства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недропользованию об отсутствии твердых полезных </w:t>
            </w:r>
            <w:r w:rsidRPr="0035337F">
              <w:rPr>
                <w:sz w:val="28"/>
                <w:szCs w:val="28"/>
              </w:rPr>
              <w:t>ископаемых, не относящихся к общераспространенным полезным ископаемым;</w:t>
            </w:r>
          </w:p>
          <w:p w:rsidR="00C5323D" w:rsidRPr="0035337F" w:rsidRDefault="00C5323D" w:rsidP="00C5323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заключение территориального органа Федерального </w:t>
            </w:r>
            <w:r w:rsidRPr="0035337F">
              <w:rPr>
                <w:sz w:val="28"/>
                <w:szCs w:val="28"/>
              </w:rPr>
              <w:t>агентства водных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ресурсов об основаниях проведения </w:t>
            </w:r>
            <w:r w:rsidRPr="0035337F">
              <w:rPr>
                <w:sz w:val="28"/>
                <w:szCs w:val="28"/>
              </w:rPr>
              <w:t xml:space="preserve">дноуглубительных </w:t>
            </w:r>
            <w:r>
              <w:rPr>
                <w:sz w:val="28"/>
                <w:szCs w:val="28"/>
              </w:rPr>
              <w:t xml:space="preserve">и других </w:t>
            </w:r>
            <w:r w:rsidRPr="0035337F">
              <w:rPr>
                <w:sz w:val="28"/>
                <w:szCs w:val="28"/>
              </w:rPr>
              <w:t>работ,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связанных с изменением дна и берегов водных объектов, </w:t>
            </w:r>
            <w:r w:rsidRPr="0035337F">
              <w:rPr>
                <w:sz w:val="28"/>
                <w:szCs w:val="28"/>
              </w:rPr>
              <w:t>в  результате</w:t>
            </w:r>
            <w:r>
              <w:rPr>
                <w:sz w:val="28"/>
                <w:szCs w:val="28"/>
              </w:rPr>
              <w:t xml:space="preserve"> </w:t>
            </w:r>
            <w:r w:rsidRPr="0035337F">
              <w:rPr>
                <w:sz w:val="28"/>
                <w:szCs w:val="28"/>
              </w:rPr>
              <w:t>которых получен донный грунт.</w:t>
            </w:r>
            <w:bookmarkStart w:id="0" w:name="_GoBack"/>
            <w:bookmarkEnd w:id="0"/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C5323D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lastRenderedPageBreak/>
              <w:t>Представленные документы и св</w:t>
            </w:r>
            <w:r>
              <w:rPr>
                <w:sz w:val="28"/>
                <w:szCs w:val="28"/>
              </w:rPr>
              <w:t xml:space="preserve">едения, указанные в заявлении, </w:t>
            </w:r>
            <w:r w:rsidRPr="0035337F">
              <w:rPr>
                <w:sz w:val="28"/>
                <w:szCs w:val="28"/>
              </w:rPr>
              <w:t>достоверны.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C5323D">
            <w:pPr>
              <w:widowControl w:val="0"/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392" w:type="dxa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ind w:right="-250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ind w:left="-108" w:right="-250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ind w:left="-108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» мин.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ind w:firstLine="2127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(дата и время подачи заявления)</w:t>
            </w:r>
          </w:p>
        </w:tc>
      </w:tr>
      <w:tr w:rsidR="00C5323D" w:rsidRPr="00CE3CBE" w:rsidTr="00731207">
        <w:tc>
          <w:tcPr>
            <w:tcW w:w="9855" w:type="dxa"/>
            <w:gridSpan w:val="2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5323D" w:rsidRPr="00CE3CBE" w:rsidTr="00731207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/</w:t>
            </w:r>
          </w:p>
        </w:tc>
      </w:tr>
      <w:tr w:rsidR="00C5323D" w:rsidRPr="00CE3CBE" w:rsidTr="00731207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35337F">
              <w:rPr>
                <w:sz w:val="18"/>
                <w:szCs w:val="1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</w:tr>
      <w:tr w:rsidR="00C5323D" w:rsidRPr="00CE3CBE" w:rsidTr="00731207">
        <w:tc>
          <w:tcPr>
            <w:tcW w:w="4077" w:type="dxa"/>
            <w:gridSpan w:val="17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rPr>
                <w:sz w:val="18"/>
                <w:szCs w:val="18"/>
              </w:rPr>
            </w:pPr>
          </w:p>
        </w:tc>
      </w:tr>
      <w:tr w:rsidR="00C5323D" w:rsidRPr="00CE3CBE" w:rsidTr="00731207">
        <w:tc>
          <w:tcPr>
            <w:tcW w:w="4077" w:type="dxa"/>
            <w:gridSpan w:val="17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  <w:r w:rsidRPr="0035337F">
              <w:rPr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C5323D" w:rsidRPr="0035337F" w:rsidRDefault="00C5323D" w:rsidP="00731207">
            <w:pPr>
              <w:widowControl w:val="0"/>
              <w:tabs>
                <w:tab w:val="left" w:pos="147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966774" w:rsidRPr="0079638A" w:rsidRDefault="00C5323D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95FDB"/>
    <w:rsid w:val="00491D23"/>
    <w:rsid w:val="0079638A"/>
    <w:rsid w:val="00A94181"/>
    <w:rsid w:val="00AC7D38"/>
    <w:rsid w:val="00AD1F2F"/>
    <w:rsid w:val="00C5323D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2024-03-13T06:30:00Z</dcterms:created>
  <dcterms:modified xsi:type="dcterms:W3CDTF">2024-03-13T06:30:00Z</dcterms:modified>
</cp:coreProperties>
</file>