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43" w:rsidRPr="007B6684" w:rsidRDefault="00651684" w:rsidP="00D86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684">
        <w:rPr>
          <w:rFonts w:ascii="Times New Roman" w:hAnsi="Times New Roman" w:cs="Times New Roman"/>
          <w:b/>
          <w:sz w:val="28"/>
          <w:szCs w:val="28"/>
        </w:rPr>
        <w:t>Информация по проведенной поверке отдельных вопросов</w:t>
      </w:r>
    </w:p>
    <w:p w:rsidR="00D86943" w:rsidRPr="007B6684" w:rsidRDefault="00651684" w:rsidP="00D86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684">
        <w:rPr>
          <w:rFonts w:ascii="Times New Roman" w:hAnsi="Times New Roman" w:cs="Times New Roman"/>
          <w:b/>
          <w:sz w:val="28"/>
          <w:szCs w:val="28"/>
        </w:rPr>
        <w:t xml:space="preserve"> деятельности учреждений спортивной направленности,</w:t>
      </w:r>
    </w:p>
    <w:p w:rsidR="004569FD" w:rsidRPr="007B6684" w:rsidRDefault="00651684" w:rsidP="00D86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684">
        <w:rPr>
          <w:rFonts w:ascii="Times New Roman" w:hAnsi="Times New Roman" w:cs="Times New Roman"/>
          <w:b/>
          <w:sz w:val="28"/>
          <w:szCs w:val="28"/>
        </w:rPr>
        <w:t xml:space="preserve"> в том числе вопросов оказания платных услуг</w:t>
      </w:r>
    </w:p>
    <w:p w:rsidR="00651684" w:rsidRPr="007B6684" w:rsidRDefault="007B6684">
      <w:pPr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01.08</w:t>
      </w:r>
      <w:r w:rsidR="00651684" w:rsidRPr="007B6684">
        <w:rPr>
          <w:rFonts w:ascii="Times New Roman" w:hAnsi="Times New Roman" w:cs="Times New Roman"/>
          <w:sz w:val="28"/>
          <w:szCs w:val="28"/>
        </w:rPr>
        <w:t>.2018</w:t>
      </w:r>
    </w:p>
    <w:p w:rsidR="00651684" w:rsidRPr="007B6684" w:rsidRDefault="0065168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На основании плана работы контрольно-счетной палаты на 2018 год и распоряжения председателя палаты от </w:t>
      </w:r>
      <w:r w:rsidR="000C2179" w:rsidRPr="007B6684">
        <w:rPr>
          <w:rFonts w:ascii="Times New Roman" w:hAnsi="Times New Roman" w:cs="Times New Roman"/>
          <w:sz w:val="28"/>
          <w:szCs w:val="28"/>
        </w:rPr>
        <w:t>15</w:t>
      </w:r>
      <w:r w:rsidRPr="007B6684">
        <w:rPr>
          <w:rFonts w:ascii="Times New Roman" w:hAnsi="Times New Roman" w:cs="Times New Roman"/>
          <w:sz w:val="28"/>
          <w:szCs w:val="28"/>
        </w:rPr>
        <w:t>.0</w:t>
      </w:r>
      <w:r w:rsidR="000C2179" w:rsidRPr="007B6684">
        <w:rPr>
          <w:rFonts w:ascii="Times New Roman" w:hAnsi="Times New Roman" w:cs="Times New Roman"/>
          <w:sz w:val="28"/>
          <w:szCs w:val="28"/>
        </w:rPr>
        <w:t>6</w:t>
      </w:r>
      <w:r w:rsidRPr="007B6684">
        <w:rPr>
          <w:rFonts w:ascii="Times New Roman" w:hAnsi="Times New Roman" w:cs="Times New Roman"/>
          <w:sz w:val="28"/>
          <w:szCs w:val="28"/>
        </w:rPr>
        <w:t>.2018 №</w:t>
      </w:r>
      <w:r w:rsidR="000C2179" w:rsidRPr="007B6684">
        <w:rPr>
          <w:rFonts w:ascii="Times New Roman" w:hAnsi="Times New Roman" w:cs="Times New Roman"/>
          <w:sz w:val="28"/>
          <w:szCs w:val="28"/>
        </w:rPr>
        <w:t>12</w:t>
      </w:r>
      <w:r w:rsidRPr="007B6684">
        <w:rPr>
          <w:rFonts w:ascii="Times New Roman" w:hAnsi="Times New Roman" w:cs="Times New Roman"/>
          <w:sz w:val="28"/>
          <w:szCs w:val="28"/>
        </w:rPr>
        <w:t>-к проведена проверка отдельных вопросов деятельности учреждений спортивной направленности, в том числе вопросов оказания платных услуг.</w:t>
      </w:r>
    </w:p>
    <w:p w:rsidR="00651684" w:rsidRPr="007B6684" w:rsidRDefault="0065168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Объект проверки: муниципальное автономное учреждение </w:t>
      </w:r>
      <w:r w:rsidR="000C2179" w:rsidRPr="007B6684">
        <w:rPr>
          <w:rFonts w:ascii="Times New Roman" w:hAnsi="Times New Roman" w:cs="Times New Roman"/>
          <w:sz w:val="28"/>
          <w:szCs w:val="28"/>
        </w:rPr>
        <w:t>спортивная школа «Триумф</w:t>
      </w:r>
      <w:r w:rsidRPr="007B6684">
        <w:rPr>
          <w:rFonts w:ascii="Times New Roman" w:hAnsi="Times New Roman" w:cs="Times New Roman"/>
          <w:sz w:val="28"/>
          <w:szCs w:val="28"/>
        </w:rPr>
        <w:t>».</w:t>
      </w:r>
    </w:p>
    <w:p w:rsidR="00651684" w:rsidRPr="007B6684" w:rsidRDefault="0065168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Проверяемый период 2017 год и</w:t>
      </w:r>
      <w:r w:rsidR="000C2179" w:rsidRPr="007B6684">
        <w:rPr>
          <w:rFonts w:ascii="Times New Roman" w:hAnsi="Times New Roman" w:cs="Times New Roman"/>
          <w:sz w:val="28"/>
          <w:szCs w:val="28"/>
        </w:rPr>
        <w:t xml:space="preserve"> первый квартал</w:t>
      </w:r>
      <w:r w:rsidRPr="007B6684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0C2179" w:rsidRPr="007B6684">
        <w:rPr>
          <w:rFonts w:ascii="Times New Roman" w:hAnsi="Times New Roman" w:cs="Times New Roman"/>
          <w:sz w:val="28"/>
          <w:szCs w:val="28"/>
        </w:rPr>
        <w:t>а</w:t>
      </w:r>
    </w:p>
    <w:p w:rsidR="00651684" w:rsidRPr="007B6684" w:rsidRDefault="0065168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Проведенной проверкой рассмотрены вопросы:</w:t>
      </w:r>
    </w:p>
    <w:p w:rsidR="00651684" w:rsidRPr="007B6684" w:rsidRDefault="0065168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–</w:t>
      </w:r>
      <w:r w:rsidR="00B7601B" w:rsidRPr="007B6684">
        <w:rPr>
          <w:rFonts w:ascii="Times New Roman" w:hAnsi="Times New Roman" w:cs="Times New Roman"/>
          <w:sz w:val="28"/>
          <w:szCs w:val="28"/>
        </w:rPr>
        <w:t>оказание платных услуг;</w:t>
      </w:r>
    </w:p>
    <w:p w:rsidR="00B7601B" w:rsidRPr="007B6684" w:rsidRDefault="00B7601B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–выполнение муниципального задания;</w:t>
      </w:r>
    </w:p>
    <w:p w:rsidR="00B7601B" w:rsidRPr="007B6684" w:rsidRDefault="00B7601B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–сохранность и использование муниципального имущества</w:t>
      </w:r>
      <w:r w:rsidR="00D63738" w:rsidRPr="007B6684">
        <w:rPr>
          <w:rFonts w:ascii="Times New Roman" w:hAnsi="Times New Roman" w:cs="Times New Roman"/>
          <w:sz w:val="28"/>
          <w:szCs w:val="28"/>
        </w:rPr>
        <w:t>.</w:t>
      </w:r>
    </w:p>
    <w:p w:rsidR="00D86943" w:rsidRPr="007B6684" w:rsidRDefault="00D63738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0309DA" w:rsidRPr="007B6684">
        <w:rPr>
          <w:rFonts w:ascii="Times New Roman" w:hAnsi="Times New Roman" w:cs="Times New Roman"/>
          <w:sz w:val="28"/>
          <w:szCs w:val="28"/>
        </w:rPr>
        <w:t>27902,3</w:t>
      </w:r>
      <w:r w:rsidRPr="007B6684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Pr="007B6684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D63738" w:rsidRPr="007B6684" w:rsidRDefault="00D63738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За 2017 год муниципальное задание выполнено на </w:t>
      </w:r>
      <w:r w:rsidR="000309DA" w:rsidRPr="007B6684">
        <w:rPr>
          <w:rFonts w:ascii="Times New Roman" w:hAnsi="Times New Roman" w:cs="Times New Roman"/>
          <w:sz w:val="28"/>
          <w:szCs w:val="28"/>
        </w:rPr>
        <w:t>100,0</w:t>
      </w:r>
      <w:r w:rsidRPr="007B6684">
        <w:rPr>
          <w:rFonts w:ascii="Times New Roman" w:hAnsi="Times New Roman" w:cs="Times New Roman"/>
          <w:sz w:val="28"/>
          <w:szCs w:val="28"/>
        </w:rPr>
        <w:t>%</w:t>
      </w:r>
    </w:p>
    <w:p w:rsidR="006A1ED4" w:rsidRPr="007B6684" w:rsidRDefault="000309DA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В нарушение п.1т.69.2 БК РФ в муниципальном задании за 2007 год отсутствует информация о проведенных контрольных мероприятиях за исполнением муниципального задания.</w:t>
      </w:r>
    </w:p>
    <w:p w:rsidR="00D519FB" w:rsidRPr="007B6684" w:rsidRDefault="009B4136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При составлении плана финансово-хозяйственной деятельности учреждения не  учтены показатели финансового состояния учреждения на последнюю отчетную дату, предшествующую </w:t>
      </w:r>
      <w:r w:rsidR="00D519FB" w:rsidRPr="007B6684">
        <w:rPr>
          <w:rFonts w:ascii="Times New Roman" w:hAnsi="Times New Roman" w:cs="Times New Roman"/>
          <w:sz w:val="28"/>
          <w:szCs w:val="28"/>
        </w:rPr>
        <w:t>дате составления плана.</w:t>
      </w:r>
    </w:p>
    <w:p w:rsidR="009B4136" w:rsidRPr="007B6684" w:rsidRDefault="00D519FB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Учреждением не в полном объеме и своевременно размещалась информация о деятельности учреждения в информационной системе «Интернет».</w:t>
      </w:r>
      <w:r w:rsidR="009B4136" w:rsidRPr="007B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9FB" w:rsidRPr="007B6684" w:rsidRDefault="00D519FB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B6" w:rsidRPr="007B6684" w:rsidRDefault="006A1ED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Учреждение дополнительно оказывает платные услуги</w:t>
      </w:r>
      <w:proofErr w:type="gramStart"/>
      <w:r w:rsidR="00C720B6" w:rsidRPr="007B6684"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услуги по предоставлению тренажерного зала;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дополнительные образовательные услуги, предоставляемые организациям;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услуги по предоставлению платных консультаций;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услуги по оказанию содействия в проведении спортивных мероприятий;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услуги по предоставлению методической помощи организациям;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услуги по предоставлению спортивных залов (боксёрского, игрового, борцовского);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услуги по предоставлению и сдаче площадей и помещений в аренду, закрепленных на праве оперативного управления за Учреждением, по согласованию с Учредителем;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услуги инструктора по физической культуре и спорту по проведению занятий по физической культуре и спорту;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- услуги по организации и проведению спортивных, культурно-массовых зрелищ и иных публичных мероприятий, в том числе: игр, турниров, концертов, выставок, спартакиад, конкурсов и так далее. </w:t>
      </w:r>
    </w:p>
    <w:p w:rsidR="00C720B6" w:rsidRPr="007B6684" w:rsidRDefault="00C720B6" w:rsidP="00C7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20B6" w:rsidRPr="007B6684" w:rsidRDefault="00C720B6" w:rsidP="00C7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платные услуги, в том числе, для юридических лиц </w:t>
      </w:r>
      <w:bookmarkStart w:id="0" w:name="_GoBack"/>
      <w:bookmarkEnd w:id="0"/>
      <w:r w:rsidRPr="007B6684">
        <w:rPr>
          <w:rFonts w:ascii="Times New Roman" w:hAnsi="Times New Roman" w:cs="Times New Roman"/>
          <w:sz w:val="28"/>
          <w:szCs w:val="28"/>
        </w:rPr>
        <w:t>предоставляются на основании заключения договора МАУ СШ «Триумф» с заказчиком.</w:t>
      </w:r>
    </w:p>
    <w:p w:rsidR="00C720B6" w:rsidRPr="007B6684" w:rsidRDefault="00C720B6" w:rsidP="00C7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Цены на дополнительные платные услуги формируются с учетом затрат МАУ СШ «Триумф» при организации платных услуг: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заработная плата;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услуги связи;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коммунальные услуги;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расходы на приобретение расходных материалов;</w:t>
      </w:r>
    </w:p>
    <w:p w:rsidR="00C720B6" w:rsidRPr="007B6684" w:rsidRDefault="00C720B6" w:rsidP="00C72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- расходы на приобретение оборудования.</w:t>
      </w:r>
    </w:p>
    <w:p w:rsidR="00C720B6" w:rsidRPr="007B6684" w:rsidRDefault="00C720B6" w:rsidP="00C72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20B6" w:rsidRPr="007B6684" w:rsidRDefault="00C720B6" w:rsidP="00C7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Славянский район от 28.09.2015 № 1673 «Об утверждении тарифов на платные дополнительные образовательные услуги, оказываемый муниципальным автономным образовательным учреждением дополнительного образования детей «Детско-юношеская спортивная школа«Триумф» г</w:t>
      </w:r>
      <w:proofErr w:type="gramStart"/>
      <w:r w:rsidRPr="007B66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B6684">
        <w:rPr>
          <w:rFonts w:ascii="Times New Roman" w:hAnsi="Times New Roman" w:cs="Times New Roman"/>
          <w:sz w:val="28"/>
          <w:szCs w:val="28"/>
        </w:rPr>
        <w:t>лавянска-на-Кубани муниципального образования Славянский район утверждены тарифы на платные услуги.</w:t>
      </w:r>
    </w:p>
    <w:p w:rsidR="007E6B09" w:rsidRPr="007B6684" w:rsidRDefault="00C720B6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При оказании платных услуг установлены льготы на посещение  тренажерного  зала отдельной категории граждан, </w:t>
      </w:r>
      <w:r w:rsidR="00D63738" w:rsidRPr="007B6684">
        <w:rPr>
          <w:rFonts w:ascii="Times New Roman" w:hAnsi="Times New Roman" w:cs="Times New Roman"/>
          <w:sz w:val="28"/>
          <w:szCs w:val="28"/>
        </w:rPr>
        <w:t>которые предусмотрены в соответствии с принятыми постановления</w:t>
      </w:r>
      <w:r w:rsidR="007E6B09" w:rsidRPr="007B6684">
        <w:rPr>
          <w:rFonts w:ascii="Times New Roman" w:hAnsi="Times New Roman" w:cs="Times New Roman"/>
          <w:sz w:val="28"/>
          <w:szCs w:val="28"/>
        </w:rPr>
        <w:t xml:space="preserve">ми </w:t>
      </w:r>
      <w:r w:rsidR="00D63738" w:rsidRPr="007B6684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</w:t>
      </w:r>
      <w:r w:rsidR="007E6B09" w:rsidRPr="007B6684">
        <w:rPr>
          <w:rFonts w:ascii="Times New Roman" w:hAnsi="Times New Roman" w:cs="Times New Roman"/>
          <w:sz w:val="28"/>
          <w:szCs w:val="28"/>
        </w:rPr>
        <w:t>. В результате чего, учреждение теряет дополнительные доходы, которые могли быть направлены на погашение долгов.</w:t>
      </w:r>
    </w:p>
    <w:p w:rsidR="00E5116D" w:rsidRPr="007B6684" w:rsidRDefault="00887460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По согласованию с Управлением по муниципальному имуществу учреждение предоставляет </w:t>
      </w:r>
      <w:r w:rsidR="00E5116D" w:rsidRPr="007B6684">
        <w:rPr>
          <w:rFonts w:ascii="Times New Roman" w:hAnsi="Times New Roman" w:cs="Times New Roman"/>
          <w:sz w:val="28"/>
          <w:szCs w:val="28"/>
        </w:rPr>
        <w:t>в аренду нежилые помещения, что соответствует условиям ст. 17.1. ФЗ от 26.07.2006г №135-ФЗ  «О защите конкуренции».</w:t>
      </w:r>
    </w:p>
    <w:p w:rsidR="00E5116D" w:rsidRPr="007B6684" w:rsidRDefault="00E5116D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В нарушение ст. 395 Гражданского кодекса РФ  п.п. 5.7 ст. 34 Закона  44-ФЗ в заключенных договорах на аренду нежилых помещений  не определена ответственность за неисполнение договорных условий. </w:t>
      </w:r>
    </w:p>
    <w:p w:rsidR="007E6B09" w:rsidRPr="007B6684" w:rsidRDefault="00964860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Проведенной проверкой сохранности и использования муниципального имущества установлены нарушения в</w:t>
      </w:r>
      <w:r w:rsidR="007E6B09" w:rsidRPr="007B6684">
        <w:rPr>
          <w:rFonts w:ascii="Times New Roman" w:hAnsi="Times New Roman" w:cs="Times New Roman"/>
          <w:sz w:val="28"/>
          <w:szCs w:val="28"/>
        </w:rPr>
        <w:t xml:space="preserve"> ведени</w:t>
      </w:r>
      <w:r w:rsidRPr="007B6684">
        <w:rPr>
          <w:rFonts w:ascii="Times New Roman" w:hAnsi="Times New Roman" w:cs="Times New Roman"/>
          <w:sz w:val="28"/>
          <w:szCs w:val="28"/>
        </w:rPr>
        <w:t>и</w:t>
      </w:r>
      <w:r w:rsidR="007E6B09" w:rsidRPr="007B6684">
        <w:rPr>
          <w:rFonts w:ascii="Times New Roman" w:hAnsi="Times New Roman" w:cs="Times New Roman"/>
          <w:sz w:val="28"/>
          <w:szCs w:val="28"/>
        </w:rPr>
        <w:t xml:space="preserve"> бухгалтерского учета</w:t>
      </w:r>
      <w:r w:rsidR="007B6684" w:rsidRPr="007B6684">
        <w:rPr>
          <w:rFonts w:ascii="Times New Roman" w:hAnsi="Times New Roman" w:cs="Times New Roman"/>
          <w:sz w:val="28"/>
          <w:szCs w:val="28"/>
        </w:rPr>
        <w:t>.</w:t>
      </w:r>
      <w:r w:rsidR="007E6B09" w:rsidRPr="007B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860" w:rsidRPr="007B6684" w:rsidRDefault="00964860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684">
        <w:rPr>
          <w:rFonts w:ascii="Times New Roman" w:hAnsi="Times New Roman" w:cs="Times New Roman"/>
          <w:sz w:val="28"/>
          <w:szCs w:val="28"/>
        </w:rPr>
        <w:t>В нарушение п.36 и п.71 Инструкции 157</w:t>
      </w:r>
      <w:r w:rsidR="00CA7C24" w:rsidRPr="007B6684">
        <w:rPr>
          <w:rFonts w:ascii="Times New Roman" w:hAnsi="Times New Roman" w:cs="Times New Roman"/>
          <w:sz w:val="28"/>
          <w:szCs w:val="28"/>
        </w:rPr>
        <w:t>н к</w:t>
      </w:r>
      <w:r w:rsidRPr="007B6684">
        <w:rPr>
          <w:rFonts w:ascii="Times New Roman" w:hAnsi="Times New Roman" w:cs="Times New Roman"/>
          <w:sz w:val="28"/>
          <w:szCs w:val="28"/>
        </w:rPr>
        <w:t xml:space="preserve"> учету приняты земельный участок стоимостью 21169,9тыс. руб. и недвижимое имущество стоимостью 10081,7 тыс. руб. без государственной регистрации права, предусмотренн</w:t>
      </w:r>
      <w:r w:rsidR="00CA7C24" w:rsidRPr="007B6684">
        <w:rPr>
          <w:rFonts w:ascii="Times New Roman" w:hAnsi="Times New Roman" w:cs="Times New Roman"/>
          <w:sz w:val="28"/>
          <w:szCs w:val="28"/>
        </w:rPr>
        <w:t>о</w:t>
      </w:r>
      <w:r w:rsidRPr="007B6684">
        <w:rPr>
          <w:rFonts w:ascii="Times New Roman" w:hAnsi="Times New Roman" w:cs="Times New Roman"/>
          <w:sz w:val="28"/>
          <w:szCs w:val="28"/>
        </w:rPr>
        <w:t xml:space="preserve">е ст. 131 ГК РФ и которые должны быть учтены на </w:t>
      </w:r>
      <w:proofErr w:type="spellStart"/>
      <w:r w:rsidRPr="007B6684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Pr="007B6684">
        <w:rPr>
          <w:rFonts w:ascii="Times New Roman" w:hAnsi="Times New Roman" w:cs="Times New Roman"/>
          <w:sz w:val="28"/>
          <w:szCs w:val="28"/>
        </w:rPr>
        <w:t xml:space="preserve"> счетах до момента их  государственной регистрации, что предусмотрено инст</w:t>
      </w:r>
      <w:r w:rsidR="00CA7C24" w:rsidRPr="007B6684">
        <w:rPr>
          <w:rFonts w:ascii="Times New Roman" w:hAnsi="Times New Roman" w:cs="Times New Roman"/>
          <w:sz w:val="28"/>
          <w:szCs w:val="28"/>
        </w:rPr>
        <w:t xml:space="preserve">рукцией 157н. </w:t>
      </w:r>
      <w:r w:rsidRPr="007B6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63738" w:rsidRPr="007B6684" w:rsidRDefault="007E6B09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П</w:t>
      </w:r>
      <w:r w:rsidR="00AF44A4" w:rsidRPr="007B6684">
        <w:rPr>
          <w:rFonts w:ascii="Times New Roman" w:hAnsi="Times New Roman" w:cs="Times New Roman"/>
          <w:sz w:val="28"/>
          <w:szCs w:val="28"/>
        </w:rPr>
        <w:t>о</w:t>
      </w:r>
      <w:r w:rsidRPr="007B6684">
        <w:rPr>
          <w:rFonts w:ascii="Times New Roman" w:hAnsi="Times New Roman" w:cs="Times New Roman"/>
          <w:sz w:val="28"/>
          <w:szCs w:val="28"/>
        </w:rPr>
        <w:t xml:space="preserve"> результатам проведенного мероприятия </w:t>
      </w:r>
      <w:r w:rsidR="00CA7C24" w:rsidRPr="007B6684">
        <w:rPr>
          <w:rFonts w:ascii="Times New Roman" w:hAnsi="Times New Roman" w:cs="Times New Roman"/>
          <w:sz w:val="28"/>
          <w:szCs w:val="28"/>
        </w:rPr>
        <w:t>подготовлены акты проверок.</w:t>
      </w:r>
      <w:r w:rsidRPr="007B6684">
        <w:rPr>
          <w:rFonts w:ascii="Times New Roman" w:hAnsi="Times New Roman" w:cs="Times New Roman"/>
          <w:sz w:val="28"/>
          <w:szCs w:val="28"/>
        </w:rPr>
        <w:t xml:space="preserve"> </w:t>
      </w:r>
      <w:r w:rsidR="00D63738" w:rsidRPr="007B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4A4" w:rsidRPr="007B6684" w:rsidRDefault="00AF44A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С целью недопущения </w:t>
      </w:r>
      <w:r w:rsidR="00CA7C24" w:rsidRPr="007B6684">
        <w:rPr>
          <w:rFonts w:ascii="Times New Roman" w:hAnsi="Times New Roman" w:cs="Times New Roman"/>
          <w:sz w:val="28"/>
          <w:szCs w:val="28"/>
        </w:rPr>
        <w:t xml:space="preserve">ошибок в </w:t>
      </w:r>
      <w:r w:rsidR="00D519FB" w:rsidRPr="007B6684">
        <w:rPr>
          <w:rFonts w:ascii="Times New Roman" w:hAnsi="Times New Roman" w:cs="Times New Roman"/>
          <w:sz w:val="28"/>
          <w:szCs w:val="28"/>
        </w:rPr>
        <w:t xml:space="preserve">вопросах финансово-хозяйственной деятельности </w:t>
      </w:r>
      <w:r w:rsidR="00CA7C24" w:rsidRPr="007B6684">
        <w:rPr>
          <w:rFonts w:ascii="Times New Roman" w:hAnsi="Times New Roman" w:cs="Times New Roman"/>
          <w:sz w:val="28"/>
          <w:szCs w:val="28"/>
        </w:rPr>
        <w:t xml:space="preserve"> учреждению предложено</w:t>
      </w:r>
      <w:r w:rsidRPr="007B6684">
        <w:rPr>
          <w:rFonts w:ascii="Times New Roman" w:hAnsi="Times New Roman" w:cs="Times New Roman"/>
          <w:sz w:val="28"/>
          <w:szCs w:val="28"/>
        </w:rPr>
        <w:t>;</w:t>
      </w:r>
    </w:p>
    <w:p w:rsidR="00AF44A4" w:rsidRPr="007B6684" w:rsidRDefault="00AF44A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       -проводить своевременное списание материальных запасов;</w:t>
      </w:r>
    </w:p>
    <w:p w:rsidR="00AF44A4" w:rsidRPr="007B6684" w:rsidRDefault="00AF44A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lastRenderedPageBreak/>
        <w:t xml:space="preserve">       -определять срок полезного использования материальных запасов и если это свыше 12 месяцев относить на основные средства, что необходимо закрепить в Учетной политике Учреждения.</w:t>
      </w:r>
    </w:p>
    <w:p w:rsidR="00CA7C24" w:rsidRPr="007B6684" w:rsidRDefault="00CA7C2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– организовать учет  недвижимого имущества на </w:t>
      </w:r>
      <w:proofErr w:type="spellStart"/>
      <w:r w:rsidRPr="007B6684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Pr="007B6684">
        <w:rPr>
          <w:rFonts w:ascii="Times New Roman" w:hAnsi="Times New Roman" w:cs="Times New Roman"/>
          <w:sz w:val="28"/>
          <w:szCs w:val="28"/>
        </w:rPr>
        <w:t xml:space="preserve"> счетах до момента регистрации права  собственности:</w:t>
      </w:r>
    </w:p>
    <w:p w:rsidR="00252364" w:rsidRPr="007B6684" w:rsidRDefault="0025236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При формировании Планов финансово-хозяйственной деятельности учреждения руководствоваться </w:t>
      </w:r>
      <w:r w:rsidRPr="007B6684">
        <w:rPr>
          <w:rFonts w:ascii="Times New Roman" w:hAnsi="Times New Roman" w:cs="Times New Roman"/>
          <w:bCs/>
          <w:sz w:val="28"/>
          <w:szCs w:val="28"/>
        </w:rPr>
        <w:t>приказом Минфина РФ от 28 июля 2010 г. № 81н «О требованиях к плану финансово-хозяйственной деятельности государственного (муниципального) учреждения» с учетом вносимых изменений.</w:t>
      </w:r>
    </w:p>
    <w:p w:rsidR="00FC7C81" w:rsidRPr="007B6684" w:rsidRDefault="0025236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Своевременно размещать информацию в сети Интернет в соответствии с требованиями приказа Министерства Финансов Российской Федерации от 21.07.2011 №86н «Об утверждении порядка предоставления информации государственным (муниципальным) учреждением, ее размещения на офици</w:t>
      </w:r>
      <w:r w:rsidR="00D86943" w:rsidRPr="007B6684">
        <w:rPr>
          <w:rFonts w:ascii="Times New Roman" w:hAnsi="Times New Roman" w:cs="Times New Roman"/>
          <w:sz w:val="28"/>
          <w:szCs w:val="28"/>
        </w:rPr>
        <w:t>альном сайте в сети Интернет  и ведение указанного сайта.</w:t>
      </w:r>
      <w:r w:rsidR="000E21CF" w:rsidRPr="007B6684">
        <w:rPr>
          <w:rFonts w:ascii="Times New Roman" w:hAnsi="Times New Roman" w:cs="Times New Roman"/>
          <w:sz w:val="28"/>
          <w:szCs w:val="28"/>
        </w:rPr>
        <w:t xml:space="preserve">     </w:t>
      </w:r>
      <w:r w:rsidR="00D86943" w:rsidRPr="007B668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E21CF" w:rsidRPr="007B6684" w:rsidRDefault="000E21CF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 xml:space="preserve">Пересмотреть категорию льготных посетителей и при необходимости внести изменения в </w:t>
      </w:r>
      <w:r w:rsidR="00D86943" w:rsidRPr="007B6684">
        <w:rPr>
          <w:rFonts w:ascii="Times New Roman" w:hAnsi="Times New Roman" w:cs="Times New Roman"/>
          <w:sz w:val="28"/>
          <w:szCs w:val="28"/>
        </w:rPr>
        <w:t>принятые постановления администрации муниципального образования</w:t>
      </w:r>
      <w:r w:rsidRPr="007B6684">
        <w:rPr>
          <w:rFonts w:ascii="Times New Roman" w:hAnsi="Times New Roman" w:cs="Times New Roman"/>
          <w:sz w:val="28"/>
          <w:szCs w:val="28"/>
        </w:rPr>
        <w:t>.</w:t>
      </w:r>
    </w:p>
    <w:p w:rsidR="00AF44A4" w:rsidRPr="007B6684" w:rsidRDefault="00D519FB" w:rsidP="00D86943">
      <w:pPr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Принять меры в</w:t>
      </w:r>
      <w:r w:rsidR="00AF44A4" w:rsidRPr="007B6684">
        <w:rPr>
          <w:rFonts w:ascii="Times New Roman" w:hAnsi="Times New Roman" w:cs="Times New Roman"/>
          <w:sz w:val="28"/>
          <w:szCs w:val="28"/>
        </w:rPr>
        <w:t>зыскания к лицам, допустившим, выше, указанные нарушения.</w:t>
      </w:r>
    </w:p>
    <w:p w:rsidR="00D86943" w:rsidRPr="007B6684" w:rsidRDefault="00D86943" w:rsidP="00D86943">
      <w:pPr>
        <w:tabs>
          <w:tab w:val="left" w:pos="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84">
        <w:rPr>
          <w:rFonts w:ascii="Times New Roman" w:hAnsi="Times New Roman" w:cs="Times New Roman"/>
          <w:sz w:val="28"/>
          <w:szCs w:val="28"/>
        </w:rPr>
        <w:t>По материалам проверок руководителю учреждения подготовлены письма и представлени</w:t>
      </w:r>
      <w:r w:rsidR="00D519FB" w:rsidRPr="007B6684">
        <w:rPr>
          <w:rFonts w:ascii="Times New Roman" w:hAnsi="Times New Roman" w:cs="Times New Roman"/>
          <w:sz w:val="28"/>
          <w:szCs w:val="28"/>
        </w:rPr>
        <w:t>я</w:t>
      </w:r>
      <w:r w:rsidRPr="007B6684">
        <w:rPr>
          <w:rFonts w:ascii="Times New Roman" w:hAnsi="Times New Roman" w:cs="Times New Roman"/>
          <w:sz w:val="28"/>
          <w:szCs w:val="28"/>
        </w:rPr>
        <w:t>.</w:t>
      </w:r>
    </w:p>
    <w:p w:rsidR="00AF44A4" w:rsidRPr="007B6684" w:rsidRDefault="00AF44A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4A4" w:rsidRPr="007B6684" w:rsidRDefault="00AF44A4" w:rsidP="00D86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44A4" w:rsidRPr="007B6684" w:rsidSect="00D8694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684"/>
    <w:rsid w:val="000309DA"/>
    <w:rsid w:val="000C2179"/>
    <w:rsid w:val="000E21CF"/>
    <w:rsid w:val="00252364"/>
    <w:rsid w:val="00396126"/>
    <w:rsid w:val="004265FD"/>
    <w:rsid w:val="004569FD"/>
    <w:rsid w:val="00532F65"/>
    <w:rsid w:val="00651684"/>
    <w:rsid w:val="006A1ED4"/>
    <w:rsid w:val="007804D2"/>
    <w:rsid w:val="007B6684"/>
    <w:rsid w:val="007E6B09"/>
    <w:rsid w:val="00887460"/>
    <w:rsid w:val="008F7CE4"/>
    <w:rsid w:val="00964860"/>
    <w:rsid w:val="009B4136"/>
    <w:rsid w:val="009F1459"/>
    <w:rsid w:val="00AF44A4"/>
    <w:rsid w:val="00B7601B"/>
    <w:rsid w:val="00C720B6"/>
    <w:rsid w:val="00CA7C24"/>
    <w:rsid w:val="00CD5453"/>
    <w:rsid w:val="00D519FB"/>
    <w:rsid w:val="00D63738"/>
    <w:rsid w:val="00D86943"/>
    <w:rsid w:val="00E5116D"/>
    <w:rsid w:val="00FC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14583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2018-04-05T11:43:00Z</dcterms:created>
  <dcterms:modified xsi:type="dcterms:W3CDTF">2018-08-01T12:22:00Z</dcterms:modified>
</cp:coreProperties>
</file>