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E97815" w:rsidRPr="00E97815" w:rsidRDefault="009D0A7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7815" w:rsidRPr="00E97815">
        <w:rPr>
          <w:rFonts w:ascii="Times New Roman" w:hAnsi="Times New Roman" w:cs="Times New Roman"/>
          <w:sz w:val="28"/>
          <w:szCs w:val="28"/>
        </w:rPr>
        <w:t>Председателю Совета</w:t>
      </w:r>
    </w:p>
    <w:p w:rsidR="00E97815" w:rsidRPr="00E97815" w:rsidRDefault="00E9781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E97815">
        <w:rPr>
          <w:rFonts w:ascii="Times New Roman" w:hAnsi="Times New Roman" w:cs="Times New Roman"/>
          <w:sz w:val="28"/>
          <w:szCs w:val="28"/>
        </w:rPr>
        <w:t>Прибрежного</w:t>
      </w:r>
    </w:p>
    <w:p w:rsidR="00E97815" w:rsidRPr="00E97815" w:rsidRDefault="00E9781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с</w:t>
      </w:r>
      <w:r w:rsidRPr="00E97815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815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E97815" w:rsidRPr="00E97815" w:rsidRDefault="00E9781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97815"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E97815" w:rsidRPr="00E97815" w:rsidRDefault="00E97815" w:rsidP="00E978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E97815">
        <w:rPr>
          <w:rFonts w:ascii="Times New Roman" w:hAnsi="Times New Roman" w:cs="Times New Roman"/>
          <w:sz w:val="28"/>
          <w:szCs w:val="28"/>
        </w:rPr>
        <w:t>С.В.Буданову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9D0A75" w:rsidRDefault="009D0A7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Pr="00BA04F2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6E8E" w:rsidRDefault="00A76E8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0306" w:rsidRDefault="00740306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0306" w:rsidRDefault="00740306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proofErr w:type="gramStart"/>
      <w:r w:rsidRPr="00FE04E0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</w:t>
      </w:r>
      <w:r w:rsidR="00E97815">
        <w:rPr>
          <w:rFonts w:ascii="Times New Roman" w:hAnsi="Times New Roman" w:cs="Times New Roman"/>
          <w:sz w:val="28"/>
          <w:szCs w:val="28"/>
        </w:rPr>
        <w:t>ый</w:t>
      </w:r>
      <w:r w:rsidRPr="00621427">
        <w:rPr>
          <w:rFonts w:ascii="Times New Roman" w:hAnsi="Times New Roman" w:cs="Times New Roman"/>
          <w:sz w:val="28"/>
          <w:szCs w:val="28"/>
        </w:rPr>
        <w:t xml:space="preserve"> </w:t>
      </w:r>
      <w:r w:rsidR="00E97815">
        <w:rPr>
          <w:rFonts w:ascii="Times New Roman" w:hAnsi="Times New Roman" w:cs="Times New Roman"/>
          <w:sz w:val="28"/>
          <w:szCs w:val="28"/>
        </w:rPr>
        <w:t>Сергей Валентинович</w:t>
      </w:r>
      <w:r w:rsidRPr="00621427">
        <w:rPr>
          <w:rFonts w:ascii="Times New Roman" w:hAnsi="Times New Roman" w:cs="Times New Roman"/>
          <w:sz w:val="28"/>
          <w:szCs w:val="28"/>
        </w:rPr>
        <w:t>!</w:t>
      </w:r>
    </w:p>
    <w:p w:rsidR="0007106A" w:rsidRPr="0007106A" w:rsidRDefault="0007106A" w:rsidP="00071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39BE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27.03.2018г.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27.03.2018г. №25-18/ЭАМ,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 контроля на 2018 год от 22 декабря 2017 года № 9, в период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 xml:space="preserve"> с 1 по 28 апреля 2018 года проведена внешняя проверка отчетности об исполнении бюджета за 2017 год в Прибрежном сельском поселении Славянского района.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9BE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Проект решения Совета Прибрежного сельского поселения Славянского района «Об утверждении отчета по исполнению бюджета Прибрежного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lastRenderedPageBreak/>
        <w:t>Годовой отчет об исполнении бюджета за 2017 год подготовлен с учетом требований Положения о бюджетном процессе в Прибрежном сельском поселении Славянского района, утвержденного решением двенадцатой сессии Совета Прибрежного сельского поселения Славянского района от 28.05.2015        № 3 «Об утверждении Положения о бюджетном процессе в Прибрежном сельском поселении Славянского района».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Бюджет Прибрежного сельского поселения на 2017 год, утвержден решением тридцать пятой сессии Совета Прибрежного сельского поселения Славянского района от 08.12.2016 № 3 «О бюджете Прибрежного сельского поселения Славянского района на 2017 год». 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30337,3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30337,3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>.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Общий объем ассигнований, направляемых на исполнения публичных нормативных обязательств -50,0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Резервный фонд в сумме 100,0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Прибрежного сельского поселения на 1 января 2018 года в сумме 1200,0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 тыс. рублей. 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4000,0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>.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>В течение года решениями сессий одиннадцать раз уточнялся бюджет поселения в части уточнения основных показателей бюджета: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Прибрежного сельского поселения Славянского района за 2017 год, бюджет поселения исполнен, в том числе: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-по доходам в сумме 42222,9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-по расходам в сумме 40266,9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54793" w:rsidRPr="00A54793" w:rsidRDefault="00A54793" w:rsidP="00A5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93">
        <w:rPr>
          <w:rFonts w:ascii="Times New Roman" w:hAnsi="Times New Roman" w:cs="Times New Roman"/>
          <w:sz w:val="28"/>
          <w:szCs w:val="28"/>
        </w:rPr>
        <w:t xml:space="preserve">-профицит бюджета составил 1956,0 </w:t>
      </w:r>
      <w:proofErr w:type="spellStart"/>
      <w:r w:rsidRPr="00A547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547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47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54793">
        <w:rPr>
          <w:rFonts w:ascii="Times New Roman" w:hAnsi="Times New Roman" w:cs="Times New Roman"/>
          <w:sz w:val="28"/>
          <w:szCs w:val="28"/>
        </w:rPr>
        <w:t>.</w:t>
      </w:r>
    </w:p>
    <w:p w:rsidR="00A54793" w:rsidRDefault="00A54793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Доходы бюджета Прибрежного сельского поселения за 2017 год составили 42222,9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на 11290,2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выше фактического исполнения за 2016 год (30932,7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) или на 36%.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По доходам бюджет Прибрежного сельского поселения за 2017 год исполнен на 105,0% или на 2146,4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35123,9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больше собственных доходов за 2016 год (30661,2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) на 4462,7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15% и выше утвержденных на 2156,2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7%.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 Общий объем полученных собственных доходов составляет 83,2% от общих полученных доходов.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lastRenderedPageBreak/>
        <w:t>Структура исполненных доходов бюджета за 2017 год составила:</w:t>
      </w:r>
    </w:p>
    <w:p w:rsidR="00B739BE" w:rsidRPr="00B739BE" w:rsidRDefault="00B739BE" w:rsidP="00A54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налоговые доходы – 78,8%, неналоговые доходы – 4,4%, безвозмездные поступления – 16,8%. 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33260,0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3280,4 тыс. рублей или на 11% и выше утвержденных на 2146,4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7%.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1863,8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4,4% от общей суммы доходов, что выше фактического поступления за 2016 год (681,5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) на 1182,3 тыс. рублей и выше утвержденных на 9,8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1%.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Прибрежного сельского поселения за 2017 год составила 7099,0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ниже фактических поступлений за 2016 год (271,5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)  на 6718,3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-субсидии в сумме 6894,3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;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-субвенции на осуществление первичного воинского учета – 186,0      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;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-субвенции на организацию деятельности административных комиссий    – 3,8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;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-прочие безвозмездные поступления -15,0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;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>-возврат остатка субсидий, имеющих целевое значение – 0,1 тыс. рублей.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Увеличение доходной части в 2017 году по сравнению с доходной частью 2016 года на 11290,2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произошло по большей части за счет увеличения следующих поступлений: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-налог на доходы с физических лиц на 3481,9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36%;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-доходы от использования муниципального имущества на 1022,1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в 2,5 раза;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-безвозмездные поступления на 6827,5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Расходная часть бюджета Прибрежного сельского поселения за 2017 год составила 40266,9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, что выше расходной части 2016 года на 4593,2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13% и ниже утвержденной на 1040,3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 xml:space="preserve"> или на 3%.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«Общегосударственные вопросы»-32,6%, «Национальна экономика»-26,3%, «ЖКХ»-21%, «Культура»- 18,7%.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9BE">
        <w:rPr>
          <w:rFonts w:ascii="Times New Roman" w:hAnsi="Times New Roman" w:cs="Times New Roman"/>
          <w:sz w:val="28"/>
          <w:szCs w:val="28"/>
        </w:rPr>
        <w:t xml:space="preserve">Часть расходов в 2017 году или 19,5% прошла по программно-целевому методу. В рамках целевых программ произведены расходы на общую сумму 7859,9 </w:t>
      </w:r>
      <w:proofErr w:type="spellStart"/>
      <w:r w:rsidRPr="00B739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739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39B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739BE">
        <w:rPr>
          <w:rFonts w:ascii="Times New Roman" w:hAnsi="Times New Roman" w:cs="Times New Roman"/>
          <w:sz w:val="28"/>
          <w:szCs w:val="28"/>
        </w:rPr>
        <w:t>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E86" w:rsidRPr="00BB5E86" w:rsidRDefault="00BB5E86" w:rsidP="00BB5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E86">
        <w:rPr>
          <w:rFonts w:ascii="Times New Roman" w:hAnsi="Times New Roman" w:cs="Times New Roman"/>
          <w:sz w:val="28"/>
          <w:szCs w:val="28"/>
        </w:rPr>
        <w:t xml:space="preserve">Бюджет за 2017 год Прибрежного сельского поселения  Славянского района исполнен с профицитом в сумме 1956,0  </w:t>
      </w:r>
      <w:proofErr w:type="spellStart"/>
      <w:r w:rsidRPr="00BB5E8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5E8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5E8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5E86">
        <w:rPr>
          <w:rFonts w:ascii="Times New Roman" w:hAnsi="Times New Roman" w:cs="Times New Roman"/>
          <w:sz w:val="28"/>
          <w:szCs w:val="28"/>
        </w:rPr>
        <w:t xml:space="preserve">, что соответствует ст.92.1 БК РФ.  </w:t>
      </w:r>
    </w:p>
    <w:p w:rsidR="00BB5E86" w:rsidRPr="00BB5E86" w:rsidRDefault="00BB5E86" w:rsidP="00BB5E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E86">
        <w:rPr>
          <w:rFonts w:ascii="Times New Roman" w:hAnsi="Times New Roman" w:cs="Times New Roman"/>
          <w:sz w:val="28"/>
          <w:szCs w:val="28"/>
        </w:rPr>
        <w:t>В 2017 году получение бюджетных кредитов от других бюджетов бюджетной системы РФ и кредитов от кредитных организаций не производилось.</w:t>
      </w:r>
    </w:p>
    <w:p w:rsidR="00BB5E86" w:rsidRPr="00BB5E86" w:rsidRDefault="00BB5E86" w:rsidP="00BB5E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5E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состоянию на 01.01.2018 года дебиторская задолженность составила         2664,3 тыс. рублей, кредиторская задолженность составила 3420,4 </w:t>
      </w:r>
      <w:proofErr w:type="spellStart"/>
      <w:r w:rsidRPr="00BB5E8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BB5E8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BB5E8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BB5E86">
        <w:rPr>
          <w:rFonts w:ascii="Times New Roman" w:hAnsi="Times New Roman" w:cs="Times New Roman"/>
          <w:bCs/>
          <w:sz w:val="28"/>
          <w:szCs w:val="28"/>
        </w:rPr>
        <w:t>.</w:t>
      </w:r>
    </w:p>
    <w:p w:rsidR="00BB5E86" w:rsidRPr="00BB5E86" w:rsidRDefault="00BB5E86" w:rsidP="00BB5E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5E86">
        <w:rPr>
          <w:rFonts w:ascii="Times New Roman" w:hAnsi="Times New Roman" w:cs="Times New Roman"/>
          <w:bCs/>
          <w:sz w:val="28"/>
          <w:szCs w:val="28"/>
        </w:rPr>
        <w:t>Задолженности по состоянию на 01.01.2018 года носят текущий характер.</w:t>
      </w:r>
    </w:p>
    <w:p w:rsidR="00BB5E86" w:rsidRPr="00BB5E86" w:rsidRDefault="00BB5E86" w:rsidP="00BB5E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5E86">
        <w:rPr>
          <w:rFonts w:ascii="Times New Roman" w:hAnsi="Times New Roman" w:cs="Times New Roman"/>
          <w:bCs/>
          <w:sz w:val="28"/>
          <w:szCs w:val="28"/>
        </w:rPr>
        <w:t xml:space="preserve">В нарушении ст.34 Бюджетного Кодекса РФ поселением допущены неэффективные расходы в части переплаты по больничным листам в сумме 597,4 </w:t>
      </w:r>
      <w:proofErr w:type="spellStart"/>
      <w:r w:rsidRPr="00BB5E8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BB5E8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BB5E8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BB5E86">
        <w:rPr>
          <w:rFonts w:ascii="Times New Roman" w:hAnsi="Times New Roman" w:cs="Times New Roman"/>
          <w:bCs/>
          <w:sz w:val="28"/>
          <w:szCs w:val="28"/>
        </w:rPr>
        <w:t xml:space="preserve">. Несвоевременное возмещение денежных средств по больничным листам повлекло образованию кредиторской задолженности по счету 1 303 000 в сумме 16,4 </w:t>
      </w:r>
      <w:proofErr w:type="spellStart"/>
      <w:r w:rsidRPr="00BB5E8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BB5E8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BB5E8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BB5E86">
        <w:rPr>
          <w:rFonts w:ascii="Times New Roman" w:hAnsi="Times New Roman" w:cs="Times New Roman"/>
          <w:bCs/>
          <w:sz w:val="28"/>
          <w:szCs w:val="28"/>
        </w:rPr>
        <w:t>.</w:t>
      </w:r>
    </w:p>
    <w:p w:rsidR="00BB5E86" w:rsidRPr="00BB5E86" w:rsidRDefault="00BB5E86" w:rsidP="00BB5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E86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B739BE" w:rsidRPr="00B739BE" w:rsidRDefault="00B739BE" w:rsidP="00B7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2A5" w:rsidRPr="001822A5" w:rsidRDefault="001822A5" w:rsidP="0018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A5">
        <w:rPr>
          <w:rFonts w:ascii="Times New Roman" w:hAnsi="Times New Roman" w:cs="Times New Roman"/>
          <w:sz w:val="28"/>
          <w:szCs w:val="28"/>
        </w:rPr>
        <w:t xml:space="preserve">Приложение: «Заключение о внешней проверке годового отчета об исполнении бюджета </w:t>
      </w:r>
      <w:r>
        <w:rPr>
          <w:rFonts w:ascii="Times New Roman" w:hAnsi="Times New Roman" w:cs="Times New Roman"/>
          <w:sz w:val="28"/>
          <w:szCs w:val="28"/>
        </w:rPr>
        <w:t>Прибрежно</w:t>
      </w:r>
      <w:r w:rsidR="00620C0C">
        <w:rPr>
          <w:rFonts w:ascii="Times New Roman" w:hAnsi="Times New Roman" w:cs="Times New Roman"/>
          <w:sz w:val="28"/>
          <w:szCs w:val="28"/>
        </w:rPr>
        <w:t>го</w:t>
      </w:r>
      <w:r w:rsidRPr="001822A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20C0C">
        <w:rPr>
          <w:rFonts w:ascii="Times New Roman" w:hAnsi="Times New Roman" w:cs="Times New Roman"/>
          <w:sz w:val="28"/>
          <w:szCs w:val="28"/>
        </w:rPr>
        <w:t>го</w:t>
      </w:r>
      <w:r w:rsidRPr="001822A5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20C0C">
        <w:rPr>
          <w:rFonts w:ascii="Times New Roman" w:hAnsi="Times New Roman" w:cs="Times New Roman"/>
          <w:sz w:val="28"/>
          <w:szCs w:val="28"/>
        </w:rPr>
        <w:t>я</w:t>
      </w:r>
      <w:r w:rsidRPr="001822A5">
        <w:rPr>
          <w:rFonts w:ascii="Times New Roman" w:hAnsi="Times New Roman" w:cs="Times New Roman"/>
          <w:sz w:val="28"/>
          <w:szCs w:val="28"/>
        </w:rPr>
        <w:t xml:space="preserve"> Славянского района за 201</w:t>
      </w:r>
      <w:r w:rsidR="00B739BE">
        <w:rPr>
          <w:rFonts w:ascii="Times New Roman" w:hAnsi="Times New Roman" w:cs="Times New Roman"/>
          <w:sz w:val="28"/>
          <w:szCs w:val="28"/>
        </w:rPr>
        <w:t>7</w:t>
      </w:r>
      <w:r w:rsidRPr="001822A5">
        <w:rPr>
          <w:rFonts w:ascii="Times New Roman" w:hAnsi="Times New Roman" w:cs="Times New Roman"/>
          <w:sz w:val="28"/>
          <w:szCs w:val="28"/>
        </w:rPr>
        <w:t xml:space="preserve"> год» - 1 экз.,1</w:t>
      </w:r>
      <w:r w:rsidR="00B739BE">
        <w:rPr>
          <w:rFonts w:ascii="Times New Roman" w:hAnsi="Times New Roman" w:cs="Times New Roman"/>
          <w:sz w:val="28"/>
          <w:szCs w:val="28"/>
        </w:rPr>
        <w:t>5</w:t>
      </w:r>
      <w:r w:rsidRPr="001822A5">
        <w:rPr>
          <w:rFonts w:ascii="Times New Roman" w:hAnsi="Times New Roman" w:cs="Times New Roman"/>
          <w:sz w:val="28"/>
          <w:szCs w:val="28"/>
        </w:rPr>
        <w:t xml:space="preserve"> листов.</w:t>
      </w:r>
    </w:p>
    <w:p w:rsidR="001822A5" w:rsidRPr="001822A5" w:rsidRDefault="001822A5" w:rsidP="0018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2A5" w:rsidRDefault="001822A5" w:rsidP="00FE0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2A5" w:rsidRDefault="001822A5" w:rsidP="00FE0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FE04E0">
      <w:pPr>
        <w:tabs>
          <w:tab w:val="left" w:pos="7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FE04E0">
        <w:rPr>
          <w:rFonts w:ascii="Times New Roman" w:hAnsi="Times New Roman" w:cs="Times New Roman"/>
          <w:sz w:val="28"/>
          <w:szCs w:val="28"/>
        </w:rPr>
        <w:tab/>
      </w:r>
      <w:r w:rsidR="001822A5">
        <w:rPr>
          <w:rFonts w:ascii="Times New Roman" w:hAnsi="Times New Roman" w:cs="Times New Roman"/>
          <w:sz w:val="28"/>
          <w:szCs w:val="28"/>
        </w:rPr>
        <w:t xml:space="preserve"> </w:t>
      </w:r>
      <w:r w:rsidR="00FE04E0">
        <w:rPr>
          <w:rFonts w:ascii="Times New Roman" w:hAnsi="Times New Roman" w:cs="Times New Roman"/>
          <w:sz w:val="28"/>
          <w:szCs w:val="28"/>
        </w:rPr>
        <w:t xml:space="preserve">     </w:t>
      </w:r>
      <w:r w:rsidR="000B2A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A63">
        <w:rPr>
          <w:rFonts w:ascii="Times New Roman" w:hAnsi="Times New Roman" w:cs="Times New Roman"/>
          <w:sz w:val="28"/>
          <w:szCs w:val="28"/>
        </w:rPr>
        <w:t>Т.И.</w:t>
      </w:r>
      <w:r w:rsidR="00FE04E0" w:rsidRPr="00FE04E0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9BE" w:rsidRDefault="00B739B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9BE" w:rsidRDefault="00B739B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9BE" w:rsidRDefault="00B739B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9BE" w:rsidRDefault="00B739B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9BE" w:rsidRDefault="00B739B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93" w:rsidRDefault="00A54793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9BE" w:rsidRDefault="00B739B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74030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97" w:rsidRDefault="00B01B97" w:rsidP="0003056F">
      <w:pPr>
        <w:spacing w:after="0" w:line="240" w:lineRule="auto"/>
      </w:pPr>
      <w:r>
        <w:separator/>
      </w:r>
    </w:p>
  </w:endnote>
  <w:endnote w:type="continuationSeparator" w:id="0">
    <w:p w:rsidR="00B01B97" w:rsidRDefault="00B01B97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97" w:rsidRDefault="00B01B97" w:rsidP="0003056F">
      <w:pPr>
        <w:spacing w:after="0" w:line="240" w:lineRule="auto"/>
      </w:pPr>
      <w:r>
        <w:separator/>
      </w:r>
    </w:p>
  </w:footnote>
  <w:footnote w:type="continuationSeparator" w:id="0">
    <w:p w:rsidR="00B01B97" w:rsidRDefault="00B01B97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27E85"/>
    <w:rsid w:val="0003056F"/>
    <w:rsid w:val="0007106A"/>
    <w:rsid w:val="000749E9"/>
    <w:rsid w:val="000A1429"/>
    <w:rsid w:val="000B155F"/>
    <w:rsid w:val="000B2A63"/>
    <w:rsid w:val="000B34E1"/>
    <w:rsid w:val="000F759E"/>
    <w:rsid w:val="00143AB5"/>
    <w:rsid w:val="0017737D"/>
    <w:rsid w:val="001822A5"/>
    <w:rsid w:val="00192AB6"/>
    <w:rsid w:val="001E79BE"/>
    <w:rsid w:val="001F25D4"/>
    <w:rsid w:val="001F7C02"/>
    <w:rsid w:val="0022056E"/>
    <w:rsid w:val="00235102"/>
    <w:rsid w:val="002362FD"/>
    <w:rsid w:val="0024746C"/>
    <w:rsid w:val="00255FB2"/>
    <w:rsid w:val="002825F6"/>
    <w:rsid w:val="00284890"/>
    <w:rsid w:val="002F7B7A"/>
    <w:rsid w:val="00366C7A"/>
    <w:rsid w:val="003A1057"/>
    <w:rsid w:val="003A532A"/>
    <w:rsid w:val="003C193E"/>
    <w:rsid w:val="003E1C92"/>
    <w:rsid w:val="00421D49"/>
    <w:rsid w:val="00433462"/>
    <w:rsid w:val="00444E0A"/>
    <w:rsid w:val="00474EE2"/>
    <w:rsid w:val="00491401"/>
    <w:rsid w:val="004C7138"/>
    <w:rsid w:val="004F7647"/>
    <w:rsid w:val="004F76B3"/>
    <w:rsid w:val="00504F1E"/>
    <w:rsid w:val="00523C64"/>
    <w:rsid w:val="00524D98"/>
    <w:rsid w:val="005269E1"/>
    <w:rsid w:val="005269FD"/>
    <w:rsid w:val="00541A59"/>
    <w:rsid w:val="00554F2C"/>
    <w:rsid w:val="005810C3"/>
    <w:rsid w:val="005C19E7"/>
    <w:rsid w:val="005C5FC0"/>
    <w:rsid w:val="005D0E0D"/>
    <w:rsid w:val="005D36F6"/>
    <w:rsid w:val="005F55B8"/>
    <w:rsid w:val="00617CCA"/>
    <w:rsid w:val="00620C0C"/>
    <w:rsid w:val="00621427"/>
    <w:rsid w:val="0067199B"/>
    <w:rsid w:val="00684AA1"/>
    <w:rsid w:val="0069268B"/>
    <w:rsid w:val="006953C5"/>
    <w:rsid w:val="006A60B7"/>
    <w:rsid w:val="006A6C6F"/>
    <w:rsid w:val="006C53A2"/>
    <w:rsid w:val="006E0156"/>
    <w:rsid w:val="006E656A"/>
    <w:rsid w:val="006F3CC9"/>
    <w:rsid w:val="0073719B"/>
    <w:rsid w:val="00740306"/>
    <w:rsid w:val="007B65EE"/>
    <w:rsid w:val="007C7C97"/>
    <w:rsid w:val="007F0BA1"/>
    <w:rsid w:val="007F2C58"/>
    <w:rsid w:val="008377DE"/>
    <w:rsid w:val="00837E57"/>
    <w:rsid w:val="00850D9B"/>
    <w:rsid w:val="008624D4"/>
    <w:rsid w:val="00865861"/>
    <w:rsid w:val="00885779"/>
    <w:rsid w:val="00893F10"/>
    <w:rsid w:val="008A21B1"/>
    <w:rsid w:val="008B5038"/>
    <w:rsid w:val="008B7F38"/>
    <w:rsid w:val="008D0141"/>
    <w:rsid w:val="009172A0"/>
    <w:rsid w:val="009928A9"/>
    <w:rsid w:val="009A0774"/>
    <w:rsid w:val="009D0A75"/>
    <w:rsid w:val="009D29FE"/>
    <w:rsid w:val="009D6BE5"/>
    <w:rsid w:val="00A24010"/>
    <w:rsid w:val="00A24F8F"/>
    <w:rsid w:val="00A36E72"/>
    <w:rsid w:val="00A50F0A"/>
    <w:rsid w:val="00A54793"/>
    <w:rsid w:val="00A57B19"/>
    <w:rsid w:val="00A67446"/>
    <w:rsid w:val="00A76E8E"/>
    <w:rsid w:val="00AA1E50"/>
    <w:rsid w:val="00AD46B8"/>
    <w:rsid w:val="00B01B97"/>
    <w:rsid w:val="00B30427"/>
    <w:rsid w:val="00B42BD9"/>
    <w:rsid w:val="00B42F1C"/>
    <w:rsid w:val="00B46BA1"/>
    <w:rsid w:val="00B739BE"/>
    <w:rsid w:val="00BA04F2"/>
    <w:rsid w:val="00BA596E"/>
    <w:rsid w:val="00BB5E86"/>
    <w:rsid w:val="00BF15BF"/>
    <w:rsid w:val="00C5166F"/>
    <w:rsid w:val="00C70F8D"/>
    <w:rsid w:val="00C848C5"/>
    <w:rsid w:val="00CA5829"/>
    <w:rsid w:val="00CB32C8"/>
    <w:rsid w:val="00CC260D"/>
    <w:rsid w:val="00CD06F8"/>
    <w:rsid w:val="00CD2391"/>
    <w:rsid w:val="00D0286D"/>
    <w:rsid w:val="00D02B60"/>
    <w:rsid w:val="00D344F5"/>
    <w:rsid w:val="00D55CA0"/>
    <w:rsid w:val="00D63DE6"/>
    <w:rsid w:val="00DE5C68"/>
    <w:rsid w:val="00DE6FF2"/>
    <w:rsid w:val="00DF5B6A"/>
    <w:rsid w:val="00E0005E"/>
    <w:rsid w:val="00E06A07"/>
    <w:rsid w:val="00E177B5"/>
    <w:rsid w:val="00E34673"/>
    <w:rsid w:val="00E42332"/>
    <w:rsid w:val="00E72B41"/>
    <w:rsid w:val="00E92316"/>
    <w:rsid w:val="00E97815"/>
    <w:rsid w:val="00EE4E7B"/>
    <w:rsid w:val="00EF6277"/>
    <w:rsid w:val="00F6507E"/>
    <w:rsid w:val="00FB0854"/>
    <w:rsid w:val="00FD1821"/>
    <w:rsid w:val="00FD75C7"/>
    <w:rsid w:val="00FE04E0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07303-70BB-4DDA-9285-9B01D95E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83</cp:revision>
  <cp:lastPrinted>2018-05-18T12:43:00Z</cp:lastPrinted>
  <dcterms:created xsi:type="dcterms:W3CDTF">2012-11-30T12:13:00Z</dcterms:created>
  <dcterms:modified xsi:type="dcterms:W3CDTF">2018-05-18T12:45:00Z</dcterms:modified>
</cp:coreProperties>
</file>