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85" w:rsidRDefault="00BD5685" w:rsidP="008D6C5D">
      <w:pPr>
        <w:tabs>
          <w:tab w:val="left" w:pos="1134"/>
          <w:tab w:val="left" w:pos="2835"/>
          <w:tab w:val="left" w:pos="354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012C" w:rsidRPr="00D5012C" w:rsidRDefault="00D64FE5" w:rsidP="00D64FE5">
      <w:pPr>
        <w:tabs>
          <w:tab w:val="left" w:pos="842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28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28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28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28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289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>УТВЕРЖДЕН: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распоряжением председателя                                                                                                                   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контрольно-счетной палаты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муниципального образования 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7F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>Славянский район</w:t>
      </w:r>
    </w:p>
    <w:p w:rsidR="00D5012C" w:rsidRPr="00D5012C" w:rsidRDefault="001856C5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DE37F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D7A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62A2C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B3F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62A2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6287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- р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2C" w:rsidRPr="00D5012C" w:rsidRDefault="00D5012C" w:rsidP="00D5012C">
      <w:pPr>
        <w:tabs>
          <w:tab w:val="center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0E5191" w:rsidRDefault="00D5012C" w:rsidP="00D5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AE2F5F" w:rsidRDefault="00D5012C" w:rsidP="00D5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муниципального образования Славянский район </w:t>
      </w:r>
    </w:p>
    <w:p w:rsidR="00D5012C" w:rsidRPr="007B2A8B" w:rsidRDefault="00D5012C" w:rsidP="00D5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>на 202</w:t>
      </w:r>
      <w:r w:rsidR="00183301">
        <w:rPr>
          <w:rFonts w:ascii="Times New Roman" w:hAnsi="Times New Roman" w:cs="Times New Roman"/>
          <w:b/>
          <w:sz w:val="28"/>
          <w:szCs w:val="28"/>
        </w:rPr>
        <w:t>3</w:t>
      </w:r>
      <w:r w:rsidR="00AE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23674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31"/>
        <w:gridCol w:w="5808"/>
        <w:gridCol w:w="287"/>
        <w:gridCol w:w="2267"/>
        <w:gridCol w:w="1702"/>
        <w:gridCol w:w="568"/>
        <w:gridCol w:w="1703"/>
        <w:gridCol w:w="2269"/>
        <w:gridCol w:w="283"/>
        <w:gridCol w:w="2552"/>
        <w:gridCol w:w="2552"/>
        <w:gridCol w:w="2552"/>
      </w:tblGrid>
      <w:tr w:rsidR="00D5012C" w:rsidRPr="00040DCA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планируемых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Объект  проверки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за исполнение</w:t>
            </w:r>
          </w:p>
        </w:tc>
      </w:tr>
      <w:tr w:rsidR="00D5012C" w:rsidRPr="00040DCA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Экспертно – аналитическая деятельность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средств муниципального образования Славянский район за 20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бюджетных средств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5D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D5012C" w:rsidRPr="00DD7AB9" w:rsidRDefault="008D6C5D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012C" w:rsidRPr="00DD7AB9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муниципального образования Славянский район за 20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5D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551319">
        <w:trPr>
          <w:gridAfter w:val="5"/>
          <w:wAfter w:w="10208" w:type="dxa"/>
          <w:trHeight w:val="10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проект решения Совета муниципального образования Славянский район  «О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муниципального образования Славянский район на 202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образование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Славянский район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551319">
        <w:trPr>
          <w:gridAfter w:val="5"/>
          <w:wAfter w:w="10208" w:type="dxa"/>
          <w:trHeight w:val="10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на проекты муниципальных программ муниципального образования Славянский район (по мере их поступления)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  <w:p w:rsidR="000C187B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Поселения Славянского района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551319">
        <w:trPr>
          <w:gridAfter w:val="5"/>
          <w:wAfter w:w="10208" w:type="dxa"/>
          <w:trHeight w:val="10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Славянский  район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766966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участники бюджетного процесса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551319">
        <w:trPr>
          <w:gridAfter w:val="5"/>
          <w:wAfter w:w="10208" w:type="dxa"/>
          <w:trHeight w:val="10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1 квартал, полугодие и 9 месяцев текущего года (по мере их поступления)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551319">
        <w:trPr>
          <w:gridAfter w:val="5"/>
          <w:wAfter w:w="10208" w:type="dxa"/>
          <w:trHeight w:val="10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A6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муниципальных программ по состоянию на 01.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  <w:p w:rsidR="00D5012C" w:rsidRPr="00DD7AB9" w:rsidRDefault="00D5012C" w:rsidP="00040DC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B3F80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12C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A" w:rsidRPr="00DD7AB9" w:rsidRDefault="00784C3A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784C3A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784C3A" w:rsidRPr="00DD7AB9" w:rsidTr="00551319">
        <w:trPr>
          <w:gridAfter w:val="5"/>
          <w:wAfter w:w="10208" w:type="dxa"/>
          <w:trHeight w:val="10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3A" w:rsidRPr="00DD7AB9" w:rsidRDefault="00784C3A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3A" w:rsidRPr="00DD7AB9" w:rsidRDefault="00784C3A" w:rsidP="004B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Обследование порядка осуществления внутреннего муниципального финансового контроля, внутреннего финансового кон</w:t>
            </w:r>
            <w:r w:rsidR="004B7D9C" w:rsidRPr="00DD7A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роля и аудита </w:t>
            </w:r>
            <w:r w:rsidR="004B7D9C" w:rsidRPr="00DD7AB9">
              <w:rPr>
                <w:rFonts w:ascii="Times New Roman" w:hAnsi="Times New Roman" w:cs="Times New Roman"/>
                <w:sz w:val="24"/>
                <w:szCs w:val="24"/>
              </w:rPr>
              <w:t>в поселениях муниципального образования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9C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A" w:rsidRPr="00DD7AB9" w:rsidRDefault="00215412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проверок главных распорядителей бюджетных средств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3A" w:rsidRPr="00DD7AB9" w:rsidRDefault="00EE1A62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C" w:rsidRPr="00DD7AB9" w:rsidRDefault="00054D49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4B7D9C" w:rsidRPr="00DD7AB9" w:rsidTr="00551319">
        <w:trPr>
          <w:gridAfter w:val="5"/>
          <w:wAfter w:w="10208" w:type="dxa"/>
          <w:trHeight w:val="10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C" w:rsidRPr="00DD7AB9" w:rsidRDefault="004B7D9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C" w:rsidRPr="00DD7AB9" w:rsidRDefault="000C187B" w:rsidP="004B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по оценке эффективности предоставления налоговых и иных льгот и преимуществ, поступающих в доход местного бюджета </w:t>
            </w:r>
          </w:p>
          <w:p w:rsidR="000C187B" w:rsidRPr="00DD7AB9" w:rsidRDefault="000C187B" w:rsidP="004B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5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 Славянский район</w:t>
            </w:r>
          </w:p>
          <w:p w:rsidR="004B7D9C" w:rsidRPr="00DD7AB9" w:rsidRDefault="006B19C5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C187B" w:rsidRPr="00DD7AB9">
              <w:rPr>
                <w:rFonts w:ascii="Times New Roman" w:hAnsi="Times New Roman" w:cs="Times New Roman"/>
                <w:sz w:val="24"/>
                <w:szCs w:val="24"/>
              </w:rPr>
              <w:t>оселения Славянского района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C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7B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4B7D9C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215412" w:rsidRPr="00DD7AB9" w:rsidTr="00551319">
        <w:trPr>
          <w:gridAfter w:val="5"/>
          <w:wAfter w:w="10208" w:type="dxa"/>
          <w:trHeight w:val="10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12" w:rsidRPr="00DD7AB9" w:rsidRDefault="00215412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12" w:rsidRPr="00DD7AB9" w:rsidRDefault="00EE1A62" w:rsidP="00EE1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реализуемости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 в пределах компетенции контрольно-счетной палаты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2" w:rsidRPr="00DD7AB9" w:rsidRDefault="00EE1A62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палату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12" w:rsidRPr="00DD7AB9" w:rsidRDefault="00EE1A62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2" w:rsidRDefault="00EE1A62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EE1A62" w:rsidRPr="00DD7AB9" w:rsidRDefault="00EE1A62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Контрольная деятельность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31E57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1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5A3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законности</w:t>
            </w:r>
            <w:r w:rsidR="00915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эффективности 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результативности использования бюджетных средств</w:t>
            </w:r>
            <w:r w:rsidR="00915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выделенных муниципальному образованию в части реализации мероприятия «Приобретение автобуса для обеспечения подвоза учащихся» в рамках регионального проекта «Безопасные и качественные автомобильные дороги» Национального проекта «Безопасные и качественные автомобильные дороги»</w:t>
            </w:r>
            <w:r w:rsidR="00E43425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муниципального образования</w:t>
            </w:r>
            <w:r w:rsidR="00B9500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12" w:rsidRDefault="00915DE1" w:rsidP="00215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</w:t>
            </w:r>
            <w:r w:rsidR="00215412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  <w:p w:rsidR="00D5012C" w:rsidRPr="00DD7AB9" w:rsidRDefault="00D5012C" w:rsidP="00215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="00915DE1">
              <w:rPr>
                <w:rFonts w:ascii="Times New Roman" w:hAnsi="Times New Roman" w:cs="Times New Roman"/>
                <w:sz w:val="24"/>
                <w:szCs w:val="24"/>
              </w:rPr>
              <w:t xml:space="preserve">, автономные учреждения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по списку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AE2F5F" w:rsidP="00AE2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12" w:rsidRDefault="0021541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D5012C" w:rsidRPr="00DD7AB9" w:rsidRDefault="0021541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31E57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1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3C3F5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F5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средств, выделенных на организацию питания обучающихся, в том числе с ограниченными возможностями здоровья за период 2022 года 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51" w:rsidRDefault="003C3F51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3C3F51">
              <w:rPr>
                <w:rFonts w:ascii="Times New Roman" w:hAnsi="Times New Roman" w:cs="Times New Roman"/>
                <w:sz w:val="24"/>
                <w:szCs w:val="24"/>
              </w:rPr>
              <w:t>бюджетные, автономные учреждения (выборочно)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 Славянского района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3C3F51" w:rsidP="003C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- февраль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51" w:rsidRDefault="003C3F51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6B19C5" w:rsidRPr="00DD7AB9" w:rsidRDefault="003C3F51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  <w:p w:rsidR="00D5012C" w:rsidRPr="00DD7AB9" w:rsidRDefault="00D5012C" w:rsidP="0016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25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5" w:rsidRPr="00DD7AB9" w:rsidRDefault="005F0825" w:rsidP="00F31E57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2" w:rsidRPr="00093BDC" w:rsidRDefault="006C22B2" w:rsidP="006C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использования имущества, закрепленного за муниципальными бюджетными учреждениями на праве оперативного управления за 2021-2022 годы, в том числе:</w:t>
            </w:r>
          </w:p>
          <w:p w:rsidR="006C22B2" w:rsidRPr="00093BDC" w:rsidRDefault="006C22B2" w:rsidP="006C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 xml:space="preserve">– соблюдение порядка передачи в безвозмездное пользование муниципального имущества и его целевого </w:t>
            </w:r>
            <w:r w:rsidRPr="00093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и оценка объема выпадающих доходов;</w:t>
            </w:r>
          </w:p>
          <w:p w:rsidR="006C22B2" w:rsidRPr="00093BDC" w:rsidRDefault="006C22B2" w:rsidP="006C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– передача в аренду муниципального имущества;</w:t>
            </w:r>
          </w:p>
          <w:p w:rsidR="005F0825" w:rsidRPr="00DD7AB9" w:rsidRDefault="006C22B2" w:rsidP="006C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– организация учета и обеспечение сохранности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E" w:rsidRDefault="00D43FAE" w:rsidP="00D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ДОД «Детско – юношеская спортивная школа «Белая ладья»</w:t>
            </w:r>
          </w:p>
          <w:p w:rsidR="005F0825" w:rsidRDefault="00D43FAE" w:rsidP="00D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комбинированного типа №1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5" w:rsidRDefault="00AE2F5F" w:rsidP="00AE2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5" w:rsidRDefault="005F0825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5F0825" w:rsidRPr="00DD7AB9" w:rsidRDefault="005F0825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5F0825" w:rsidRDefault="005F0825" w:rsidP="005F0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43FAE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43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ED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 в муниципальном образовании Славянский район на 20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и текущий период </w:t>
            </w:r>
            <w:r w:rsidR="0048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МАУ ДО СДЮСШ по футболу «Виктория»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Pr="00DD7AB9" w:rsidRDefault="00AE2F5F" w:rsidP="00AE2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56C5" w:rsidRPr="00DD7A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856C5" w:rsidRPr="00DD7A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A62A2C" w:rsidP="00A6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B735BD" w:rsidP="00D4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3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964FF0" w:rsidP="00A62A2C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елево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использования 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выделяемых бюджетных средств 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подпрогр</w:t>
            </w:r>
            <w:r w:rsidR="007B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мме  «Развитие  спортивных сооружений» по муниципальной программе  «Развитие физической культуры и спорта»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период 20</w:t>
            </w:r>
            <w:r w:rsidR="00A62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A62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1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A62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E1" w:rsidRDefault="00575DA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="00915DE1">
              <w:rPr>
                <w:rFonts w:ascii="Times New Roman" w:hAnsi="Times New Roman" w:cs="Times New Roman"/>
                <w:sz w:val="24"/>
                <w:szCs w:val="24"/>
              </w:rPr>
              <w:t xml:space="preserve">, автономные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D5012C" w:rsidRPr="00915DE1" w:rsidRDefault="00915DE1" w:rsidP="0091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(выборочно) Славянского района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D5012C" w:rsidP="00A6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2C" w:rsidRPr="00DD7AB9" w:rsidRDefault="00AE2F5F" w:rsidP="00AE2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C5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AF576E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5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2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хозяйствующих субъектов по поручению главы муниципального образования Славянский район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Учреждения бюджетной сферы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551319">
        <w:trPr>
          <w:gridAfter w:val="5"/>
          <w:wAfter w:w="10208" w:type="dxa"/>
          <w:trHeight w:val="136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4" w:rsidRPr="00DD7AB9" w:rsidRDefault="00565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C3" w:rsidRPr="00DD7AB9" w:rsidRDefault="00EE1A6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Славянского района </w:t>
            </w:r>
          </w:p>
          <w:p w:rsidR="00062EC3" w:rsidRPr="00DD7AB9" w:rsidRDefault="00062EC3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B6B54" w:rsidRPr="00DD7AB9" w:rsidRDefault="007B6B5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4" w:rsidRPr="00DD7AB9" w:rsidRDefault="005658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EE1A62" w:rsidP="00EE1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контрольно-счетной палаты </w:t>
            </w:r>
            <w:r w:rsidR="0064596B"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Нормотворческая, методическая и текущая деятельность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по вопросам деятельности контрольно-счетной палаты</w:t>
            </w:r>
          </w:p>
          <w:p w:rsidR="00D5012C" w:rsidRPr="00DD7AB9" w:rsidRDefault="00D5012C">
            <w:pPr>
              <w:tabs>
                <w:tab w:val="left" w:pos="5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10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контрольно-счётной палаты муниципального образования Славянский район на 202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Курилова Т.И., </w:t>
            </w:r>
          </w:p>
        </w:tc>
      </w:tr>
      <w:tr w:rsidR="00D5012C" w:rsidRPr="00DD7AB9" w:rsidTr="00551319">
        <w:trPr>
          <w:gridAfter w:val="5"/>
          <w:wAfter w:w="10208" w:type="dxa"/>
          <w:trHeight w:val="77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массовой информации материалов по отдельным вопросам  деятельности контрольно-счётной палаты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EE1A62" w:rsidP="00EE1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Слюсарь Н.Е.</w:t>
            </w:r>
            <w:r w:rsidR="00D5012C"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информационных материалов о результатах деятельности контрольно-счетной палаты на официальном сайте контрольно-счетной палаты муниципального образования Славянский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D5012C" w:rsidP="00EE1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 .</w:t>
            </w:r>
          </w:p>
          <w:p w:rsidR="00EE1A62" w:rsidRPr="00DD7AB9" w:rsidRDefault="00EE1A62" w:rsidP="00EE1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Совет муниципального образования Славянский  район </w:t>
            </w:r>
            <w:r w:rsidR="00B411BE">
              <w:rPr>
                <w:rFonts w:ascii="Times New Roman" w:hAnsi="Times New Roman" w:cs="Times New Roman"/>
                <w:sz w:val="24"/>
                <w:szCs w:val="24"/>
              </w:rPr>
              <w:t xml:space="preserve">и Главе муниципального образования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отчёта о деятельности контрольно-счётной палаты муниципального образования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Славянский район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9C430C" w:rsidP="009C4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1июня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представлений (предписаний), направленных по результатам проведенных мероприятий 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64596B" w:rsidP="00645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мер, принятых по устранению нарушений и недостатков, установленных ранее проведенными контрольными и аналитическими мероприятиями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организаций и учреждений  по вопросам, отнесенных к компетенции контрольно-счетной палаты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Участие в аппаратных совещаниях, проводимых в администрации муниципального образования Славянский  район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551319">
        <w:trPr>
          <w:gridAfter w:val="5"/>
          <w:wAfter w:w="10208" w:type="dxa"/>
          <w:trHeight w:val="78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551319">
        <w:trPr>
          <w:gridAfter w:val="5"/>
          <w:wAfter w:w="10208" w:type="dxa"/>
          <w:trHeight w:val="78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прокуратуры по выявлению и пресечению правонарушений в финансово-бюджетной сфере.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551319">
        <w:trPr>
          <w:gridAfter w:val="5"/>
          <w:wAfter w:w="10208" w:type="dxa"/>
          <w:trHeight w:val="78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на курсах повышения квалификации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B411BE" w:rsidRPr="00DD7AB9" w:rsidTr="00551319">
        <w:trPr>
          <w:gridAfter w:val="5"/>
          <w:wAfter w:w="10208" w:type="dxa"/>
          <w:trHeight w:val="78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 w:rsidP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в Совет муниципального образования и Главе муниципального образования информаций по факту проведенных экспертно-аналитических и контрольных мероприятий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BE" w:rsidRPr="00DD7AB9" w:rsidRDefault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 Славянский район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Объект  проверки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Славянское городское поселение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1.1.      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50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Славянского городского поселения Славянского района за 20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551319">
        <w:trPr>
          <w:gridAfter w:val="5"/>
          <w:wAfter w:w="10208" w:type="dxa"/>
          <w:trHeight w:val="142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50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551319">
        <w:trPr>
          <w:gridAfter w:val="5"/>
          <w:wAfter w:w="10208" w:type="dxa"/>
          <w:trHeight w:val="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на  проекты муниципальных программ Славянского городского поселения Славянского района и подготовка заключений по ним (по мере предоставления)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50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 на проект решения Совета Славянского городского поселения  Славянского  района «О бюджете Славянского городского поселения Славянского района на 202</w:t>
            </w:r>
            <w:r w:rsidR="00850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  городского 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D5012C" w:rsidRPr="00DD7AB9" w:rsidRDefault="00D5012C" w:rsidP="008D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649">
              <w:rPr>
                <w:rFonts w:ascii="Times New Roman" w:hAnsi="Times New Roman" w:cs="Times New Roman"/>
                <w:sz w:val="24"/>
                <w:szCs w:val="24"/>
              </w:rPr>
              <w:t xml:space="preserve">-2022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5064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 xml:space="preserve"> и текущем периоде 202</w:t>
            </w:r>
            <w:r w:rsidR="008C3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финансово-хозяйственную деятельность учреждени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, предусмотренные сметами расходов учреждени</w:t>
            </w:r>
            <w:r w:rsidR="00815B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C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МКУ «</w:t>
            </w:r>
            <w:r w:rsidR="008C300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дом культуры имени А.Н. Бондаренко Славянского горо</w:t>
            </w:r>
            <w:r w:rsidR="00897222"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дско</w:t>
            </w:r>
            <w:r w:rsidR="00815BD1"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Славянского района</w:t>
            </w:r>
            <w:r w:rsidR="007B6B54"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8C300E" w:rsidP="008C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B" w:rsidRPr="00DD7AB9" w:rsidRDefault="00C5249B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8C300E" w:rsidP="008C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 О.С.</w:t>
            </w: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Петровское сельское поселение</w:t>
            </w:r>
          </w:p>
        </w:tc>
      </w:tr>
      <w:tr w:rsidR="00D5012C" w:rsidRPr="00DD7AB9" w:rsidTr="00551319">
        <w:trPr>
          <w:gridAfter w:val="5"/>
          <w:wAfter w:w="10208" w:type="dxa"/>
          <w:trHeight w:val="148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6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Петровского сельского поселения 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64FE5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E5" w:rsidRPr="00DD7AB9" w:rsidRDefault="00D64FE5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64FE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Петровского сельского поселения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«О проекте бюджета Петровского сельского поселения на 202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E5" w:rsidRPr="00DD7AB9" w:rsidRDefault="00D64FE5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64FE5" w:rsidP="00FA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Анастасиевское сельское поселение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Анастасиевского сельского поселения Славянского района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E5" w:rsidRPr="00DD7AB9" w:rsidRDefault="00D64FE5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64FE5" w:rsidP="00FA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D5012C" w:rsidRPr="00DD7AB9" w:rsidTr="00551319">
        <w:trPr>
          <w:gridAfter w:val="5"/>
          <w:wAfter w:w="10208" w:type="dxa"/>
          <w:trHeight w:val="12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FA0A95" w:rsidP="00FA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D5012C" w:rsidRPr="00DD7AB9" w:rsidTr="00551319">
        <w:trPr>
          <w:gridAfter w:val="5"/>
          <w:wAfter w:w="10208" w:type="dxa"/>
          <w:trHeight w:val="12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Анастасиевского сельского поселения  Славянского района «О бюджете Анастасиевского се</w:t>
            </w:r>
            <w:r w:rsidR="002225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ьского поселения Славянского района на 202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5" w:rsidRPr="00DD7AB9" w:rsidRDefault="00D64FE5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64FE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Черноерковское сельское поселение</w:t>
            </w:r>
          </w:p>
        </w:tc>
      </w:tr>
      <w:tr w:rsidR="00D5012C" w:rsidRPr="00DD7AB9" w:rsidTr="00551319">
        <w:trPr>
          <w:gridAfter w:val="5"/>
          <w:wAfter w:w="10208" w:type="dxa"/>
          <w:trHeight w:val="139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бюджета Черноерковского сельского поселения </w:t>
            </w:r>
            <w:r w:rsidR="0022258C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вянского района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06A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Черноерковского сельского поселения  Славянского района «О бюджете  Черноерковского сельского поселения Славянского района на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Прибрежное сельское поселение</w:t>
            </w:r>
          </w:p>
        </w:tc>
      </w:tr>
      <w:tr w:rsidR="00D5012C" w:rsidRPr="00DD7AB9" w:rsidTr="00551319">
        <w:trPr>
          <w:gridAfter w:val="5"/>
          <w:wAfter w:w="10208" w:type="dxa"/>
          <w:trHeight w:val="115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Прибрежного сельского поселения Славянского района за 20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E5" w:rsidRPr="00DD7AB9" w:rsidRDefault="00D64FE5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E5" w:rsidRPr="00DD7AB9" w:rsidRDefault="00D64FE5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Прибрежного сельского поселения Славянского района «О бюджете Прибрежного сельского поселения Славянского района на 202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E5" w:rsidRPr="00DD7AB9" w:rsidRDefault="00D64FE5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</w:t>
            </w: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Протокское сельское поселение</w:t>
            </w: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бюджета Протокского сельского поселения Славянского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за 2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95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Протокского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6" w:rsidRPr="00DD7AB9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6A66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</w:t>
            </w:r>
          </w:p>
          <w:p w:rsidR="00D5012C" w:rsidRPr="00DD7AB9" w:rsidRDefault="00D5012C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95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6" w:rsidRPr="00DD7AB9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6A66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</w:t>
            </w:r>
          </w:p>
          <w:p w:rsidR="00D06A66" w:rsidRDefault="00D06A66" w:rsidP="00D8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A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Протокскогоо сельского поселения  Славянского  района «О бюджете Протокского сельского поселения Славянского района на 202</w:t>
            </w:r>
            <w:r w:rsidR="00FA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95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6" w:rsidRPr="00DD7AB9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6A66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</w:t>
            </w:r>
          </w:p>
          <w:p w:rsidR="00D06A66" w:rsidRDefault="00D06A66" w:rsidP="00D8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Ачуевское сельское поселение</w:t>
            </w:r>
          </w:p>
        </w:tc>
      </w:tr>
      <w:tr w:rsidR="00E374D0" w:rsidRPr="00DD7AB9" w:rsidTr="00551319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0" w:rsidRPr="00DD7AB9" w:rsidRDefault="00E37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Ачуевскогого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  <w:p w:rsidR="00E374D0" w:rsidRPr="00DD7AB9" w:rsidRDefault="00E37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D06A66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74D0" w:rsidRPr="00DD7AB9">
              <w:rPr>
                <w:rFonts w:ascii="Times New Roman" w:hAnsi="Times New Roman" w:cs="Times New Roman"/>
                <w:sz w:val="24"/>
                <w:szCs w:val="24"/>
              </w:rPr>
              <w:t>удитор</w:t>
            </w:r>
          </w:p>
          <w:p w:rsidR="00E374D0" w:rsidRPr="00DD7AB9" w:rsidRDefault="00D06A66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E374D0" w:rsidRPr="00DD7AB9" w:rsidRDefault="00E374D0" w:rsidP="005A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374D0" w:rsidRPr="00DD7AB9" w:rsidRDefault="00E374D0" w:rsidP="00E37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74D0" w:rsidRPr="00DD7AB9" w:rsidRDefault="00E374D0" w:rsidP="005A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2" w:type="dxa"/>
          </w:tcPr>
          <w:p w:rsidR="00E374D0" w:rsidRPr="00DD7AB9" w:rsidRDefault="00E374D0" w:rsidP="005A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E374D0" w:rsidRPr="00DD7AB9" w:rsidRDefault="00E374D0" w:rsidP="005A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374D0" w:rsidRPr="00DD7AB9" w:rsidRDefault="00E374D0" w:rsidP="005A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374D0" w:rsidRPr="00DD7AB9" w:rsidRDefault="00E374D0" w:rsidP="005A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E374D0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894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 w:rsidR="00894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374D0" w:rsidRPr="00DD7AB9" w:rsidRDefault="00D06A66" w:rsidP="00D0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E374D0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CF6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Ачуевского сельского поселения Славянского  района «О бюджете Ачуевского сельского поселения Славянского  района  на 202</w:t>
            </w:r>
            <w:r w:rsidR="00894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374D0" w:rsidRPr="00DD7AB9" w:rsidRDefault="00894D3C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E374D0" w:rsidRPr="00DD7AB9" w:rsidRDefault="00E374D0" w:rsidP="00D8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D0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Голубая Нива</w:t>
            </w:r>
          </w:p>
        </w:tc>
      </w:tr>
      <w:tr w:rsidR="00E374D0" w:rsidRPr="00DD7AB9" w:rsidTr="00551319">
        <w:trPr>
          <w:gridAfter w:val="5"/>
          <w:wAfter w:w="10208" w:type="dxa"/>
          <w:trHeight w:val="84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E37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сельского поселения Голубая Нива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374D0" w:rsidRPr="00DD7AB9" w:rsidRDefault="00E374D0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E374D0" w:rsidRPr="00DD7AB9" w:rsidRDefault="00E374D0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D0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E37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374D0" w:rsidRPr="00DD7AB9" w:rsidRDefault="00E374D0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E374D0" w:rsidRPr="00DD7AB9" w:rsidRDefault="00E374D0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D0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E37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сельского поселения Голубая Нива Славянского района «О бюджете  сельского поселения Голубая Нива Славянского района 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4D0" w:rsidRPr="00DD7AB9" w:rsidRDefault="00E374D0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374D0" w:rsidRPr="00DD7AB9" w:rsidRDefault="00E374D0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E374D0" w:rsidRPr="00DD7AB9" w:rsidRDefault="00E374D0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B4" w:rsidRPr="00DD7AB9" w:rsidTr="00852893">
        <w:trPr>
          <w:gridAfter w:val="4"/>
          <w:wAfter w:w="7939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9.Целинное сельское поселение</w:t>
            </w:r>
          </w:p>
        </w:tc>
        <w:tc>
          <w:tcPr>
            <w:tcW w:w="2269" w:type="dxa"/>
          </w:tcPr>
          <w:p w:rsidR="00CF62B4" w:rsidRPr="00DD7AB9" w:rsidRDefault="00CF62B4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Слюсарь Н.Е.</w:t>
            </w: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C52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Целинного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CF62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CF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C52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C52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 на проект решения Совета Целинного сельского  поселения  Славянского района «О бюджете Целинного сельского поселения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 Целинного 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B4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10.Кировское  сельское поселение</w:t>
            </w:r>
          </w:p>
        </w:tc>
      </w:tr>
      <w:tr w:rsidR="00CF62B4" w:rsidRPr="00DD7AB9" w:rsidTr="00551319">
        <w:trPr>
          <w:gridAfter w:val="5"/>
          <w:wAfter w:w="10208" w:type="dxa"/>
          <w:trHeight w:val="115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E37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Кировского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A6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E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A6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 на проект решения Совета Кировского сельского  поселения  Славянского района «О бюджете  Кировского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A67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CF62B4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11.Забойское сельское поселение</w:t>
            </w:r>
          </w:p>
        </w:tc>
      </w:tr>
      <w:tr w:rsidR="00CF62B4" w:rsidRPr="00DD7AB9" w:rsidTr="00551319">
        <w:trPr>
          <w:gridAfter w:val="5"/>
          <w:wAfter w:w="10208" w:type="dxa"/>
          <w:trHeight w:val="115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A6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Забойского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A6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A6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Забойского сельского поселения  Славянского района «О бюджете Забойского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CF62B4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Рисовое сельское поселение</w:t>
            </w:r>
          </w:p>
        </w:tc>
      </w:tr>
      <w:tr w:rsidR="00CF62B4" w:rsidRPr="00DD7AB9" w:rsidTr="00551319">
        <w:trPr>
          <w:gridAfter w:val="5"/>
          <w:wAfter w:w="10208" w:type="dxa"/>
          <w:trHeight w:val="115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A6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Рисового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CF62B4" w:rsidRPr="00DD7AB9" w:rsidRDefault="00CF62B4" w:rsidP="00A6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A6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CF62B4" w:rsidRPr="00DD7AB9" w:rsidRDefault="00CF62B4" w:rsidP="00A6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A6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 на проект решения Совета Рисового сельского  поселения  Славянского района «О бюджете  Рисового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CF62B4" w:rsidRPr="00DD7AB9" w:rsidRDefault="00CF62B4" w:rsidP="00A6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B4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Коржевское сельское поселение</w:t>
            </w:r>
          </w:p>
        </w:tc>
      </w:tr>
      <w:tr w:rsidR="00CF62B4" w:rsidRPr="00DD7AB9" w:rsidTr="00551319">
        <w:trPr>
          <w:gridAfter w:val="5"/>
          <w:wAfter w:w="10208" w:type="dxa"/>
          <w:trHeight w:val="115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C52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Коржевского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C52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C52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Коржевского сельского поселения Славянского района «О бюджете Коржевского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CF62B4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Маевское сельское поселение</w:t>
            </w:r>
          </w:p>
        </w:tc>
      </w:tr>
      <w:tr w:rsidR="00CF62B4" w:rsidRPr="00DD7AB9" w:rsidTr="00551319">
        <w:trPr>
          <w:gridAfter w:val="5"/>
          <w:wAfter w:w="10208" w:type="dxa"/>
          <w:trHeight w:val="115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03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Маевского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03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03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Маевского сельского поселения Славянского района «О бюджете Маевского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85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852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</w:tr>
      <w:tr w:rsidR="00CF62B4" w:rsidRPr="00DD7AB9" w:rsidTr="00E374D0">
        <w:trPr>
          <w:gridAfter w:val="5"/>
          <w:wAfter w:w="10208" w:type="dxa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Прикубанское сельское поселение</w:t>
            </w:r>
          </w:p>
        </w:tc>
      </w:tr>
      <w:tr w:rsidR="00CF62B4" w:rsidRPr="00DD7AB9" w:rsidTr="00551319">
        <w:trPr>
          <w:gridAfter w:val="5"/>
          <w:wAfter w:w="10208" w:type="dxa"/>
          <w:trHeight w:val="115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03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Прикубанского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CF62B4" w:rsidRPr="00DD7AB9" w:rsidRDefault="00CF62B4" w:rsidP="0003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03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CF62B4" w:rsidRPr="00DD7AB9" w:rsidRDefault="00CF62B4" w:rsidP="0003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B4" w:rsidRPr="00DD7AB9" w:rsidTr="00551319">
        <w:trPr>
          <w:gridAfter w:val="5"/>
          <w:wAfter w:w="10208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03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Прикубанского сельского поселения Славянского района «О бюджете Прикубанского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F62B4" w:rsidRPr="00DD7AB9" w:rsidRDefault="00CF62B4" w:rsidP="00D6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CF62B4" w:rsidRPr="00DD7AB9" w:rsidRDefault="00CF62B4" w:rsidP="0003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2B4" w:rsidRDefault="00CF62B4" w:rsidP="00D5012C">
      <w:pPr>
        <w:rPr>
          <w:rFonts w:ascii="Times New Roman" w:hAnsi="Times New Roman" w:cs="Times New Roman"/>
          <w:sz w:val="24"/>
          <w:szCs w:val="24"/>
        </w:rPr>
      </w:pPr>
    </w:p>
    <w:p w:rsidR="00D5012C" w:rsidRPr="00DD7AB9" w:rsidRDefault="00CF62B4" w:rsidP="00D50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5012C" w:rsidRPr="00DD7AB9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палаты </w:t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</w:r>
      <w:r w:rsidR="00D5012C" w:rsidRPr="00DD7AB9">
        <w:rPr>
          <w:rFonts w:ascii="Times New Roman" w:hAnsi="Times New Roman" w:cs="Times New Roman"/>
          <w:sz w:val="24"/>
          <w:szCs w:val="24"/>
        </w:rPr>
        <w:tab/>
        <w:t>Т.И. Курилова</w:t>
      </w:r>
    </w:p>
    <w:p w:rsidR="00D5012C" w:rsidRPr="00DD7AB9" w:rsidRDefault="00D5012C" w:rsidP="00D50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5012C" w:rsidRPr="00DD7AB9" w:rsidSect="008D6C5D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EB2" w:rsidRDefault="00A16EB2" w:rsidP="00971801">
      <w:pPr>
        <w:spacing w:after="0" w:line="240" w:lineRule="auto"/>
      </w:pPr>
      <w:r>
        <w:separator/>
      </w:r>
    </w:p>
  </w:endnote>
  <w:endnote w:type="continuationSeparator" w:id="1">
    <w:p w:rsidR="00A16EB2" w:rsidRDefault="00A16EB2" w:rsidP="009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EB2" w:rsidRDefault="00A16EB2" w:rsidP="00971801">
      <w:pPr>
        <w:spacing w:after="0" w:line="240" w:lineRule="auto"/>
      </w:pPr>
      <w:r>
        <w:separator/>
      </w:r>
    </w:p>
  </w:footnote>
  <w:footnote w:type="continuationSeparator" w:id="1">
    <w:p w:rsidR="00A16EB2" w:rsidRDefault="00A16EB2" w:rsidP="0097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10C"/>
    <w:multiLevelType w:val="multilevel"/>
    <w:tmpl w:val="0AC0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5CC5275"/>
    <w:multiLevelType w:val="hybridMultilevel"/>
    <w:tmpl w:val="1FB02B9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12C"/>
    <w:rsid w:val="0003011D"/>
    <w:rsid w:val="0003625E"/>
    <w:rsid w:val="0003681E"/>
    <w:rsid w:val="00040DCA"/>
    <w:rsid w:val="00041C4B"/>
    <w:rsid w:val="0004544E"/>
    <w:rsid w:val="000517C6"/>
    <w:rsid w:val="00054D49"/>
    <w:rsid w:val="00062EC3"/>
    <w:rsid w:val="00071BA1"/>
    <w:rsid w:val="00075E03"/>
    <w:rsid w:val="00081338"/>
    <w:rsid w:val="00084D67"/>
    <w:rsid w:val="00093BDC"/>
    <w:rsid w:val="000C187B"/>
    <w:rsid w:val="000D1DC6"/>
    <w:rsid w:val="000E5191"/>
    <w:rsid w:val="00104766"/>
    <w:rsid w:val="00115C20"/>
    <w:rsid w:val="00140272"/>
    <w:rsid w:val="001413E7"/>
    <w:rsid w:val="001448C1"/>
    <w:rsid w:val="0014729E"/>
    <w:rsid w:val="001577C6"/>
    <w:rsid w:val="00163F18"/>
    <w:rsid w:val="00165479"/>
    <w:rsid w:val="001716D1"/>
    <w:rsid w:val="0017392D"/>
    <w:rsid w:val="00173A0B"/>
    <w:rsid w:val="00183301"/>
    <w:rsid w:val="001856C5"/>
    <w:rsid w:val="001863E5"/>
    <w:rsid w:val="001877EE"/>
    <w:rsid w:val="001A0714"/>
    <w:rsid w:val="001C1C80"/>
    <w:rsid w:val="001F093D"/>
    <w:rsid w:val="002070D0"/>
    <w:rsid w:val="00210996"/>
    <w:rsid w:val="00215412"/>
    <w:rsid w:val="00216E23"/>
    <w:rsid w:val="0022258C"/>
    <w:rsid w:val="00240EEC"/>
    <w:rsid w:val="00242054"/>
    <w:rsid w:val="00272305"/>
    <w:rsid w:val="002A4F63"/>
    <w:rsid w:val="002B197B"/>
    <w:rsid w:val="0030284E"/>
    <w:rsid w:val="003433F7"/>
    <w:rsid w:val="00346BAC"/>
    <w:rsid w:val="003553F6"/>
    <w:rsid w:val="0036485B"/>
    <w:rsid w:val="00397926"/>
    <w:rsid w:val="003B0610"/>
    <w:rsid w:val="003B3C7C"/>
    <w:rsid w:val="003C36B0"/>
    <w:rsid w:val="003C3F51"/>
    <w:rsid w:val="003F710C"/>
    <w:rsid w:val="004516A1"/>
    <w:rsid w:val="0047457F"/>
    <w:rsid w:val="00474B32"/>
    <w:rsid w:val="00486252"/>
    <w:rsid w:val="004A6354"/>
    <w:rsid w:val="004B7D9C"/>
    <w:rsid w:val="004F10A0"/>
    <w:rsid w:val="00521FC3"/>
    <w:rsid w:val="0054070B"/>
    <w:rsid w:val="00551319"/>
    <w:rsid w:val="00565804"/>
    <w:rsid w:val="00572F0B"/>
    <w:rsid w:val="00575DAE"/>
    <w:rsid w:val="005861D1"/>
    <w:rsid w:val="005A3570"/>
    <w:rsid w:val="005A3E58"/>
    <w:rsid w:val="005A3EBB"/>
    <w:rsid w:val="005E3AF0"/>
    <w:rsid w:val="005F0825"/>
    <w:rsid w:val="00610BB6"/>
    <w:rsid w:val="00621797"/>
    <w:rsid w:val="00643B1A"/>
    <w:rsid w:val="00644874"/>
    <w:rsid w:val="0064596B"/>
    <w:rsid w:val="00674322"/>
    <w:rsid w:val="00674A94"/>
    <w:rsid w:val="00695FDD"/>
    <w:rsid w:val="006B19C5"/>
    <w:rsid w:val="006B4DA7"/>
    <w:rsid w:val="006C22B2"/>
    <w:rsid w:val="00702CAE"/>
    <w:rsid w:val="00710A8E"/>
    <w:rsid w:val="00742F29"/>
    <w:rsid w:val="00750010"/>
    <w:rsid w:val="00766966"/>
    <w:rsid w:val="00777E82"/>
    <w:rsid w:val="00783884"/>
    <w:rsid w:val="00784C3A"/>
    <w:rsid w:val="007919F6"/>
    <w:rsid w:val="007B2A8B"/>
    <w:rsid w:val="007B5434"/>
    <w:rsid w:val="007B6B54"/>
    <w:rsid w:val="007F3FD4"/>
    <w:rsid w:val="007F6352"/>
    <w:rsid w:val="008109BD"/>
    <w:rsid w:val="00815BD1"/>
    <w:rsid w:val="00843C5B"/>
    <w:rsid w:val="00850649"/>
    <w:rsid w:val="00852893"/>
    <w:rsid w:val="00885EDC"/>
    <w:rsid w:val="00894D3C"/>
    <w:rsid w:val="00897222"/>
    <w:rsid w:val="008B63C5"/>
    <w:rsid w:val="008C0117"/>
    <w:rsid w:val="008C300E"/>
    <w:rsid w:val="008C3403"/>
    <w:rsid w:val="008D4A9A"/>
    <w:rsid w:val="008D503E"/>
    <w:rsid w:val="008D6B3A"/>
    <w:rsid w:val="008D6C5D"/>
    <w:rsid w:val="00901AAA"/>
    <w:rsid w:val="0091213B"/>
    <w:rsid w:val="00915DE1"/>
    <w:rsid w:val="00964FF0"/>
    <w:rsid w:val="00971801"/>
    <w:rsid w:val="00975695"/>
    <w:rsid w:val="00977B2D"/>
    <w:rsid w:val="0099052E"/>
    <w:rsid w:val="009A0FA6"/>
    <w:rsid w:val="009C430C"/>
    <w:rsid w:val="00A05C83"/>
    <w:rsid w:val="00A16EB2"/>
    <w:rsid w:val="00A51D10"/>
    <w:rsid w:val="00A56ECD"/>
    <w:rsid w:val="00A61999"/>
    <w:rsid w:val="00A62A2C"/>
    <w:rsid w:val="00A63107"/>
    <w:rsid w:val="00A675B2"/>
    <w:rsid w:val="00A8573A"/>
    <w:rsid w:val="00A923DD"/>
    <w:rsid w:val="00AC6FB2"/>
    <w:rsid w:val="00AD54EF"/>
    <w:rsid w:val="00AD5926"/>
    <w:rsid w:val="00AE2C44"/>
    <w:rsid w:val="00AE2F5F"/>
    <w:rsid w:val="00AF576E"/>
    <w:rsid w:val="00B411BE"/>
    <w:rsid w:val="00B735BD"/>
    <w:rsid w:val="00B9500E"/>
    <w:rsid w:val="00B9544B"/>
    <w:rsid w:val="00BA3E2B"/>
    <w:rsid w:val="00BD5685"/>
    <w:rsid w:val="00C14D64"/>
    <w:rsid w:val="00C22C12"/>
    <w:rsid w:val="00C51150"/>
    <w:rsid w:val="00C52111"/>
    <w:rsid w:val="00C5249B"/>
    <w:rsid w:val="00C575EC"/>
    <w:rsid w:val="00C612B2"/>
    <w:rsid w:val="00C7025C"/>
    <w:rsid w:val="00C7263D"/>
    <w:rsid w:val="00C75E29"/>
    <w:rsid w:val="00CC0E2E"/>
    <w:rsid w:val="00CC31BA"/>
    <w:rsid w:val="00CF62B4"/>
    <w:rsid w:val="00D03408"/>
    <w:rsid w:val="00D0485D"/>
    <w:rsid w:val="00D06A66"/>
    <w:rsid w:val="00D37DFF"/>
    <w:rsid w:val="00D43FAE"/>
    <w:rsid w:val="00D5012C"/>
    <w:rsid w:val="00D64FE5"/>
    <w:rsid w:val="00D76390"/>
    <w:rsid w:val="00D8416F"/>
    <w:rsid w:val="00DA62E9"/>
    <w:rsid w:val="00DB3F80"/>
    <w:rsid w:val="00DC76FF"/>
    <w:rsid w:val="00DC7995"/>
    <w:rsid w:val="00DD7AB9"/>
    <w:rsid w:val="00DE37F7"/>
    <w:rsid w:val="00DE5310"/>
    <w:rsid w:val="00DE653F"/>
    <w:rsid w:val="00E359F4"/>
    <w:rsid w:val="00E374D0"/>
    <w:rsid w:val="00E4091E"/>
    <w:rsid w:val="00E43425"/>
    <w:rsid w:val="00E51E8B"/>
    <w:rsid w:val="00E52B82"/>
    <w:rsid w:val="00E545DD"/>
    <w:rsid w:val="00E6287F"/>
    <w:rsid w:val="00E679B8"/>
    <w:rsid w:val="00E838C0"/>
    <w:rsid w:val="00ED0DC0"/>
    <w:rsid w:val="00EE1A62"/>
    <w:rsid w:val="00F07174"/>
    <w:rsid w:val="00F20CBA"/>
    <w:rsid w:val="00F31E57"/>
    <w:rsid w:val="00F96B9E"/>
    <w:rsid w:val="00FA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801"/>
  </w:style>
  <w:style w:type="paragraph" w:styleId="a6">
    <w:name w:val="footer"/>
    <w:basedOn w:val="a"/>
    <w:link w:val="a7"/>
    <w:uiPriority w:val="99"/>
    <w:semiHidden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801"/>
  </w:style>
  <w:style w:type="paragraph" w:styleId="a8">
    <w:name w:val="Balloon Text"/>
    <w:basedOn w:val="a"/>
    <w:link w:val="a9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479A-0219-4702-8476-125781E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2023-01-17T11:16:00Z</cp:lastPrinted>
  <dcterms:created xsi:type="dcterms:W3CDTF">2019-11-28T14:35:00Z</dcterms:created>
  <dcterms:modified xsi:type="dcterms:W3CDTF">2023-06-16T11:47:00Z</dcterms:modified>
</cp:coreProperties>
</file>