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3F69BB" w:rsidRDefault="00AA51A9" w:rsidP="00E4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3A06" w:rsidRPr="003F69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94142F" w:rsidRPr="003F69BB" w:rsidRDefault="00A47175" w:rsidP="00E465AD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3F69BB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</w:t>
      </w:r>
      <w:r w:rsidR="00B4318E" w:rsidRPr="003F69BB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о </w:t>
      </w:r>
      <w:r w:rsidR="0094142F" w:rsidRPr="003F69BB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результатам проведения внешней проверки </w:t>
      </w:r>
    </w:p>
    <w:p w:rsidR="0094142F" w:rsidRPr="003F69BB" w:rsidRDefault="0094142F" w:rsidP="00E465AD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3F69BB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квартального отчета об исполнении бюджета </w:t>
      </w:r>
    </w:p>
    <w:p w:rsidR="00EF246A" w:rsidRDefault="00EF246A" w:rsidP="00E465AD">
      <w:pPr>
        <w:pStyle w:val="3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Черноерковского </w:t>
      </w:r>
      <w:r w:rsidR="0094142F" w:rsidRPr="003F69BB">
        <w:rPr>
          <w:color w:val="auto"/>
          <w:sz w:val="28"/>
          <w:szCs w:val="28"/>
        </w:rPr>
        <w:t xml:space="preserve">сельского поселения </w:t>
      </w:r>
    </w:p>
    <w:p w:rsidR="0094142F" w:rsidRPr="003F69BB" w:rsidRDefault="0094142F" w:rsidP="00E465AD">
      <w:pPr>
        <w:pStyle w:val="31"/>
        <w:jc w:val="center"/>
        <w:rPr>
          <w:color w:val="auto"/>
          <w:sz w:val="28"/>
          <w:szCs w:val="28"/>
        </w:rPr>
      </w:pPr>
      <w:r w:rsidRPr="003F69BB">
        <w:rPr>
          <w:color w:val="auto"/>
          <w:sz w:val="28"/>
          <w:szCs w:val="28"/>
        </w:rPr>
        <w:t>Славянского района</w:t>
      </w:r>
      <w:r w:rsidR="00EF246A">
        <w:rPr>
          <w:color w:val="auto"/>
          <w:sz w:val="28"/>
          <w:szCs w:val="28"/>
        </w:rPr>
        <w:t xml:space="preserve"> </w:t>
      </w:r>
      <w:r w:rsidRPr="003F69BB">
        <w:rPr>
          <w:color w:val="auto"/>
          <w:sz w:val="28"/>
          <w:szCs w:val="28"/>
        </w:rPr>
        <w:t>за 9 месяцев</w:t>
      </w:r>
      <w:r w:rsidR="00B045C6" w:rsidRPr="003F69BB">
        <w:rPr>
          <w:color w:val="auto"/>
          <w:sz w:val="28"/>
          <w:szCs w:val="28"/>
        </w:rPr>
        <w:t xml:space="preserve"> </w:t>
      </w:r>
      <w:r w:rsidRPr="003F69BB">
        <w:rPr>
          <w:color w:val="auto"/>
          <w:sz w:val="28"/>
          <w:szCs w:val="28"/>
        </w:rPr>
        <w:t>2025 год</w:t>
      </w:r>
    </w:p>
    <w:p w:rsidR="009C4E1B" w:rsidRDefault="009C4E1B" w:rsidP="00E465AD">
      <w:pPr>
        <w:pStyle w:val="31"/>
        <w:jc w:val="center"/>
        <w:rPr>
          <w:sz w:val="28"/>
          <w:szCs w:val="28"/>
        </w:rPr>
      </w:pPr>
    </w:p>
    <w:p w:rsidR="00A760E4" w:rsidRPr="003F69BB" w:rsidRDefault="00A760E4" w:rsidP="0094142F">
      <w:pPr>
        <w:pStyle w:val="31"/>
        <w:jc w:val="center"/>
        <w:rPr>
          <w:sz w:val="28"/>
          <w:szCs w:val="28"/>
        </w:rPr>
      </w:pPr>
    </w:p>
    <w:p w:rsidR="00B74D9B" w:rsidRPr="003F69BB" w:rsidRDefault="007E3462" w:rsidP="00B74D9B">
      <w:pPr>
        <w:pStyle w:val="Textbody"/>
        <w:ind w:firstLine="709"/>
        <w:jc w:val="both"/>
        <w:rPr>
          <w:sz w:val="28"/>
          <w:szCs w:val="28"/>
        </w:rPr>
      </w:pPr>
      <w:r w:rsidRPr="003F69BB">
        <w:rPr>
          <w:sz w:val="28"/>
          <w:szCs w:val="28"/>
        </w:rPr>
        <w:t>На основании плана работы контрольно-счетной палаты муниципального обра</w:t>
      </w:r>
      <w:r w:rsidR="00B74D9B" w:rsidRPr="003F69BB">
        <w:rPr>
          <w:sz w:val="28"/>
          <w:szCs w:val="28"/>
        </w:rPr>
        <w:t>зования Славянский район на 2025</w:t>
      </w:r>
      <w:r w:rsidRPr="003F69BB">
        <w:rPr>
          <w:sz w:val="28"/>
          <w:szCs w:val="28"/>
        </w:rPr>
        <w:t xml:space="preserve"> год, </w:t>
      </w:r>
      <w:r w:rsidR="00A47175" w:rsidRPr="003F69BB">
        <w:rPr>
          <w:sz w:val="28"/>
          <w:szCs w:val="28"/>
        </w:rPr>
        <w:t>распоряжения контрольно-счетной палаты муниципального образования Славянский район от 1</w:t>
      </w:r>
      <w:r w:rsidR="00E96AB4">
        <w:rPr>
          <w:sz w:val="28"/>
          <w:szCs w:val="28"/>
        </w:rPr>
        <w:t>4</w:t>
      </w:r>
      <w:r w:rsidR="00A47175" w:rsidRPr="003F69BB">
        <w:rPr>
          <w:sz w:val="28"/>
          <w:szCs w:val="28"/>
        </w:rPr>
        <w:t>.0</w:t>
      </w:r>
      <w:r w:rsidR="00E96AB4">
        <w:rPr>
          <w:sz w:val="28"/>
          <w:szCs w:val="28"/>
        </w:rPr>
        <w:t>7.2025 № 12</w:t>
      </w:r>
      <w:r w:rsidR="00A47175" w:rsidRPr="003F69BB">
        <w:rPr>
          <w:sz w:val="28"/>
          <w:szCs w:val="28"/>
        </w:rPr>
        <w:t>–э «</w:t>
      </w:r>
      <w:r w:rsidR="00937E94" w:rsidRPr="00937E94">
        <w:rPr>
          <w:sz w:val="28"/>
          <w:szCs w:val="28"/>
        </w:rPr>
        <w:t>«О внесении изменений в проводимые финансово-экономические экспертизы проектов решений и иных нормативно-правовых актов, регулирующих бюджетные правонарушения муниципального образования Славянский район»</w:t>
      </w:r>
      <w:r w:rsidR="00A47175" w:rsidRPr="003F69BB">
        <w:rPr>
          <w:sz w:val="28"/>
          <w:szCs w:val="28"/>
        </w:rPr>
        <w:t xml:space="preserve">, </w:t>
      </w:r>
      <w:r w:rsidR="00B74D9B" w:rsidRPr="003F69BB">
        <w:rPr>
          <w:sz w:val="28"/>
          <w:szCs w:val="28"/>
        </w:rPr>
        <w:t>ст.8 Положения о контрольно-счетной палате муниципального образования</w:t>
      </w:r>
      <w:r w:rsidR="0094142F" w:rsidRPr="003F69BB">
        <w:rPr>
          <w:sz w:val="28"/>
          <w:szCs w:val="28"/>
        </w:rPr>
        <w:t xml:space="preserve"> Славянский район, в период с 15</w:t>
      </w:r>
      <w:r w:rsidR="00B74D9B" w:rsidRPr="003F69BB">
        <w:rPr>
          <w:sz w:val="28"/>
          <w:szCs w:val="28"/>
        </w:rPr>
        <w:t>.</w:t>
      </w:r>
      <w:r w:rsidR="0094142F" w:rsidRPr="003F69BB">
        <w:rPr>
          <w:sz w:val="28"/>
          <w:szCs w:val="28"/>
        </w:rPr>
        <w:t>10</w:t>
      </w:r>
      <w:r w:rsidR="00B74D9B" w:rsidRPr="003F69BB">
        <w:rPr>
          <w:sz w:val="28"/>
          <w:szCs w:val="28"/>
        </w:rPr>
        <w:t>.202</w:t>
      </w:r>
      <w:r w:rsidR="002D488F">
        <w:rPr>
          <w:sz w:val="28"/>
          <w:szCs w:val="28"/>
        </w:rPr>
        <w:t>5 года по 15</w:t>
      </w:r>
      <w:r w:rsidR="00B74D9B" w:rsidRPr="003F69BB">
        <w:rPr>
          <w:sz w:val="28"/>
          <w:szCs w:val="28"/>
        </w:rPr>
        <w:t>.</w:t>
      </w:r>
      <w:r w:rsidR="0094142F" w:rsidRPr="003F69BB">
        <w:rPr>
          <w:sz w:val="28"/>
          <w:szCs w:val="28"/>
        </w:rPr>
        <w:t>1</w:t>
      </w:r>
      <w:r w:rsidR="002D488F">
        <w:rPr>
          <w:sz w:val="28"/>
          <w:szCs w:val="28"/>
        </w:rPr>
        <w:t>1</w:t>
      </w:r>
      <w:r w:rsidR="00B74D9B" w:rsidRPr="003F69BB">
        <w:rPr>
          <w:sz w:val="28"/>
          <w:szCs w:val="28"/>
        </w:rPr>
        <w:t xml:space="preserve">.2025 года проведено </w:t>
      </w:r>
      <w:r w:rsidR="0094142F" w:rsidRPr="003F69BB">
        <w:rPr>
          <w:sz w:val="28"/>
          <w:szCs w:val="28"/>
        </w:rPr>
        <w:t xml:space="preserve">экспертно-аналитическое мероприятие </w:t>
      </w:r>
      <w:r w:rsidR="00B74D9B" w:rsidRPr="003F69BB">
        <w:rPr>
          <w:kern w:val="0"/>
          <w:sz w:val="28"/>
          <w:szCs w:val="28"/>
          <w:lang w:eastAsia="ru-RU"/>
        </w:rPr>
        <w:t xml:space="preserve">в </w:t>
      </w:r>
      <w:r w:rsidR="00F33E7E">
        <w:rPr>
          <w:kern w:val="0"/>
          <w:sz w:val="28"/>
          <w:szCs w:val="28"/>
          <w:lang w:eastAsia="ru-RU"/>
        </w:rPr>
        <w:t xml:space="preserve">Черноерковском </w:t>
      </w:r>
      <w:r w:rsidR="00B74D9B" w:rsidRPr="003F69BB">
        <w:rPr>
          <w:kern w:val="0"/>
          <w:sz w:val="28"/>
          <w:szCs w:val="28"/>
          <w:lang w:eastAsia="ru-RU"/>
        </w:rPr>
        <w:t>сельском поселении</w:t>
      </w:r>
      <w:r w:rsidR="002D488F">
        <w:rPr>
          <w:kern w:val="0"/>
          <w:sz w:val="28"/>
          <w:szCs w:val="28"/>
          <w:lang w:eastAsia="ru-RU"/>
        </w:rPr>
        <w:t xml:space="preserve"> </w:t>
      </w:r>
      <w:r w:rsidR="00F33E7E">
        <w:rPr>
          <w:kern w:val="0"/>
          <w:sz w:val="28"/>
          <w:szCs w:val="28"/>
          <w:lang w:eastAsia="ru-RU"/>
        </w:rPr>
        <w:t>Славянского района</w:t>
      </w:r>
      <w:r w:rsidR="00B74D9B" w:rsidRPr="003F69BB">
        <w:rPr>
          <w:kern w:val="0"/>
          <w:sz w:val="28"/>
          <w:szCs w:val="28"/>
          <w:lang w:eastAsia="ru-RU"/>
        </w:rPr>
        <w:t>.</w:t>
      </w:r>
    </w:p>
    <w:p w:rsidR="00B74D9B" w:rsidRPr="00E61971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D9B" w:rsidRPr="007B3471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8"/>
          <w:szCs w:val="28"/>
        </w:rPr>
      </w:pPr>
      <w:r w:rsidRPr="003F69BB">
        <w:rPr>
          <w:b/>
          <w:bCs/>
          <w:sz w:val="28"/>
          <w:szCs w:val="28"/>
        </w:rPr>
        <w:t xml:space="preserve">Проверяемый период деятельности: </w:t>
      </w:r>
      <w:r w:rsidR="0094142F" w:rsidRPr="003F69BB">
        <w:rPr>
          <w:sz w:val="28"/>
          <w:szCs w:val="28"/>
        </w:rPr>
        <w:t>9 месяцев</w:t>
      </w:r>
      <w:r w:rsidRPr="003F69BB">
        <w:rPr>
          <w:sz w:val="28"/>
          <w:szCs w:val="28"/>
        </w:rPr>
        <w:t xml:space="preserve"> 2025 года</w:t>
      </w:r>
      <w:r w:rsidRPr="007B3471">
        <w:rPr>
          <w:sz w:val="28"/>
          <w:szCs w:val="28"/>
        </w:rPr>
        <w:t>.</w:t>
      </w:r>
    </w:p>
    <w:p w:rsidR="0043721F" w:rsidRDefault="0043721F" w:rsidP="00590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721F">
        <w:rPr>
          <w:rFonts w:ascii="Times New Roman" w:hAnsi="Times New Roman"/>
          <w:sz w:val="28"/>
          <w:szCs w:val="28"/>
          <w:lang w:eastAsia="ar-SA"/>
        </w:rPr>
        <w:t>В Черноерковском сельском поселении Славянского района порядок предоставления, рассмотрения и проведения внешней проверки квартального отчета об исполнении бюджета установлен Поло</w:t>
      </w:r>
      <w:bookmarkStart w:id="0" w:name="_GoBack"/>
      <w:bookmarkEnd w:id="0"/>
      <w:r w:rsidRPr="0043721F">
        <w:rPr>
          <w:rFonts w:ascii="Times New Roman" w:hAnsi="Times New Roman"/>
          <w:sz w:val="28"/>
          <w:szCs w:val="28"/>
          <w:lang w:eastAsia="ar-SA"/>
        </w:rPr>
        <w:t>жением о бюджетном процессе.</w:t>
      </w:r>
    </w:p>
    <w:p w:rsidR="009E7336" w:rsidRDefault="0043721F" w:rsidP="00590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721F">
        <w:rPr>
          <w:rFonts w:ascii="Times New Roman" w:hAnsi="Times New Roman"/>
          <w:sz w:val="28"/>
          <w:szCs w:val="28"/>
          <w:lang w:eastAsia="ar-SA"/>
        </w:rPr>
        <w:t>Заключение об исполнении бюджета за 9 месяцев 2025 года подготовлено в соответствии со ст. 264.2 Бюджетного кодекса Российской Федерации</w:t>
      </w:r>
      <w:r w:rsidR="009E7336">
        <w:rPr>
          <w:rFonts w:ascii="Times New Roman" w:hAnsi="Times New Roman"/>
          <w:sz w:val="28"/>
          <w:szCs w:val="28"/>
          <w:lang w:eastAsia="ar-SA"/>
        </w:rPr>
        <w:t>.</w:t>
      </w:r>
      <w:r w:rsidR="00427BE4" w:rsidRPr="00427BE4">
        <w:t xml:space="preserve"> </w:t>
      </w:r>
      <w:r w:rsidR="00427BE4" w:rsidRPr="00427BE4">
        <w:rPr>
          <w:rFonts w:ascii="Times New Roman" w:hAnsi="Times New Roman"/>
          <w:sz w:val="28"/>
          <w:szCs w:val="28"/>
          <w:lang w:eastAsia="ar-SA"/>
        </w:rPr>
        <w:t>Исполнение бюджета осуществлялось на основе кассового плана и сводной бюджетной росписи, что соответствует требованиям ст.ст.217, 217.1 Бюджетного кодекса Российской Федерации.</w:t>
      </w:r>
    </w:p>
    <w:p w:rsidR="00F51259" w:rsidRPr="00F51259" w:rsidRDefault="00F51259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F51259">
        <w:rPr>
          <w:rFonts w:eastAsiaTheme="minorHAnsi" w:cstheme="minorBidi"/>
          <w:kern w:val="0"/>
          <w:sz w:val="28"/>
          <w:szCs w:val="28"/>
        </w:rPr>
        <w:t>Исполнение доходов бюджета за 9 месяцев 2025 года (без безвозмездных поступлений) составило 62,0 % по отношению к уточненному утвержденному плану на 2025 год и увеличилось по сравнению с 2024 годом на 19,2% (на 2857,8 тыс. руб.). Данный факт указывает на низкий уровень исполнения бюджета за счет собственных средств.</w:t>
      </w:r>
    </w:p>
    <w:p w:rsidR="00F51259" w:rsidRPr="00F51259" w:rsidRDefault="00F51259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F51259">
        <w:rPr>
          <w:rFonts w:eastAsiaTheme="minorHAnsi" w:cstheme="minorBidi"/>
          <w:kern w:val="0"/>
          <w:sz w:val="28"/>
          <w:szCs w:val="28"/>
        </w:rPr>
        <w:t>Исполнение доходной части бюджета за 9 месяцев 2025 года обеспечено: 17720,6 тыс. руб. (57,3%) собственными доходами (налоговые и неналоговые доходы) и 13194,1 тыс. руб. (42,7%) безвозмездными поступлениями.</w:t>
      </w:r>
    </w:p>
    <w:p w:rsidR="00F51259" w:rsidRPr="00F51259" w:rsidRDefault="00F51259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F51259">
        <w:rPr>
          <w:rFonts w:eastAsiaTheme="minorHAnsi" w:cstheme="minorBidi"/>
          <w:kern w:val="0"/>
          <w:sz w:val="28"/>
          <w:szCs w:val="28"/>
        </w:rPr>
        <w:t>Высокий уровень исполнения бюджета за счет безвозмездных поступлений свидетельствует о высокой финансовой зависимости местного бюджета от межбюджетных трансфертов.</w:t>
      </w:r>
    </w:p>
    <w:p w:rsidR="00F51259" w:rsidRPr="00F51259" w:rsidRDefault="00F51259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F51259">
        <w:rPr>
          <w:rFonts w:eastAsiaTheme="minorHAnsi" w:cstheme="minorBidi"/>
          <w:kern w:val="0"/>
          <w:sz w:val="28"/>
          <w:szCs w:val="28"/>
        </w:rPr>
        <w:t>Исполнение расходной части бюджета за 9 месяцев 2025 года составило 70,4 % к уточненному плану года, что указывает на риски неисполнения расходной части бюджета поселения и муниципальных программ.</w:t>
      </w:r>
    </w:p>
    <w:p w:rsidR="00F51259" w:rsidRPr="00F51259" w:rsidRDefault="00F51259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F51259">
        <w:rPr>
          <w:rFonts w:eastAsiaTheme="minorHAnsi" w:cstheme="minorBidi"/>
          <w:kern w:val="0"/>
          <w:sz w:val="28"/>
          <w:szCs w:val="28"/>
        </w:rPr>
        <w:t>В общем объеме расходов бюджета расходы по социально-культурной сфере за 9 месяцев 2025 года составили 100,0 % или 33677,4 тыс. рублей.</w:t>
      </w:r>
    </w:p>
    <w:p w:rsidR="00F51259" w:rsidRPr="00F51259" w:rsidRDefault="00F51259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F51259">
        <w:rPr>
          <w:rFonts w:eastAsiaTheme="minorHAnsi" w:cstheme="minorBidi"/>
          <w:kern w:val="0"/>
          <w:sz w:val="28"/>
          <w:szCs w:val="28"/>
        </w:rPr>
        <w:t xml:space="preserve">Проверкой соответствия данных, представленных в отчете об исполнении бюджета за 9 месяцев 2025 года бюджетным ассигнованиям, установленных </w:t>
      </w:r>
      <w:r w:rsidRPr="00F51259">
        <w:rPr>
          <w:rFonts w:eastAsiaTheme="minorHAnsi" w:cstheme="minorBidi"/>
          <w:kern w:val="0"/>
          <w:sz w:val="28"/>
          <w:szCs w:val="28"/>
        </w:rPr>
        <w:lastRenderedPageBreak/>
        <w:t>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FB66EA" w:rsidRDefault="00F51259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rFonts w:eastAsiaTheme="minorHAnsi" w:cstheme="minorBidi"/>
          <w:kern w:val="0"/>
          <w:sz w:val="28"/>
          <w:szCs w:val="28"/>
        </w:rPr>
      </w:pPr>
      <w:r w:rsidRPr="00F51259">
        <w:rPr>
          <w:rFonts w:eastAsiaTheme="minorHAnsi" w:cstheme="minorBidi"/>
          <w:kern w:val="0"/>
          <w:sz w:val="28"/>
          <w:szCs w:val="28"/>
        </w:rPr>
        <w:t>Согласно представленному отчету об исполнении бюджета Черноерковского сельского поселения за 9 месяцев 2025 года бюджет исполнен с дефицитом в сумме 2762,7 тыс. руб</w:t>
      </w:r>
      <w:r w:rsidR="00FB66EA">
        <w:rPr>
          <w:rFonts w:eastAsiaTheme="minorHAnsi" w:cstheme="minorBidi"/>
          <w:kern w:val="0"/>
          <w:sz w:val="28"/>
          <w:szCs w:val="28"/>
        </w:rPr>
        <w:t xml:space="preserve">. или </w:t>
      </w:r>
      <w:r w:rsidR="006D3391">
        <w:rPr>
          <w:rFonts w:eastAsiaTheme="minorHAnsi" w:cstheme="minorBidi"/>
          <w:kern w:val="0"/>
          <w:sz w:val="28"/>
          <w:szCs w:val="28"/>
        </w:rPr>
        <w:t>8</w:t>
      </w:r>
      <w:r w:rsidR="00FB66EA">
        <w:rPr>
          <w:rFonts w:eastAsiaTheme="minorHAnsi" w:cstheme="minorBidi"/>
          <w:kern w:val="0"/>
          <w:sz w:val="28"/>
          <w:szCs w:val="28"/>
        </w:rPr>
        <w:t>,</w:t>
      </w:r>
      <w:r w:rsidR="006D3391">
        <w:rPr>
          <w:rFonts w:eastAsiaTheme="minorHAnsi" w:cstheme="minorBidi"/>
          <w:kern w:val="0"/>
          <w:sz w:val="28"/>
          <w:szCs w:val="28"/>
        </w:rPr>
        <w:t>9</w:t>
      </w:r>
      <w:r w:rsidR="00FB66EA">
        <w:rPr>
          <w:rFonts w:eastAsiaTheme="minorHAnsi" w:cstheme="minorBidi"/>
          <w:kern w:val="0"/>
          <w:sz w:val="28"/>
          <w:szCs w:val="28"/>
        </w:rPr>
        <w:t>%.</w:t>
      </w:r>
    </w:p>
    <w:p w:rsidR="00E465AD" w:rsidRDefault="00E465AD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sz w:val="28"/>
          <w:szCs w:val="28"/>
          <w:lang w:val="en-US"/>
        </w:rPr>
      </w:pPr>
    </w:p>
    <w:p w:rsidR="00FA1828" w:rsidRPr="00C86C46" w:rsidRDefault="00FA1828" w:rsidP="00F51259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sz w:val="28"/>
          <w:szCs w:val="28"/>
        </w:rPr>
      </w:pPr>
      <w:r w:rsidRPr="00C86C46">
        <w:rPr>
          <w:b/>
          <w:sz w:val="28"/>
          <w:szCs w:val="28"/>
        </w:rPr>
        <w:t>Рекомендации:</w:t>
      </w:r>
    </w:p>
    <w:p w:rsidR="00D54D48" w:rsidRPr="00A72508" w:rsidRDefault="00D54D48" w:rsidP="00D5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72508">
        <w:rPr>
          <w:rFonts w:ascii="Times New Roman" w:hAnsi="Times New Roman"/>
          <w:sz w:val="28"/>
          <w:szCs w:val="28"/>
          <w:lang w:eastAsia="ar-SA"/>
        </w:rPr>
        <w:t>В связи с низким поступлением в доход бюджета Налога на доходы с физических лиц (70%), необходимо активизировать работу комиссии по своевременному исполнению уточнённого утвержденного плана бюджета на 2025 год.</w:t>
      </w:r>
    </w:p>
    <w:p w:rsidR="00D54D48" w:rsidRPr="00A72508" w:rsidRDefault="004E4BD7" w:rsidP="00D5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72508">
        <w:rPr>
          <w:rFonts w:ascii="Times New Roman" w:hAnsi="Times New Roman"/>
          <w:sz w:val="28"/>
          <w:szCs w:val="28"/>
          <w:lang w:eastAsia="ar-SA"/>
        </w:rPr>
        <w:t>П</w:t>
      </w:r>
      <w:r w:rsidR="00D54D48" w:rsidRPr="00A72508">
        <w:rPr>
          <w:rFonts w:ascii="Times New Roman" w:hAnsi="Times New Roman"/>
          <w:sz w:val="28"/>
          <w:szCs w:val="28"/>
          <w:lang w:eastAsia="ar-SA"/>
        </w:rPr>
        <w:t xml:space="preserve">ринять меры по равномерному, соразмерно поступающим доходам, исполнения расходов бюджета Черноерковского сельского поселения в течение года и минимизации количества вносимых изменений в бюджет в ходе его исполнения. </w:t>
      </w:r>
    </w:p>
    <w:p w:rsidR="00D54D48" w:rsidRPr="00A72508" w:rsidRDefault="00D54D48" w:rsidP="00D5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72508">
        <w:rPr>
          <w:rFonts w:ascii="Times New Roman" w:hAnsi="Times New Roman"/>
          <w:sz w:val="28"/>
          <w:szCs w:val="28"/>
          <w:lang w:eastAsia="ar-SA"/>
        </w:rPr>
        <w:t>Осуществлять мониторинг ожидаемого исполнения доходов и расходов бюджета Черноерковского сельского поселения в целях минимизации рисков неисполнения утвержденного объёма доходов и расходов.</w:t>
      </w:r>
    </w:p>
    <w:p w:rsidR="004E4BD7" w:rsidRPr="00A72508" w:rsidRDefault="004E4BD7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BD" w:rsidRPr="00A72508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A72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A72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A72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A1828" w:rsidRPr="00A72508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2508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о результатах проведения внешней проверки </w:t>
      </w:r>
      <w:r w:rsidR="0010326A" w:rsidRPr="00A72508">
        <w:rPr>
          <w:rFonts w:ascii="Times New Roman" w:hAnsi="Times New Roman" w:cs="Times New Roman"/>
          <w:color w:val="auto"/>
          <w:sz w:val="28"/>
          <w:szCs w:val="28"/>
        </w:rPr>
        <w:t xml:space="preserve">главе </w:t>
      </w:r>
      <w:r w:rsidR="004E4BD7" w:rsidRPr="00A72508">
        <w:rPr>
          <w:rFonts w:ascii="Times New Roman" w:hAnsi="Times New Roman" w:cs="Times New Roman"/>
          <w:color w:val="auto"/>
          <w:sz w:val="28"/>
          <w:szCs w:val="28"/>
        </w:rPr>
        <w:t xml:space="preserve">Черноерковского </w:t>
      </w:r>
      <w:r w:rsidR="00CE1584" w:rsidRPr="00A72508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64218E" w:rsidRPr="00A72508">
        <w:rPr>
          <w:rFonts w:ascii="Times New Roman" w:hAnsi="Times New Roman" w:cs="Times New Roman"/>
          <w:color w:val="auto"/>
          <w:sz w:val="28"/>
          <w:szCs w:val="28"/>
        </w:rPr>
        <w:t xml:space="preserve"> Славянского района</w:t>
      </w:r>
      <w:r w:rsidR="00CE1584" w:rsidRPr="00A7250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C1DDE" w:rsidRPr="00A72508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2508">
        <w:rPr>
          <w:rFonts w:ascii="Times New Roman" w:hAnsi="Times New Roman" w:cs="Times New Roman"/>
          <w:color w:val="auto"/>
          <w:sz w:val="28"/>
          <w:szCs w:val="28"/>
        </w:rPr>
        <w:t>Заключение о результатах</w:t>
      </w:r>
      <w:r w:rsidR="001E7AC5" w:rsidRPr="00A72508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внешней проверки в С</w:t>
      </w:r>
      <w:r w:rsidRPr="00A72508">
        <w:rPr>
          <w:rFonts w:ascii="Times New Roman" w:hAnsi="Times New Roman" w:cs="Times New Roman"/>
          <w:color w:val="auto"/>
          <w:sz w:val="28"/>
          <w:szCs w:val="28"/>
        </w:rPr>
        <w:t>лавянскую межрайонную прокуратуру.</w:t>
      </w:r>
    </w:p>
    <w:p w:rsidR="006C1DDE" w:rsidRPr="00A72508" w:rsidRDefault="006C1DDE" w:rsidP="006C1DDE">
      <w:pPr>
        <w:rPr>
          <w:sz w:val="28"/>
          <w:szCs w:val="28"/>
        </w:rPr>
      </w:pPr>
    </w:p>
    <w:p w:rsidR="006C1DDE" w:rsidRPr="003F69BB" w:rsidRDefault="006C1DDE" w:rsidP="006C1D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69BB" w:rsidRPr="003F69BB" w:rsidRDefault="003F69BB" w:rsidP="006C1DD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F69BB" w:rsidRPr="003F69B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0FCE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326A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825D5"/>
    <w:rsid w:val="00194C5D"/>
    <w:rsid w:val="00197263"/>
    <w:rsid w:val="001A51AF"/>
    <w:rsid w:val="001B4C0A"/>
    <w:rsid w:val="001C4040"/>
    <w:rsid w:val="001C5FF7"/>
    <w:rsid w:val="001D0042"/>
    <w:rsid w:val="001D0DAA"/>
    <w:rsid w:val="001E4463"/>
    <w:rsid w:val="001E7AC5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B66ED"/>
    <w:rsid w:val="002C4EAA"/>
    <w:rsid w:val="002D3A17"/>
    <w:rsid w:val="002D488F"/>
    <w:rsid w:val="002F2FA6"/>
    <w:rsid w:val="002F5418"/>
    <w:rsid w:val="00301725"/>
    <w:rsid w:val="00317A3E"/>
    <w:rsid w:val="003228C7"/>
    <w:rsid w:val="00330E66"/>
    <w:rsid w:val="00330E7D"/>
    <w:rsid w:val="00341B2A"/>
    <w:rsid w:val="003440DE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3F48"/>
    <w:rsid w:val="003E556B"/>
    <w:rsid w:val="003E692B"/>
    <w:rsid w:val="003F5DB9"/>
    <w:rsid w:val="003F69BB"/>
    <w:rsid w:val="003F6E4F"/>
    <w:rsid w:val="00414DE3"/>
    <w:rsid w:val="00416093"/>
    <w:rsid w:val="00417387"/>
    <w:rsid w:val="00420A50"/>
    <w:rsid w:val="00427BE4"/>
    <w:rsid w:val="00432468"/>
    <w:rsid w:val="0043721F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3581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4BD7"/>
    <w:rsid w:val="004E6323"/>
    <w:rsid w:val="004E673D"/>
    <w:rsid w:val="004F45AC"/>
    <w:rsid w:val="00501D47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3082"/>
    <w:rsid w:val="00574C7D"/>
    <w:rsid w:val="00583687"/>
    <w:rsid w:val="0059043A"/>
    <w:rsid w:val="005961D2"/>
    <w:rsid w:val="00597871"/>
    <w:rsid w:val="005A389A"/>
    <w:rsid w:val="005B35A9"/>
    <w:rsid w:val="005B3D3C"/>
    <w:rsid w:val="005C2319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077FF"/>
    <w:rsid w:val="00616304"/>
    <w:rsid w:val="00625DDB"/>
    <w:rsid w:val="006334F0"/>
    <w:rsid w:val="006420DB"/>
    <w:rsid w:val="0064218E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3391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85611"/>
    <w:rsid w:val="00790382"/>
    <w:rsid w:val="007951AF"/>
    <w:rsid w:val="007A13A5"/>
    <w:rsid w:val="007A1D27"/>
    <w:rsid w:val="007A434E"/>
    <w:rsid w:val="007A6018"/>
    <w:rsid w:val="007B3471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37E94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E7336"/>
    <w:rsid w:val="009F4B15"/>
    <w:rsid w:val="00A150A6"/>
    <w:rsid w:val="00A36607"/>
    <w:rsid w:val="00A405F8"/>
    <w:rsid w:val="00A47175"/>
    <w:rsid w:val="00A51F86"/>
    <w:rsid w:val="00A66EA6"/>
    <w:rsid w:val="00A72508"/>
    <w:rsid w:val="00A74462"/>
    <w:rsid w:val="00A744F1"/>
    <w:rsid w:val="00A760E4"/>
    <w:rsid w:val="00A8108A"/>
    <w:rsid w:val="00A87467"/>
    <w:rsid w:val="00A9368E"/>
    <w:rsid w:val="00AA1215"/>
    <w:rsid w:val="00AA51A9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1977"/>
    <w:rsid w:val="00B045C6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475"/>
    <w:rsid w:val="00C25E3D"/>
    <w:rsid w:val="00C4090A"/>
    <w:rsid w:val="00C4574E"/>
    <w:rsid w:val="00C63184"/>
    <w:rsid w:val="00C67040"/>
    <w:rsid w:val="00C76C1E"/>
    <w:rsid w:val="00C83AB4"/>
    <w:rsid w:val="00C83E18"/>
    <w:rsid w:val="00C86C46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25F"/>
    <w:rsid w:val="00D3769F"/>
    <w:rsid w:val="00D5305E"/>
    <w:rsid w:val="00D54D48"/>
    <w:rsid w:val="00D57490"/>
    <w:rsid w:val="00D70933"/>
    <w:rsid w:val="00D86128"/>
    <w:rsid w:val="00D90CB5"/>
    <w:rsid w:val="00D929A8"/>
    <w:rsid w:val="00D93B09"/>
    <w:rsid w:val="00D94320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21C1A"/>
    <w:rsid w:val="00E352E1"/>
    <w:rsid w:val="00E44D6E"/>
    <w:rsid w:val="00E46143"/>
    <w:rsid w:val="00E465AD"/>
    <w:rsid w:val="00E57B12"/>
    <w:rsid w:val="00E60FE2"/>
    <w:rsid w:val="00E61971"/>
    <w:rsid w:val="00E6260A"/>
    <w:rsid w:val="00E662CD"/>
    <w:rsid w:val="00E70E25"/>
    <w:rsid w:val="00E725EF"/>
    <w:rsid w:val="00E87AD5"/>
    <w:rsid w:val="00E9071E"/>
    <w:rsid w:val="00E96AB4"/>
    <w:rsid w:val="00EA2187"/>
    <w:rsid w:val="00EA7CD4"/>
    <w:rsid w:val="00EB12E0"/>
    <w:rsid w:val="00ED296C"/>
    <w:rsid w:val="00EE29E4"/>
    <w:rsid w:val="00EE5742"/>
    <w:rsid w:val="00EF0FBB"/>
    <w:rsid w:val="00EF246A"/>
    <w:rsid w:val="00EF661B"/>
    <w:rsid w:val="00F07CE0"/>
    <w:rsid w:val="00F16239"/>
    <w:rsid w:val="00F23D49"/>
    <w:rsid w:val="00F3305B"/>
    <w:rsid w:val="00F33E7E"/>
    <w:rsid w:val="00F41878"/>
    <w:rsid w:val="00F41BFA"/>
    <w:rsid w:val="00F47FFB"/>
    <w:rsid w:val="00F51259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B66EA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2025-11-07T13:44:00Z</cp:lastPrinted>
  <dcterms:created xsi:type="dcterms:W3CDTF">2025-11-17T06:22:00Z</dcterms:created>
  <dcterms:modified xsi:type="dcterms:W3CDTF">2025-11-17T06:22:00Z</dcterms:modified>
</cp:coreProperties>
</file>