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r w:rsidRPr="00796664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проведении проверки </w:t>
      </w: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соблюдения </w:t>
      </w:r>
    </w:p>
    <w:p w:rsidR="00796664" w:rsidRPr="00796664" w:rsidRDefault="00377A52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установленного 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орядка</w:t>
      </w:r>
      <w:r w:rsid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796664"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управления и распоряжения имуществом,</w:t>
      </w:r>
    </w:p>
    <w:p w:rsidR="00377A52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79666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находящимся в муниципальной собственности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</w:p>
    <w:p w:rsidR="00796664" w:rsidRPr="00796664" w:rsidRDefault="00326189" w:rsidP="007966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сельского</w:t>
      </w:r>
      <w:r w:rsidR="00377A52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EC5B85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поселения </w:t>
      </w:r>
      <w:r w:rsidR="00714484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Голубая Нива </w:t>
      </w:r>
      <w:r w:rsidR="00796664" w:rsidRPr="00796664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bookmarkEnd w:id="0"/>
    <w:p w:rsidR="00796664" w:rsidRPr="00796664" w:rsidRDefault="00796664" w:rsidP="007966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96664" w:rsidRPr="00796664" w:rsidRDefault="00AF5BFC" w:rsidP="007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BFC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Контрольно-счетной палаты муниципального образования Славянский район на 2025 год проведено контрольное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соблюдения установленного порядка </w:t>
      </w:r>
      <w:r w:rsidR="00796664" w:rsidRPr="00796664">
        <w:rPr>
          <w:rFonts w:ascii="Times New Roman" w:hAnsi="Times New Roman" w:cs="Times New Roman"/>
          <w:sz w:val="28"/>
          <w:szCs w:val="28"/>
        </w:rPr>
        <w:t>управления и распоряжения имуществом,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>находящимся в муниципальной собственности</w:t>
      </w:r>
      <w:r w:rsidR="006B0036">
        <w:rPr>
          <w:rFonts w:ascii="Times New Roman" w:hAnsi="Times New Roman" w:cs="Times New Roman"/>
          <w:sz w:val="28"/>
          <w:szCs w:val="28"/>
        </w:rPr>
        <w:t xml:space="preserve"> с</w:t>
      </w:r>
      <w:r w:rsidR="00796664" w:rsidRPr="0002077E">
        <w:rPr>
          <w:rFonts w:ascii="Times New Roman" w:hAnsi="Times New Roman" w:cs="Times New Roman"/>
          <w:sz w:val="28"/>
          <w:szCs w:val="28"/>
        </w:rPr>
        <w:t>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96664" w:rsidRPr="0002077E">
        <w:rPr>
          <w:rFonts w:ascii="Times New Roman" w:hAnsi="Times New Roman" w:cs="Times New Roman"/>
          <w:sz w:val="28"/>
          <w:szCs w:val="28"/>
        </w:rPr>
        <w:t xml:space="preserve"> </w:t>
      </w:r>
      <w:r w:rsidR="00714484">
        <w:rPr>
          <w:rFonts w:ascii="Times New Roman" w:hAnsi="Times New Roman" w:cs="Times New Roman"/>
          <w:sz w:val="28"/>
          <w:szCs w:val="28"/>
        </w:rPr>
        <w:t xml:space="preserve">Голубая Нива </w:t>
      </w:r>
      <w:r w:rsidR="00796664"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796664" w:rsidRDefault="0030451D" w:rsidP="0030451D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0451D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сельского поселения </w:t>
      </w:r>
      <w:r w:rsidR="00714484">
        <w:rPr>
          <w:rFonts w:ascii="Times New Roman" w:hAnsi="Times New Roman" w:cs="Times New Roman"/>
          <w:sz w:val="28"/>
          <w:szCs w:val="28"/>
        </w:rPr>
        <w:t xml:space="preserve">Голубая Нива </w:t>
      </w:r>
      <w:r w:rsidRPr="0030451D">
        <w:rPr>
          <w:rFonts w:ascii="Times New Roman" w:hAnsi="Times New Roman" w:cs="Times New Roman"/>
          <w:sz w:val="28"/>
          <w:szCs w:val="28"/>
        </w:rPr>
        <w:t>Славянского района.</w:t>
      </w:r>
    </w:p>
    <w:p w:rsidR="00B74A99" w:rsidRDefault="00B74A99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99">
        <w:rPr>
          <w:rFonts w:ascii="Times New Roman" w:hAnsi="Times New Roman" w:cs="Times New Roman"/>
          <w:sz w:val="28"/>
          <w:szCs w:val="28"/>
        </w:rPr>
        <w:t>В Реестре муниципального имущества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484">
        <w:rPr>
          <w:rFonts w:ascii="Times New Roman" w:hAnsi="Times New Roman" w:cs="Times New Roman"/>
          <w:sz w:val="28"/>
          <w:szCs w:val="28"/>
        </w:rPr>
        <w:t xml:space="preserve">Голубая Нива Славянского района </w:t>
      </w:r>
      <w:r w:rsidRPr="00B74A99">
        <w:rPr>
          <w:rFonts w:ascii="Times New Roman" w:hAnsi="Times New Roman" w:cs="Times New Roman"/>
          <w:sz w:val="28"/>
          <w:szCs w:val="28"/>
        </w:rPr>
        <w:t xml:space="preserve">учтено </w:t>
      </w:r>
      <w:r w:rsidR="00714484">
        <w:rPr>
          <w:rFonts w:ascii="Times New Roman" w:hAnsi="Times New Roman" w:cs="Times New Roman"/>
          <w:sz w:val="28"/>
          <w:szCs w:val="28"/>
        </w:rPr>
        <w:t>288</w:t>
      </w:r>
      <w:r w:rsidRPr="00B74A99">
        <w:rPr>
          <w:rFonts w:ascii="Times New Roman" w:hAnsi="Times New Roman" w:cs="Times New Roman"/>
          <w:sz w:val="28"/>
          <w:szCs w:val="28"/>
        </w:rPr>
        <w:t xml:space="preserve"> объектов.</w:t>
      </w:r>
    </w:p>
    <w:p w:rsidR="007A1765" w:rsidRDefault="00755AB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664" w:rsidRPr="00796664">
        <w:rPr>
          <w:rFonts w:ascii="Times New Roman" w:hAnsi="Times New Roman" w:cs="Times New Roman"/>
          <w:sz w:val="28"/>
          <w:szCs w:val="28"/>
        </w:rPr>
        <w:t xml:space="preserve">В ходе проверки выявлено нарушение </w:t>
      </w:r>
      <w:r w:rsidR="007A1765">
        <w:rPr>
          <w:rFonts w:ascii="Times New Roman" w:hAnsi="Times New Roman" w:cs="Times New Roman"/>
          <w:sz w:val="28"/>
          <w:szCs w:val="28"/>
        </w:rPr>
        <w:t>законодательства, а именно:</w:t>
      </w:r>
    </w:p>
    <w:p w:rsidR="007A1765" w:rsidRDefault="007A1765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8AB" w:rsidRPr="003A38AB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3A38A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96475">
        <w:rPr>
          <w:rFonts w:ascii="Times New Roman" w:hAnsi="Times New Roman" w:cs="Times New Roman"/>
          <w:sz w:val="28"/>
          <w:szCs w:val="28"/>
        </w:rPr>
        <w:t>1 п.9, раздела 2 п.13, подраздела 1.2, подраздела 2.2., раздела 3 п.13, п.18</w:t>
      </w:r>
      <w:r w:rsidR="00B90B84" w:rsidRPr="00B90B84">
        <w:rPr>
          <w:rFonts w:ascii="Times New Roman" w:hAnsi="Times New Roman" w:cs="Times New Roman"/>
          <w:sz w:val="28"/>
          <w:szCs w:val="28"/>
        </w:rPr>
        <w:t xml:space="preserve"> </w:t>
      </w:r>
      <w:r w:rsidR="00B90B84">
        <w:rPr>
          <w:rFonts w:ascii="Times New Roman" w:hAnsi="Times New Roman" w:cs="Times New Roman"/>
          <w:sz w:val="28"/>
          <w:szCs w:val="28"/>
        </w:rPr>
        <w:t xml:space="preserve">Порядка, утвержденного </w:t>
      </w:r>
      <w:r w:rsidR="0063146A" w:rsidRPr="0063146A">
        <w:rPr>
          <w:rFonts w:ascii="Times New Roman" w:hAnsi="Times New Roman" w:cs="Times New Roman"/>
          <w:sz w:val="28"/>
          <w:szCs w:val="28"/>
        </w:rPr>
        <w:t>Приказ</w:t>
      </w:r>
      <w:r w:rsidR="00B90B84">
        <w:rPr>
          <w:rFonts w:ascii="Times New Roman" w:hAnsi="Times New Roman" w:cs="Times New Roman"/>
          <w:sz w:val="28"/>
          <w:szCs w:val="28"/>
        </w:rPr>
        <w:t>ом</w:t>
      </w:r>
      <w:r w:rsidR="0063146A" w:rsidRPr="0063146A">
        <w:rPr>
          <w:rFonts w:ascii="Times New Roman" w:hAnsi="Times New Roman" w:cs="Times New Roman"/>
          <w:sz w:val="28"/>
          <w:szCs w:val="28"/>
        </w:rPr>
        <w:t xml:space="preserve"> № 163н</w:t>
      </w:r>
      <w:r w:rsidR="0063146A">
        <w:rPr>
          <w:rFonts w:ascii="Times New Roman" w:hAnsi="Times New Roman" w:cs="Times New Roman"/>
          <w:sz w:val="28"/>
          <w:szCs w:val="28"/>
        </w:rPr>
        <w:t xml:space="preserve"> </w:t>
      </w:r>
      <w:r w:rsidR="0063146A" w:rsidRPr="0063146A">
        <w:rPr>
          <w:rFonts w:ascii="Times New Roman" w:hAnsi="Times New Roman" w:cs="Times New Roman"/>
          <w:sz w:val="28"/>
          <w:szCs w:val="28"/>
        </w:rPr>
        <w:t>от 10.10.2023 года «Об утверждении Порядка ведения органами местного самоуправления реестров муниципального имущества»</w:t>
      </w:r>
      <w:r w:rsidR="001A16FA">
        <w:rPr>
          <w:rFonts w:ascii="Times New Roman" w:hAnsi="Times New Roman" w:cs="Times New Roman"/>
          <w:sz w:val="28"/>
          <w:szCs w:val="28"/>
        </w:rPr>
        <w:t>,</w:t>
      </w:r>
      <w:r w:rsidR="006831B0">
        <w:rPr>
          <w:rFonts w:ascii="Times New Roman" w:hAnsi="Times New Roman" w:cs="Times New Roman"/>
          <w:sz w:val="28"/>
          <w:szCs w:val="28"/>
        </w:rPr>
        <w:t xml:space="preserve"> </w:t>
      </w:r>
      <w:r w:rsidR="00D96475">
        <w:rPr>
          <w:rFonts w:ascii="Times New Roman" w:hAnsi="Times New Roman" w:cs="Times New Roman"/>
          <w:sz w:val="28"/>
          <w:szCs w:val="28"/>
        </w:rPr>
        <w:t xml:space="preserve">п.2.1, п.3.4.3. Положения о порядке владения, пользования и распоряжением муниципальной собственностью сельского поселения Голубая Нива Славянского района,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96475">
        <w:rPr>
          <w:rFonts w:ascii="Times New Roman" w:hAnsi="Times New Roman" w:cs="Times New Roman"/>
          <w:sz w:val="28"/>
          <w:szCs w:val="28"/>
        </w:rPr>
        <w:t>449</w:t>
      </w:r>
      <w:r w:rsidR="00042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</w:t>
      </w:r>
      <w:r w:rsidR="00042D1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101" w:rsidRDefault="0063146A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E3D" w:rsidRPr="00724E3D">
        <w:rPr>
          <w:rFonts w:ascii="Times New Roman" w:hAnsi="Times New Roman" w:cs="Times New Roman"/>
          <w:sz w:val="28"/>
          <w:szCs w:val="28"/>
        </w:rPr>
        <w:t xml:space="preserve"> </w:t>
      </w:r>
      <w:r w:rsidR="006D5D86">
        <w:rPr>
          <w:rFonts w:ascii="Times New Roman" w:hAnsi="Times New Roman" w:cs="Times New Roman"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28" w:rsidRPr="00E60B28">
        <w:rPr>
          <w:rFonts w:ascii="Times New Roman" w:hAnsi="Times New Roman" w:cs="Times New Roman"/>
          <w:sz w:val="28"/>
          <w:szCs w:val="28"/>
        </w:rPr>
        <w:t>ст</w:t>
      </w:r>
      <w:r w:rsidR="00E60B28">
        <w:rPr>
          <w:rFonts w:ascii="Times New Roman" w:hAnsi="Times New Roman" w:cs="Times New Roman"/>
          <w:sz w:val="28"/>
          <w:szCs w:val="28"/>
        </w:rPr>
        <w:t>.</w:t>
      </w:r>
      <w:r w:rsidR="00E60B28" w:rsidRPr="00E60B28">
        <w:rPr>
          <w:rFonts w:ascii="Times New Roman" w:hAnsi="Times New Roman" w:cs="Times New Roman"/>
          <w:sz w:val="28"/>
          <w:szCs w:val="28"/>
        </w:rPr>
        <w:t xml:space="preserve"> 8 Ф</w:t>
      </w:r>
      <w:r w:rsidR="00E60B28">
        <w:rPr>
          <w:rFonts w:ascii="Times New Roman" w:hAnsi="Times New Roman" w:cs="Times New Roman"/>
          <w:sz w:val="28"/>
          <w:szCs w:val="28"/>
        </w:rPr>
        <w:t>З</w:t>
      </w:r>
      <w:r w:rsidR="00E60B28" w:rsidRPr="00E60B28">
        <w:rPr>
          <w:rFonts w:ascii="Times New Roman" w:hAnsi="Times New Roman" w:cs="Times New Roman"/>
          <w:sz w:val="28"/>
          <w:szCs w:val="28"/>
        </w:rPr>
        <w:t xml:space="preserve"> от 26.07.2006 № 135-ФЗ «Об оценочной деятельности»</w:t>
      </w:r>
      <w:r w:rsidR="00E954EA">
        <w:rPr>
          <w:rFonts w:ascii="Times New Roman" w:hAnsi="Times New Roman" w:cs="Times New Roman"/>
          <w:sz w:val="28"/>
          <w:szCs w:val="28"/>
        </w:rPr>
        <w:t xml:space="preserve">, </w:t>
      </w:r>
      <w:r w:rsidR="003A0101">
        <w:rPr>
          <w:rFonts w:ascii="Times New Roman" w:hAnsi="Times New Roman" w:cs="Times New Roman"/>
          <w:sz w:val="28"/>
          <w:szCs w:val="28"/>
        </w:rPr>
        <w:t>(</w:t>
      </w:r>
      <w:r w:rsidR="00044B8B">
        <w:rPr>
          <w:rFonts w:ascii="Times New Roman" w:hAnsi="Times New Roman" w:cs="Times New Roman"/>
          <w:sz w:val="28"/>
          <w:szCs w:val="28"/>
        </w:rPr>
        <w:t>2</w:t>
      </w:r>
      <w:r w:rsidR="00EE55DC">
        <w:rPr>
          <w:rFonts w:ascii="Times New Roman" w:hAnsi="Times New Roman" w:cs="Times New Roman"/>
          <w:sz w:val="28"/>
          <w:szCs w:val="28"/>
        </w:rPr>
        <w:t xml:space="preserve"> факт</w:t>
      </w:r>
      <w:r w:rsidR="00044B8B">
        <w:rPr>
          <w:rFonts w:ascii="Times New Roman" w:hAnsi="Times New Roman" w:cs="Times New Roman"/>
          <w:sz w:val="28"/>
          <w:szCs w:val="28"/>
        </w:rPr>
        <w:t>а</w:t>
      </w:r>
      <w:r w:rsidR="00EE55DC">
        <w:rPr>
          <w:rFonts w:ascii="Times New Roman" w:hAnsi="Times New Roman" w:cs="Times New Roman"/>
          <w:sz w:val="28"/>
          <w:szCs w:val="28"/>
        </w:rPr>
        <w:t>);</w:t>
      </w:r>
    </w:p>
    <w:p w:rsidR="007925F8" w:rsidRDefault="007925F8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5F8">
        <w:rPr>
          <w:rFonts w:ascii="Times New Roman" w:hAnsi="Times New Roman" w:cs="Times New Roman"/>
          <w:sz w:val="28"/>
          <w:szCs w:val="28"/>
        </w:rPr>
        <w:t>-</w:t>
      </w:r>
      <w:r w:rsidR="00724E3D" w:rsidRPr="00724E3D">
        <w:rPr>
          <w:rFonts w:ascii="Times New Roman" w:hAnsi="Times New Roman" w:cs="Times New Roman"/>
          <w:sz w:val="28"/>
          <w:szCs w:val="28"/>
        </w:rPr>
        <w:t xml:space="preserve"> </w:t>
      </w:r>
      <w:r w:rsidRPr="007925F8">
        <w:rPr>
          <w:rFonts w:ascii="Times New Roman" w:hAnsi="Times New Roman" w:cs="Times New Roman"/>
          <w:sz w:val="28"/>
          <w:szCs w:val="28"/>
        </w:rPr>
        <w:t xml:space="preserve">нарушение ст.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925F8">
        <w:rPr>
          <w:rFonts w:ascii="Times New Roman" w:hAnsi="Times New Roman" w:cs="Times New Roman"/>
          <w:sz w:val="28"/>
          <w:szCs w:val="28"/>
        </w:rPr>
        <w:t xml:space="preserve"> ФЗ от 26.07.2006 № 135-ФЗ</w:t>
      </w:r>
      <w:r w:rsidR="00044B8B">
        <w:rPr>
          <w:rFonts w:ascii="Times New Roman" w:hAnsi="Times New Roman" w:cs="Times New Roman"/>
          <w:sz w:val="28"/>
          <w:szCs w:val="28"/>
        </w:rPr>
        <w:t xml:space="preserve"> «Об оценочной деятельности», (2</w:t>
      </w:r>
      <w:r w:rsidRPr="007925F8">
        <w:rPr>
          <w:rFonts w:ascii="Times New Roman" w:hAnsi="Times New Roman" w:cs="Times New Roman"/>
          <w:sz w:val="28"/>
          <w:szCs w:val="28"/>
        </w:rPr>
        <w:t xml:space="preserve"> факт</w:t>
      </w:r>
      <w:r w:rsidR="00044B8B">
        <w:rPr>
          <w:rFonts w:ascii="Times New Roman" w:hAnsi="Times New Roman" w:cs="Times New Roman"/>
          <w:sz w:val="28"/>
          <w:szCs w:val="28"/>
        </w:rPr>
        <w:t>а</w:t>
      </w:r>
      <w:r w:rsidRPr="007925F8">
        <w:rPr>
          <w:rFonts w:ascii="Times New Roman" w:hAnsi="Times New Roman" w:cs="Times New Roman"/>
          <w:sz w:val="28"/>
          <w:szCs w:val="28"/>
        </w:rPr>
        <w:t>);</w:t>
      </w:r>
    </w:p>
    <w:p w:rsidR="001D0983" w:rsidRDefault="001D0983" w:rsidP="000207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E3D" w:rsidRPr="00724E3D">
        <w:rPr>
          <w:rFonts w:ascii="Times New Roman" w:hAnsi="Times New Roman" w:cs="Times New Roman"/>
          <w:sz w:val="28"/>
          <w:szCs w:val="28"/>
        </w:rPr>
        <w:t xml:space="preserve"> </w:t>
      </w:r>
      <w:r w:rsidRPr="001D0983">
        <w:rPr>
          <w:rFonts w:ascii="Times New Roman" w:hAnsi="Times New Roman" w:cs="Times New Roman"/>
          <w:sz w:val="28"/>
          <w:szCs w:val="28"/>
        </w:rPr>
        <w:t xml:space="preserve">нарушение ст.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44B8B">
        <w:rPr>
          <w:rFonts w:ascii="Times New Roman" w:hAnsi="Times New Roman" w:cs="Times New Roman"/>
          <w:sz w:val="28"/>
          <w:szCs w:val="28"/>
        </w:rPr>
        <w:t>3, ст.14, ст.11 ФЗ от 09</w:t>
      </w:r>
      <w:r w:rsidRPr="001D0983">
        <w:rPr>
          <w:rFonts w:ascii="Times New Roman" w:hAnsi="Times New Roman" w:cs="Times New Roman"/>
          <w:sz w:val="28"/>
          <w:szCs w:val="28"/>
        </w:rPr>
        <w:t>.0</w:t>
      </w:r>
      <w:r w:rsidR="00044B8B">
        <w:rPr>
          <w:rFonts w:ascii="Times New Roman" w:hAnsi="Times New Roman" w:cs="Times New Roman"/>
          <w:sz w:val="28"/>
          <w:szCs w:val="28"/>
        </w:rPr>
        <w:t>2</w:t>
      </w:r>
      <w:r w:rsidRPr="001D0983">
        <w:rPr>
          <w:rFonts w:ascii="Times New Roman" w:hAnsi="Times New Roman" w:cs="Times New Roman"/>
          <w:sz w:val="28"/>
          <w:szCs w:val="28"/>
        </w:rPr>
        <w:t>.200</w:t>
      </w:r>
      <w:r w:rsidR="00044B8B">
        <w:rPr>
          <w:rFonts w:ascii="Times New Roman" w:hAnsi="Times New Roman" w:cs="Times New Roman"/>
          <w:sz w:val="28"/>
          <w:szCs w:val="28"/>
        </w:rPr>
        <w:t>9</w:t>
      </w:r>
      <w:r w:rsidRPr="001D0983">
        <w:rPr>
          <w:rFonts w:ascii="Times New Roman" w:hAnsi="Times New Roman" w:cs="Times New Roman"/>
          <w:sz w:val="28"/>
          <w:szCs w:val="28"/>
        </w:rPr>
        <w:t xml:space="preserve"> № </w:t>
      </w:r>
      <w:r w:rsidR="00044B8B">
        <w:rPr>
          <w:rFonts w:ascii="Times New Roman" w:hAnsi="Times New Roman" w:cs="Times New Roman"/>
          <w:sz w:val="28"/>
          <w:szCs w:val="28"/>
        </w:rPr>
        <w:t>8</w:t>
      </w:r>
      <w:r w:rsidRPr="001D0983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044B8B">
        <w:rPr>
          <w:rFonts w:ascii="Times New Roman" w:hAnsi="Times New Roman" w:cs="Times New Roman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</w:t>
      </w:r>
      <w:r w:rsidRPr="001D0983">
        <w:rPr>
          <w:rFonts w:ascii="Times New Roman" w:hAnsi="Times New Roman" w:cs="Times New Roman"/>
          <w:sz w:val="28"/>
          <w:szCs w:val="28"/>
        </w:rPr>
        <w:t>», (</w:t>
      </w:r>
      <w:r w:rsidR="00044B8B">
        <w:rPr>
          <w:rFonts w:ascii="Times New Roman" w:hAnsi="Times New Roman" w:cs="Times New Roman"/>
          <w:sz w:val="28"/>
          <w:szCs w:val="28"/>
        </w:rPr>
        <w:t>1</w:t>
      </w:r>
      <w:r w:rsidRPr="001D0983">
        <w:rPr>
          <w:rFonts w:ascii="Times New Roman" w:hAnsi="Times New Roman" w:cs="Times New Roman"/>
          <w:sz w:val="28"/>
          <w:szCs w:val="28"/>
        </w:rPr>
        <w:t xml:space="preserve"> факт);</w:t>
      </w:r>
    </w:p>
    <w:p w:rsidR="00EA3566" w:rsidRPr="00EA3566" w:rsidRDefault="00EA3566" w:rsidP="00EA35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E3D" w:rsidRPr="00724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7A410A">
        <w:rPr>
          <w:rFonts w:ascii="Times New Roman" w:hAnsi="Times New Roman" w:cs="Times New Roman"/>
          <w:sz w:val="28"/>
          <w:szCs w:val="28"/>
        </w:rPr>
        <w:t>п.25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10A">
        <w:rPr>
          <w:rFonts w:ascii="Times New Roman" w:hAnsi="Times New Roman" w:cs="Times New Roman"/>
          <w:sz w:val="28"/>
          <w:szCs w:val="28"/>
        </w:rPr>
        <w:t>Инструкции № 157н, утвержденной Приказом Минфина РФ от 01.12.2010 года «Об утверждении единого плана счетов бухгалтерского учета для органов государственной власти</w:t>
      </w:r>
      <w:r w:rsidR="00CB767D">
        <w:rPr>
          <w:rFonts w:ascii="Times New Roman" w:hAnsi="Times New Roman" w:cs="Times New Roman"/>
          <w:sz w:val="28"/>
          <w:szCs w:val="28"/>
        </w:rPr>
        <w:t>,</w:t>
      </w:r>
      <w:r w:rsidR="007A410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органов управления государственными внебюджетными фондами, государственных академий наук государственных (муниципальных) учреждений и инструкции по его применению»,</w:t>
      </w:r>
      <w:r w:rsidR="00CB767D">
        <w:rPr>
          <w:rFonts w:ascii="Times New Roman" w:hAnsi="Times New Roman" w:cs="Times New Roman"/>
          <w:sz w:val="28"/>
          <w:szCs w:val="28"/>
        </w:rPr>
        <w:t xml:space="preserve"> (</w:t>
      </w:r>
      <w:r w:rsidR="007A410A">
        <w:rPr>
          <w:rFonts w:ascii="Times New Roman" w:hAnsi="Times New Roman" w:cs="Times New Roman"/>
          <w:sz w:val="28"/>
          <w:szCs w:val="28"/>
        </w:rPr>
        <w:t>14</w:t>
      </w:r>
      <w:r w:rsidR="00CB767D">
        <w:rPr>
          <w:rFonts w:ascii="Times New Roman" w:hAnsi="Times New Roman" w:cs="Times New Roman"/>
          <w:sz w:val="28"/>
          <w:szCs w:val="28"/>
        </w:rPr>
        <w:t xml:space="preserve"> факт</w:t>
      </w:r>
      <w:r w:rsidR="007A410A">
        <w:rPr>
          <w:rFonts w:ascii="Times New Roman" w:hAnsi="Times New Roman" w:cs="Times New Roman"/>
          <w:sz w:val="28"/>
          <w:szCs w:val="28"/>
        </w:rPr>
        <w:t>ов</w:t>
      </w:r>
      <w:r w:rsidR="00CB767D">
        <w:rPr>
          <w:rFonts w:ascii="Times New Roman" w:hAnsi="Times New Roman" w:cs="Times New Roman"/>
          <w:sz w:val="28"/>
          <w:szCs w:val="28"/>
        </w:rPr>
        <w:t>).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Акт по результатам проверки направлен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543E5">
        <w:rPr>
          <w:rFonts w:ascii="Times New Roman" w:hAnsi="Times New Roman" w:cs="Times New Roman"/>
          <w:sz w:val="28"/>
          <w:szCs w:val="28"/>
        </w:rPr>
        <w:t>:</w:t>
      </w:r>
    </w:p>
    <w:p w:rsidR="00D543E5" w:rsidRP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</w:t>
      </w:r>
      <w:r w:rsidR="00724E3D" w:rsidRPr="00724E3D">
        <w:rPr>
          <w:rFonts w:ascii="Times New Roman" w:hAnsi="Times New Roman" w:cs="Times New Roman"/>
          <w:sz w:val="28"/>
          <w:szCs w:val="28"/>
        </w:rPr>
        <w:t xml:space="preserve"> </w:t>
      </w:r>
      <w:r w:rsidRPr="00D543E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43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7B1E">
        <w:rPr>
          <w:rFonts w:ascii="Times New Roman" w:hAnsi="Times New Roman" w:cs="Times New Roman"/>
          <w:sz w:val="28"/>
          <w:szCs w:val="28"/>
        </w:rPr>
        <w:t xml:space="preserve">Голубая Нива </w:t>
      </w:r>
      <w:r w:rsidRPr="00D543E5">
        <w:rPr>
          <w:rFonts w:ascii="Times New Roman" w:hAnsi="Times New Roman" w:cs="Times New Roman"/>
          <w:sz w:val="28"/>
          <w:szCs w:val="28"/>
        </w:rPr>
        <w:t>муниципального образования Славянский район;</w:t>
      </w:r>
    </w:p>
    <w:p w:rsidR="00D543E5" w:rsidRDefault="00D543E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3E5">
        <w:rPr>
          <w:rFonts w:ascii="Times New Roman" w:hAnsi="Times New Roman" w:cs="Times New Roman"/>
          <w:sz w:val="28"/>
          <w:szCs w:val="28"/>
        </w:rPr>
        <w:t>-</w:t>
      </w:r>
      <w:r w:rsidR="00724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43E5">
        <w:rPr>
          <w:rFonts w:ascii="Times New Roman" w:hAnsi="Times New Roman" w:cs="Times New Roman"/>
          <w:sz w:val="28"/>
          <w:szCs w:val="28"/>
        </w:rPr>
        <w:t>Славянскую межрайонную прокуратуру.</w:t>
      </w:r>
    </w:p>
    <w:p w:rsidR="0002077E" w:rsidRDefault="007A1765" w:rsidP="00D54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7E">
        <w:rPr>
          <w:rFonts w:ascii="Times New Roman" w:hAnsi="Times New Roman" w:cs="Times New Roman"/>
          <w:sz w:val="28"/>
          <w:szCs w:val="28"/>
        </w:rPr>
        <w:t xml:space="preserve">По </w:t>
      </w:r>
      <w:r w:rsidR="00755AB8">
        <w:rPr>
          <w:rFonts w:ascii="Times New Roman" w:hAnsi="Times New Roman" w:cs="Times New Roman"/>
          <w:sz w:val="28"/>
          <w:szCs w:val="28"/>
        </w:rPr>
        <w:t>факту уст</w:t>
      </w:r>
      <w:r w:rsidR="00066D0F">
        <w:rPr>
          <w:rFonts w:ascii="Times New Roman" w:hAnsi="Times New Roman" w:cs="Times New Roman"/>
          <w:sz w:val="28"/>
          <w:szCs w:val="28"/>
        </w:rPr>
        <w:t>ановления</w:t>
      </w:r>
      <w:r w:rsidR="00755AB8">
        <w:rPr>
          <w:rFonts w:ascii="Times New Roman" w:hAnsi="Times New Roman" w:cs="Times New Roman"/>
          <w:sz w:val="28"/>
          <w:szCs w:val="28"/>
        </w:rPr>
        <w:t xml:space="preserve"> нарушений,</w:t>
      </w:r>
      <w:r w:rsidRPr="00020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Pr="000207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C67A7">
        <w:rPr>
          <w:rFonts w:ascii="Times New Roman" w:hAnsi="Times New Roman" w:cs="Times New Roman"/>
          <w:sz w:val="28"/>
          <w:szCs w:val="28"/>
        </w:rPr>
        <w:t xml:space="preserve">Голубая Нива </w:t>
      </w:r>
      <w:r w:rsidRPr="00796664">
        <w:rPr>
          <w:rFonts w:ascii="Times New Roman" w:hAnsi="Times New Roman" w:cs="Times New Roman"/>
          <w:sz w:val="28"/>
          <w:szCs w:val="28"/>
        </w:rPr>
        <w:t>Славянского района</w:t>
      </w:r>
      <w:r w:rsidR="00250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AB8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Pr="00796664" w:rsidRDefault="00796664" w:rsidP="00137D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6664" w:rsidRDefault="00796664" w:rsidP="00137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96664" w:rsidSect="007743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3C" w:rsidRDefault="0066523C" w:rsidP="00F35795">
      <w:pPr>
        <w:spacing w:after="0" w:line="240" w:lineRule="auto"/>
      </w:pPr>
      <w:r>
        <w:separator/>
      </w:r>
    </w:p>
  </w:endnote>
  <w:endnote w:type="continuationSeparator" w:id="0">
    <w:p w:rsidR="0066523C" w:rsidRDefault="0066523C" w:rsidP="00F3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3C" w:rsidRDefault="0066523C" w:rsidP="00F35795">
      <w:pPr>
        <w:spacing w:after="0" w:line="240" w:lineRule="auto"/>
      </w:pPr>
      <w:r>
        <w:separator/>
      </w:r>
    </w:p>
  </w:footnote>
  <w:footnote w:type="continuationSeparator" w:id="0">
    <w:p w:rsidR="0066523C" w:rsidRDefault="0066523C" w:rsidP="00F3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208629"/>
    </w:sdtPr>
    <w:sdtEndPr/>
    <w:sdtContent>
      <w:p w:rsidR="00137DF6" w:rsidRDefault="009C0661">
        <w:pPr>
          <w:pStyle w:val="a3"/>
          <w:jc w:val="center"/>
        </w:pPr>
        <w:r>
          <w:fldChar w:fldCharType="begin"/>
        </w:r>
        <w:r w:rsidR="00137DF6">
          <w:instrText>PAGE   \* MERGEFORMAT</w:instrText>
        </w:r>
        <w:r>
          <w:fldChar w:fldCharType="separate"/>
        </w:r>
        <w:r w:rsidR="00044B8B">
          <w:rPr>
            <w:noProof/>
          </w:rPr>
          <w:t>2</w:t>
        </w:r>
        <w:r>
          <w:fldChar w:fldCharType="end"/>
        </w:r>
      </w:p>
    </w:sdtContent>
  </w:sdt>
  <w:p w:rsidR="005066EF" w:rsidRDefault="005066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C20550"/>
    <w:multiLevelType w:val="hybridMultilevel"/>
    <w:tmpl w:val="E3CEEAE4"/>
    <w:lvl w:ilvl="0" w:tplc="6B4CBE02">
      <w:start w:val="1"/>
      <w:numFmt w:val="bullet"/>
      <w:suff w:val="nothing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1B521C"/>
    <w:multiLevelType w:val="multilevel"/>
    <w:tmpl w:val="AA46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955DA4"/>
    <w:multiLevelType w:val="hybridMultilevel"/>
    <w:tmpl w:val="8FF8A83E"/>
    <w:lvl w:ilvl="0" w:tplc="EDA2E46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415B4"/>
    <w:multiLevelType w:val="hybridMultilevel"/>
    <w:tmpl w:val="8DE612FA"/>
    <w:lvl w:ilvl="0" w:tplc="E8F0C8A0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211D64"/>
    <w:multiLevelType w:val="hybridMultilevel"/>
    <w:tmpl w:val="7D46569E"/>
    <w:lvl w:ilvl="0" w:tplc="20F82E3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6">
    <w:nsid w:val="0CF675E9"/>
    <w:multiLevelType w:val="hybridMultilevel"/>
    <w:tmpl w:val="0172A9EA"/>
    <w:lvl w:ilvl="0" w:tplc="DD6054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621BBC"/>
    <w:multiLevelType w:val="hybridMultilevel"/>
    <w:tmpl w:val="2D2EC95A"/>
    <w:lvl w:ilvl="0" w:tplc="4B70A02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ECC4B4E"/>
    <w:multiLevelType w:val="multilevel"/>
    <w:tmpl w:val="5AE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12E3B"/>
    <w:multiLevelType w:val="hybridMultilevel"/>
    <w:tmpl w:val="99E6B472"/>
    <w:lvl w:ilvl="0" w:tplc="361424A0">
      <w:start w:val="1"/>
      <w:numFmt w:val="bullet"/>
      <w:suff w:val="space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231177"/>
    <w:multiLevelType w:val="multilevel"/>
    <w:tmpl w:val="828E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395954"/>
    <w:multiLevelType w:val="multilevel"/>
    <w:tmpl w:val="1874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0603F5"/>
    <w:multiLevelType w:val="hybridMultilevel"/>
    <w:tmpl w:val="E7E834D2"/>
    <w:lvl w:ilvl="0" w:tplc="CECAA12A">
      <w:start w:val="1"/>
      <w:numFmt w:val="bullet"/>
      <w:suff w:val="space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7F627C"/>
    <w:multiLevelType w:val="hybridMultilevel"/>
    <w:tmpl w:val="581A4D88"/>
    <w:lvl w:ilvl="0" w:tplc="D23268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426777"/>
    <w:multiLevelType w:val="hybridMultilevel"/>
    <w:tmpl w:val="0EA2BE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3E410E9"/>
    <w:multiLevelType w:val="hybridMultilevel"/>
    <w:tmpl w:val="FB6E3220"/>
    <w:lvl w:ilvl="0" w:tplc="78282B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43E08BA"/>
    <w:multiLevelType w:val="hybridMultilevel"/>
    <w:tmpl w:val="468CB88C"/>
    <w:lvl w:ilvl="0" w:tplc="1E982094">
      <w:start w:val="1"/>
      <w:numFmt w:val="bullet"/>
      <w:suff w:val="space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1C4A49"/>
    <w:multiLevelType w:val="hybridMultilevel"/>
    <w:tmpl w:val="6F1AC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54D2526"/>
    <w:multiLevelType w:val="hybridMultilevel"/>
    <w:tmpl w:val="D61218FE"/>
    <w:lvl w:ilvl="0" w:tplc="2BD611B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0F35F4"/>
    <w:multiLevelType w:val="hybridMultilevel"/>
    <w:tmpl w:val="58E24FEE"/>
    <w:lvl w:ilvl="0" w:tplc="E9D2D26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3873A8"/>
    <w:multiLevelType w:val="hybridMultilevel"/>
    <w:tmpl w:val="52808FC4"/>
    <w:lvl w:ilvl="0" w:tplc="E8F0C8A0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9416280"/>
    <w:multiLevelType w:val="hybridMultilevel"/>
    <w:tmpl w:val="CCB834B4"/>
    <w:lvl w:ilvl="0" w:tplc="E7FC5FF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0E445E"/>
    <w:multiLevelType w:val="hybridMultilevel"/>
    <w:tmpl w:val="F5F206AA"/>
    <w:lvl w:ilvl="0" w:tplc="7428A2E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CCE0817"/>
    <w:multiLevelType w:val="hybridMultilevel"/>
    <w:tmpl w:val="8DC2F310"/>
    <w:lvl w:ilvl="0" w:tplc="225EF85A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0AF6E1E"/>
    <w:multiLevelType w:val="hybridMultilevel"/>
    <w:tmpl w:val="95208796"/>
    <w:lvl w:ilvl="0" w:tplc="000E9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174EC7"/>
    <w:multiLevelType w:val="hybridMultilevel"/>
    <w:tmpl w:val="CA800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2C7491C"/>
    <w:multiLevelType w:val="hybridMultilevel"/>
    <w:tmpl w:val="435A3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18C4BFF"/>
    <w:multiLevelType w:val="hybridMultilevel"/>
    <w:tmpl w:val="5E7045C0"/>
    <w:lvl w:ilvl="0" w:tplc="CBAAF1EA">
      <w:start w:val="1"/>
      <w:numFmt w:val="decimal"/>
      <w:lvlText w:val="%1."/>
      <w:lvlJc w:val="left"/>
      <w:pPr>
        <w:ind w:left="3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6" w:hanging="360"/>
      </w:pPr>
    </w:lvl>
    <w:lvl w:ilvl="2" w:tplc="0419001B" w:tentative="1">
      <w:start w:val="1"/>
      <w:numFmt w:val="lowerRoman"/>
      <w:lvlText w:val="%3."/>
      <w:lvlJc w:val="right"/>
      <w:pPr>
        <w:ind w:left="4806" w:hanging="180"/>
      </w:pPr>
    </w:lvl>
    <w:lvl w:ilvl="3" w:tplc="0419000F" w:tentative="1">
      <w:start w:val="1"/>
      <w:numFmt w:val="decimal"/>
      <w:lvlText w:val="%4."/>
      <w:lvlJc w:val="left"/>
      <w:pPr>
        <w:ind w:left="5526" w:hanging="360"/>
      </w:pPr>
    </w:lvl>
    <w:lvl w:ilvl="4" w:tplc="04190019" w:tentative="1">
      <w:start w:val="1"/>
      <w:numFmt w:val="lowerLetter"/>
      <w:lvlText w:val="%5."/>
      <w:lvlJc w:val="left"/>
      <w:pPr>
        <w:ind w:left="6246" w:hanging="360"/>
      </w:pPr>
    </w:lvl>
    <w:lvl w:ilvl="5" w:tplc="0419001B" w:tentative="1">
      <w:start w:val="1"/>
      <w:numFmt w:val="lowerRoman"/>
      <w:lvlText w:val="%6."/>
      <w:lvlJc w:val="right"/>
      <w:pPr>
        <w:ind w:left="6966" w:hanging="180"/>
      </w:pPr>
    </w:lvl>
    <w:lvl w:ilvl="6" w:tplc="0419000F" w:tentative="1">
      <w:start w:val="1"/>
      <w:numFmt w:val="decimal"/>
      <w:lvlText w:val="%7."/>
      <w:lvlJc w:val="left"/>
      <w:pPr>
        <w:ind w:left="7686" w:hanging="360"/>
      </w:pPr>
    </w:lvl>
    <w:lvl w:ilvl="7" w:tplc="04190019" w:tentative="1">
      <w:start w:val="1"/>
      <w:numFmt w:val="lowerLetter"/>
      <w:lvlText w:val="%8."/>
      <w:lvlJc w:val="left"/>
      <w:pPr>
        <w:ind w:left="8406" w:hanging="360"/>
      </w:pPr>
    </w:lvl>
    <w:lvl w:ilvl="8" w:tplc="0419001B" w:tentative="1">
      <w:start w:val="1"/>
      <w:numFmt w:val="lowerRoman"/>
      <w:lvlText w:val="%9."/>
      <w:lvlJc w:val="right"/>
      <w:pPr>
        <w:ind w:left="9126" w:hanging="180"/>
      </w:pPr>
    </w:lvl>
  </w:abstractNum>
  <w:abstractNum w:abstractNumId="28">
    <w:nsid w:val="4243487D"/>
    <w:multiLevelType w:val="hybridMultilevel"/>
    <w:tmpl w:val="D3D4EAE2"/>
    <w:lvl w:ilvl="0" w:tplc="A192F79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678"/>
    <w:multiLevelType w:val="hybridMultilevel"/>
    <w:tmpl w:val="C1EE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857F1"/>
    <w:multiLevelType w:val="hybridMultilevel"/>
    <w:tmpl w:val="5B008E8C"/>
    <w:lvl w:ilvl="0" w:tplc="58DED768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F4A49"/>
    <w:multiLevelType w:val="hybridMultilevel"/>
    <w:tmpl w:val="3F50745C"/>
    <w:lvl w:ilvl="0" w:tplc="6D909046">
      <w:start w:val="1"/>
      <w:numFmt w:val="bullet"/>
      <w:suff w:val="space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2269D"/>
    <w:multiLevelType w:val="hybridMultilevel"/>
    <w:tmpl w:val="274037F8"/>
    <w:lvl w:ilvl="0" w:tplc="00AADE5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96D7A50"/>
    <w:multiLevelType w:val="hybridMultilevel"/>
    <w:tmpl w:val="F386F13A"/>
    <w:lvl w:ilvl="0" w:tplc="FFDE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B3255F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526FEA"/>
    <w:multiLevelType w:val="multilevel"/>
    <w:tmpl w:val="656EC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F230E72"/>
    <w:multiLevelType w:val="hybridMultilevel"/>
    <w:tmpl w:val="A5ECFEF8"/>
    <w:lvl w:ilvl="0" w:tplc="CECAA12A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665723F"/>
    <w:multiLevelType w:val="hybridMultilevel"/>
    <w:tmpl w:val="73761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2C43B3"/>
    <w:multiLevelType w:val="hybridMultilevel"/>
    <w:tmpl w:val="55AE50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531C76"/>
    <w:multiLevelType w:val="hybridMultilevel"/>
    <w:tmpl w:val="F508B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B68D5"/>
    <w:multiLevelType w:val="hybridMultilevel"/>
    <w:tmpl w:val="116235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E655A2E"/>
    <w:multiLevelType w:val="hybridMultilevel"/>
    <w:tmpl w:val="8DAED47E"/>
    <w:lvl w:ilvl="0" w:tplc="707CB7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FC2252D"/>
    <w:multiLevelType w:val="hybridMultilevel"/>
    <w:tmpl w:val="C9EE6904"/>
    <w:lvl w:ilvl="0" w:tplc="8EB066B0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4B6424"/>
    <w:multiLevelType w:val="hybridMultilevel"/>
    <w:tmpl w:val="90323C00"/>
    <w:lvl w:ilvl="0" w:tplc="E8BA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AE20113"/>
    <w:multiLevelType w:val="hybridMultilevel"/>
    <w:tmpl w:val="AF6E90B4"/>
    <w:lvl w:ilvl="0" w:tplc="D11CA04A">
      <w:start w:val="1"/>
      <w:numFmt w:val="bullet"/>
      <w:suff w:val="space"/>
      <w:lvlText w:val=""/>
      <w:lvlJc w:val="left"/>
      <w:pPr>
        <w:ind w:left="5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4">
    <w:nsid w:val="7BA7071B"/>
    <w:multiLevelType w:val="hybridMultilevel"/>
    <w:tmpl w:val="FB743810"/>
    <w:lvl w:ilvl="0" w:tplc="CECAA1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7F00F4"/>
    <w:multiLevelType w:val="hybridMultilevel"/>
    <w:tmpl w:val="330CAF30"/>
    <w:lvl w:ilvl="0" w:tplc="AB349A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45"/>
  </w:num>
  <w:num w:numId="4">
    <w:abstractNumId w:val="0"/>
  </w:num>
  <w:num w:numId="5">
    <w:abstractNumId w:val="41"/>
  </w:num>
  <w:num w:numId="6">
    <w:abstractNumId w:val="24"/>
  </w:num>
  <w:num w:numId="7">
    <w:abstractNumId w:val="10"/>
  </w:num>
  <w:num w:numId="8">
    <w:abstractNumId w:val="2"/>
  </w:num>
  <w:num w:numId="9">
    <w:abstractNumId w:val="34"/>
  </w:num>
  <w:num w:numId="10">
    <w:abstractNumId w:val="11"/>
  </w:num>
  <w:num w:numId="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3"/>
  </w:num>
  <w:num w:numId="14">
    <w:abstractNumId w:val="16"/>
  </w:num>
  <w:num w:numId="15">
    <w:abstractNumId w:val="28"/>
  </w:num>
  <w:num w:numId="16">
    <w:abstractNumId w:val="20"/>
  </w:num>
  <w:num w:numId="17">
    <w:abstractNumId w:val="4"/>
  </w:num>
  <w:num w:numId="18">
    <w:abstractNumId w:val="9"/>
  </w:num>
  <w:num w:numId="19">
    <w:abstractNumId w:val="32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40"/>
  </w:num>
  <w:num w:numId="25">
    <w:abstractNumId w:val="5"/>
  </w:num>
  <w:num w:numId="26">
    <w:abstractNumId w:val="22"/>
  </w:num>
  <w:num w:numId="27">
    <w:abstractNumId w:val="26"/>
  </w:num>
  <w:num w:numId="28">
    <w:abstractNumId w:val="14"/>
  </w:num>
  <w:num w:numId="29">
    <w:abstractNumId w:val="27"/>
  </w:num>
  <w:num w:numId="30">
    <w:abstractNumId w:val="18"/>
  </w:num>
  <w:num w:numId="31">
    <w:abstractNumId w:val="42"/>
  </w:num>
  <w:num w:numId="32">
    <w:abstractNumId w:val="44"/>
  </w:num>
  <w:num w:numId="33">
    <w:abstractNumId w:val="35"/>
  </w:num>
  <w:num w:numId="34">
    <w:abstractNumId w:val="12"/>
  </w:num>
  <w:num w:numId="35">
    <w:abstractNumId w:val="7"/>
  </w:num>
  <w:num w:numId="36">
    <w:abstractNumId w:val="17"/>
  </w:num>
  <w:num w:numId="37">
    <w:abstractNumId w:val="25"/>
  </w:num>
  <w:num w:numId="38">
    <w:abstractNumId w:val="39"/>
  </w:num>
  <w:num w:numId="39">
    <w:abstractNumId w:val="36"/>
  </w:num>
  <w:num w:numId="40">
    <w:abstractNumId w:val="15"/>
  </w:num>
  <w:num w:numId="41">
    <w:abstractNumId w:val="43"/>
  </w:num>
  <w:num w:numId="42">
    <w:abstractNumId w:val="31"/>
  </w:num>
  <w:num w:numId="43">
    <w:abstractNumId w:val="3"/>
  </w:num>
  <w:num w:numId="44">
    <w:abstractNumId w:val="38"/>
  </w:num>
  <w:num w:numId="45">
    <w:abstractNumId w:val="6"/>
  </w:num>
  <w:num w:numId="46">
    <w:abstractNumId w:val="1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1"/>
    <w:rsid w:val="00000BF2"/>
    <w:rsid w:val="0000529E"/>
    <w:rsid w:val="00005C0E"/>
    <w:rsid w:val="00013DBA"/>
    <w:rsid w:val="00015898"/>
    <w:rsid w:val="00020353"/>
    <w:rsid w:val="0002077E"/>
    <w:rsid w:val="00024CFF"/>
    <w:rsid w:val="00032A31"/>
    <w:rsid w:val="0004235F"/>
    <w:rsid w:val="00042D1B"/>
    <w:rsid w:val="00044A4F"/>
    <w:rsid w:val="00044B8B"/>
    <w:rsid w:val="00052900"/>
    <w:rsid w:val="000575DE"/>
    <w:rsid w:val="00066D0F"/>
    <w:rsid w:val="00080CC3"/>
    <w:rsid w:val="00083B88"/>
    <w:rsid w:val="00087540"/>
    <w:rsid w:val="000A2E77"/>
    <w:rsid w:val="000A334E"/>
    <w:rsid w:val="000A4463"/>
    <w:rsid w:val="000B3239"/>
    <w:rsid w:val="000C03D3"/>
    <w:rsid w:val="000C23B0"/>
    <w:rsid w:val="000E0119"/>
    <w:rsid w:val="000E5547"/>
    <w:rsid w:val="00104235"/>
    <w:rsid w:val="001057FE"/>
    <w:rsid w:val="00121323"/>
    <w:rsid w:val="001321E3"/>
    <w:rsid w:val="00137DF6"/>
    <w:rsid w:val="00141489"/>
    <w:rsid w:val="00143D99"/>
    <w:rsid w:val="0014536B"/>
    <w:rsid w:val="00157043"/>
    <w:rsid w:val="00157B39"/>
    <w:rsid w:val="00162126"/>
    <w:rsid w:val="001657D8"/>
    <w:rsid w:val="00165A07"/>
    <w:rsid w:val="00167BE5"/>
    <w:rsid w:val="001703EA"/>
    <w:rsid w:val="0017051C"/>
    <w:rsid w:val="001744F1"/>
    <w:rsid w:val="001801BD"/>
    <w:rsid w:val="00185039"/>
    <w:rsid w:val="001861BA"/>
    <w:rsid w:val="0019174F"/>
    <w:rsid w:val="0019239C"/>
    <w:rsid w:val="001950A8"/>
    <w:rsid w:val="00195CFF"/>
    <w:rsid w:val="0019697E"/>
    <w:rsid w:val="001A01D0"/>
    <w:rsid w:val="001A16FA"/>
    <w:rsid w:val="001A602E"/>
    <w:rsid w:val="001B68CB"/>
    <w:rsid w:val="001B6BF0"/>
    <w:rsid w:val="001C4762"/>
    <w:rsid w:val="001D0983"/>
    <w:rsid w:val="001D173B"/>
    <w:rsid w:val="001D498F"/>
    <w:rsid w:val="001D622B"/>
    <w:rsid w:val="001E2C6C"/>
    <w:rsid w:val="0020019D"/>
    <w:rsid w:val="00203255"/>
    <w:rsid w:val="00207531"/>
    <w:rsid w:val="00216364"/>
    <w:rsid w:val="0021699C"/>
    <w:rsid w:val="00222C31"/>
    <w:rsid w:val="00234C67"/>
    <w:rsid w:val="00243996"/>
    <w:rsid w:val="002448FA"/>
    <w:rsid w:val="00245DBC"/>
    <w:rsid w:val="00246C79"/>
    <w:rsid w:val="002506E3"/>
    <w:rsid w:val="00255ED1"/>
    <w:rsid w:val="00257F1E"/>
    <w:rsid w:val="0026233E"/>
    <w:rsid w:val="00266BF0"/>
    <w:rsid w:val="00266E18"/>
    <w:rsid w:val="00273A8A"/>
    <w:rsid w:val="002762A1"/>
    <w:rsid w:val="00284051"/>
    <w:rsid w:val="002842CF"/>
    <w:rsid w:val="00294F46"/>
    <w:rsid w:val="00295F81"/>
    <w:rsid w:val="00296357"/>
    <w:rsid w:val="002A4DC1"/>
    <w:rsid w:val="002B0730"/>
    <w:rsid w:val="002B090C"/>
    <w:rsid w:val="002B206A"/>
    <w:rsid w:val="002B3199"/>
    <w:rsid w:val="002C319E"/>
    <w:rsid w:val="002D12B0"/>
    <w:rsid w:val="002F5694"/>
    <w:rsid w:val="002F57D1"/>
    <w:rsid w:val="0030193D"/>
    <w:rsid w:val="0030451D"/>
    <w:rsid w:val="00311F99"/>
    <w:rsid w:val="003147DE"/>
    <w:rsid w:val="0031700D"/>
    <w:rsid w:val="00325880"/>
    <w:rsid w:val="00326189"/>
    <w:rsid w:val="00331A09"/>
    <w:rsid w:val="00332EA9"/>
    <w:rsid w:val="00347AB8"/>
    <w:rsid w:val="00353281"/>
    <w:rsid w:val="00354257"/>
    <w:rsid w:val="00366FCF"/>
    <w:rsid w:val="003765C4"/>
    <w:rsid w:val="00377A52"/>
    <w:rsid w:val="00381145"/>
    <w:rsid w:val="00387900"/>
    <w:rsid w:val="003A0101"/>
    <w:rsid w:val="003A38AB"/>
    <w:rsid w:val="003A7C02"/>
    <w:rsid w:val="003B76D6"/>
    <w:rsid w:val="003C1724"/>
    <w:rsid w:val="003D3D04"/>
    <w:rsid w:val="003D5BF5"/>
    <w:rsid w:val="003E2801"/>
    <w:rsid w:val="003F5A3E"/>
    <w:rsid w:val="003F6A08"/>
    <w:rsid w:val="003F7308"/>
    <w:rsid w:val="0040108B"/>
    <w:rsid w:val="00412403"/>
    <w:rsid w:val="00413647"/>
    <w:rsid w:val="00414CFE"/>
    <w:rsid w:val="0043001A"/>
    <w:rsid w:val="004312A2"/>
    <w:rsid w:val="00432F56"/>
    <w:rsid w:val="00434F49"/>
    <w:rsid w:val="00437F1C"/>
    <w:rsid w:val="004607B1"/>
    <w:rsid w:val="00474BE4"/>
    <w:rsid w:val="00477A2F"/>
    <w:rsid w:val="00480A54"/>
    <w:rsid w:val="00480DE1"/>
    <w:rsid w:val="00486D81"/>
    <w:rsid w:val="004A6064"/>
    <w:rsid w:val="004A66BB"/>
    <w:rsid w:val="004B275A"/>
    <w:rsid w:val="004B3CCF"/>
    <w:rsid w:val="004B7885"/>
    <w:rsid w:val="004B7B90"/>
    <w:rsid w:val="004B7F9C"/>
    <w:rsid w:val="004C1A17"/>
    <w:rsid w:val="004D0CE0"/>
    <w:rsid w:val="004D56DB"/>
    <w:rsid w:val="004E3822"/>
    <w:rsid w:val="004F077C"/>
    <w:rsid w:val="00503C8B"/>
    <w:rsid w:val="005066EF"/>
    <w:rsid w:val="005073EB"/>
    <w:rsid w:val="00513F83"/>
    <w:rsid w:val="00517938"/>
    <w:rsid w:val="00521182"/>
    <w:rsid w:val="0052120F"/>
    <w:rsid w:val="00525563"/>
    <w:rsid w:val="00545561"/>
    <w:rsid w:val="00546165"/>
    <w:rsid w:val="0057200E"/>
    <w:rsid w:val="005766DA"/>
    <w:rsid w:val="005800BF"/>
    <w:rsid w:val="00580392"/>
    <w:rsid w:val="00581C36"/>
    <w:rsid w:val="005871E0"/>
    <w:rsid w:val="0059647C"/>
    <w:rsid w:val="005969FD"/>
    <w:rsid w:val="005B5378"/>
    <w:rsid w:val="005C7CC2"/>
    <w:rsid w:val="005D5F00"/>
    <w:rsid w:val="005D6444"/>
    <w:rsid w:val="005D72A0"/>
    <w:rsid w:val="005E1EAE"/>
    <w:rsid w:val="00601735"/>
    <w:rsid w:val="00601945"/>
    <w:rsid w:val="00602352"/>
    <w:rsid w:val="00621C6C"/>
    <w:rsid w:val="006276FE"/>
    <w:rsid w:val="0063146A"/>
    <w:rsid w:val="00633B26"/>
    <w:rsid w:val="006545DC"/>
    <w:rsid w:val="0066234A"/>
    <w:rsid w:val="00662445"/>
    <w:rsid w:val="0066523C"/>
    <w:rsid w:val="006660EA"/>
    <w:rsid w:val="00671510"/>
    <w:rsid w:val="00672525"/>
    <w:rsid w:val="00674F08"/>
    <w:rsid w:val="006761C9"/>
    <w:rsid w:val="006831B0"/>
    <w:rsid w:val="00684FD5"/>
    <w:rsid w:val="006929C6"/>
    <w:rsid w:val="00693261"/>
    <w:rsid w:val="00697FAC"/>
    <w:rsid w:val="006A1DEC"/>
    <w:rsid w:val="006A2734"/>
    <w:rsid w:val="006A451A"/>
    <w:rsid w:val="006A718A"/>
    <w:rsid w:val="006B0036"/>
    <w:rsid w:val="006B111B"/>
    <w:rsid w:val="006C2368"/>
    <w:rsid w:val="006D10A1"/>
    <w:rsid w:val="006D51DB"/>
    <w:rsid w:val="006D523B"/>
    <w:rsid w:val="006D5D86"/>
    <w:rsid w:val="006D663A"/>
    <w:rsid w:val="006E4CBF"/>
    <w:rsid w:val="006F71AD"/>
    <w:rsid w:val="00707D54"/>
    <w:rsid w:val="00714484"/>
    <w:rsid w:val="0072348C"/>
    <w:rsid w:val="00724E3D"/>
    <w:rsid w:val="007251CA"/>
    <w:rsid w:val="00740345"/>
    <w:rsid w:val="00741168"/>
    <w:rsid w:val="0074195C"/>
    <w:rsid w:val="00742E44"/>
    <w:rsid w:val="00755AB8"/>
    <w:rsid w:val="00767A7F"/>
    <w:rsid w:val="00773CE6"/>
    <w:rsid w:val="00774313"/>
    <w:rsid w:val="007855AF"/>
    <w:rsid w:val="00786E85"/>
    <w:rsid w:val="0079189D"/>
    <w:rsid w:val="007925F8"/>
    <w:rsid w:val="00792FBA"/>
    <w:rsid w:val="00796664"/>
    <w:rsid w:val="007A1765"/>
    <w:rsid w:val="007A21E2"/>
    <w:rsid w:val="007A36E8"/>
    <w:rsid w:val="007A410A"/>
    <w:rsid w:val="007A6253"/>
    <w:rsid w:val="007C13F0"/>
    <w:rsid w:val="007C2557"/>
    <w:rsid w:val="007C4DA4"/>
    <w:rsid w:val="007D15A9"/>
    <w:rsid w:val="007D50B7"/>
    <w:rsid w:val="007F47E4"/>
    <w:rsid w:val="007F7513"/>
    <w:rsid w:val="0080571F"/>
    <w:rsid w:val="008061B4"/>
    <w:rsid w:val="00812B1A"/>
    <w:rsid w:val="00822014"/>
    <w:rsid w:val="008221CD"/>
    <w:rsid w:val="00823545"/>
    <w:rsid w:val="00825A34"/>
    <w:rsid w:val="00827B79"/>
    <w:rsid w:val="0083532F"/>
    <w:rsid w:val="0083548B"/>
    <w:rsid w:val="008377E2"/>
    <w:rsid w:val="00840C46"/>
    <w:rsid w:val="00852CAE"/>
    <w:rsid w:val="008713E9"/>
    <w:rsid w:val="00893BE8"/>
    <w:rsid w:val="00894198"/>
    <w:rsid w:val="008A0C87"/>
    <w:rsid w:val="008A6E08"/>
    <w:rsid w:val="008B1FAF"/>
    <w:rsid w:val="008C2C92"/>
    <w:rsid w:val="008C5BA4"/>
    <w:rsid w:val="008C632C"/>
    <w:rsid w:val="008D361A"/>
    <w:rsid w:val="008F1634"/>
    <w:rsid w:val="008F1C90"/>
    <w:rsid w:val="008F6DC0"/>
    <w:rsid w:val="008F7C86"/>
    <w:rsid w:val="00905904"/>
    <w:rsid w:val="0091060D"/>
    <w:rsid w:val="00914815"/>
    <w:rsid w:val="009149C6"/>
    <w:rsid w:val="00924265"/>
    <w:rsid w:val="009331FD"/>
    <w:rsid w:val="00942697"/>
    <w:rsid w:val="00945D05"/>
    <w:rsid w:val="009620AA"/>
    <w:rsid w:val="0097407B"/>
    <w:rsid w:val="00975441"/>
    <w:rsid w:val="0098184A"/>
    <w:rsid w:val="00982ED4"/>
    <w:rsid w:val="00984E1B"/>
    <w:rsid w:val="00986593"/>
    <w:rsid w:val="00987EB5"/>
    <w:rsid w:val="00990C3A"/>
    <w:rsid w:val="00994F86"/>
    <w:rsid w:val="009A45C2"/>
    <w:rsid w:val="009A5790"/>
    <w:rsid w:val="009B38ED"/>
    <w:rsid w:val="009B5A7D"/>
    <w:rsid w:val="009B7387"/>
    <w:rsid w:val="009C0661"/>
    <w:rsid w:val="009C0A88"/>
    <w:rsid w:val="009C4DE6"/>
    <w:rsid w:val="009E1DC7"/>
    <w:rsid w:val="009E3FAF"/>
    <w:rsid w:val="009E5C40"/>
    <w:rsid w:val="009F5C9F"/>
    <w:rsid w:val="00A010C2"/>
    <w:rsid w:val="00A01F5F"/>
    <w:rsid w:val="00A01FA1"/>
    <w:rsid w:val="00A04078"/>
    <w:rsid w:val="00A14A71"/>
    <w:rsid w:val="00A24D3B"/>
    <w:rsid w:val="00A50450"/>
    <w:rsid w:val="00A51703"/>
    <w:rsid w:val="00A53ED8"/>
    <w:rsid w:val="00A639B6"/>
    <w:rsid w:val="00A80ED5"/>
    <w:rsid w:val="00A8149D"/>
    <w:rsid w:val="00A814A5"/>
    <w:rsid w:val="00A819A0"/>
    <w:rsid w:val="00A90361"/>
    <w:rsid w:val="00A903BC"/>
    <w:rsid w:val="00AA55DD"/>
    <w:rsid w:val="00AA7741"/>
    <w:rsid w:val="00AC67A7"/>
    <w:rsid w:val="00AC6AF1"/>
    <w:rsid w:val="00AE01A5"/>
    <w:rsid w:val="00AE4D8D"/>
    <w:rsid w:val="00AF01BF"/>
    <w:rsid w:val="00AF2092"/>
    <w:rsid w:val="00AF5BFC"/>
    <w:rsid w:val="00AF5DC8"/>
    <w:rsid w:val="00AF6832"/>
    <w:rsid w:val="00B158DA"/>
    <w:rsid w:val="00B22941"/>
    <w:rsid w:val="00B32F85"/>
    <w:rsid w:val="00B35763"/>
    <w:rsid w:val="00B36C4E"/>
    <w:rsid w:val="00B42010"/>
    <w:rsid w:val="00B423C8"/>
    <w:rsid w:val="00B44128"/>
    <w:rsid w:val="00B5752B"/>
    <w:rsid w:val="00B63742"/>
    <w:rsid w:val="00B66291"/>
    <w:rsid w:val="00B728D9"/>
    <w:rsid w:val="00B74A99"/>
    <w:rsid w:val="00B75DC6"/>
    <w:rsid w:val="00B80D8B"/>
    <w:rsid w:val="00B87667"/>
    <w:rsid w:val="00B90B84"/>
    <w:rsid w:val="00BB3D92"/>
    <w:rsid w:val="00BC4B59"/>
    <w:rsid w:val="00BD796E"/>
    <w:rsid w:val="00BE5328"/>
    <w:rsid w:val="00BE6125"/>
    <w:rsid w:val="00BE7453"/>
    <w:rsid w:val="00C05C7F"/>
    <w:rsid w:val="00C062B5"/>
    <w:rsid w:val="00C10BC1"/>
    <w:rsid w:val="00C15E28"/>
    <w:rsid w:val="00C22B6B"/>
    <w:rsid w:val="00C23DBC"/>
    <w:rsid w:val="00C27A89"/>
    <w:rsid w:val="00C320E0"/>
    <w:rsid w:val="00C33330"/>
    <w:rsid w:val="00C33712"/>
    <w:rsid w:val="00C35D8F"/>
    <w:rsid w:val="00C55BDE"/>
    <w:rsid w:val="00C56256"/>
    <w:rsid w:val="00C61A1C"/>
    <w:rsid w:val="00C76C78"/>
    <w:rsid w:val="00C863D5"/>
    <w:rsid w:val="00C86F2D"/>
    <w:rsid w:val="00C9236B"/>
    <w:rsid w:val="00C92909"/>
    <w:rsid w:val="00C964CA"/>
    <w:rsid w:val="00CA034D"/>
    <w:rsid w:val="00CA166B"/>
    <w:rsid w:val="00CA30F0"/>
    <w:rsid w:val="00CA3D37"/>
    <w:rsid w:val="00CA5C69"/>
    <w:rsid w:val="00CB619F"/>
    <w:rsid w:val="00CB767D"/>
    <w:rsid w:val="00CC29B7"/>
    <w:rsid w:val="00CC2A31"/>
    <w:rsid w:val="00CC5E23"/>
    <w:rsid w:val="00CD03C8"/>
    <w:rsid w:val="00CE209E"/>
    <w:rsid w:val="00CE622D"/>
    <w:rsid w:val="00CF2ECD"/>
    <w:rsid w:val="00CF39A2"/>
    <w:rsid w:val="00CF3F16"/>
    <w:rsid w:val="00CF437B"/>
    <w:rsid w:val="00D0311B"/>
    <w:rsid w:val="00D06ED0"/>
    <w:rsid w:val="00D10A51"/>
    <w:rsid w:val="00D17ECD"/>
    <w:rsid w:val="00D242E6"/>
    <w:rsid w:val="00D33470"/>
    <w:rsid w:val="00D42AFD"/>
    <w:rsid w:val="00D445B8"/>
    <w:rsid w:val="00D51D4E"/>
    <w:rsid w:val="00D543E5"/>
    <w:rsid w:val="00D64982"/>
    <w:rsid w:val="00D83D0F"/>
    <w:rsid w:val="00D847BC"/>
    <w:rsid w:val="00D85DA3"/>
    <w:rsid w:val="00D91B33"/>
    <w:rsid w:val="00D96475"/>
    <w:rsid w:val="00DA7390"/>
    <w:rsid w:val="00DB15E4"/>
    <w:rsid w:val="00DB461B"/>
    <w:rsid w:val="00DB69C5"/>
    <w:rsid w:val="00DB7CFB"/>
    <w:rsid w:val="00DE2691"/>
    <w:rsid w:val="00DF55CA"/>
    <w:rsid w:val="00E04FFC"/>
    <w:rsid w:val="00E05169"/>
    <w:rsid w:val="00E137A9"/>
    <w:rsid w:val="00E13AC3"/>
    <w:rsid w:val="00E17B1E"/>
    <w:rsid w:val="00E22B86"/>
    <w:rsid w:val="00E23C1E"/>
    <w:rsid w:val="00E41ACB"/>
    <w:rsid w:val="00E468A0"/>
    <w:rsid w:val="00E477AD"/>
    <w:rsid w:val="00E51CB1"/>
    <w:rsid w:val="00E561A4"/>
    <w:rsid w:val="00E57155"/>
    <w:rsid w:val="00E60B28"/>
    <w:rsid w:val="00E60D98"/>
    <w:rsid w:val="00E6274B"/>
    <w:rsid w:val="00E639F9"/>
    <w:rsid w:val="00E74D65"/>
    <w:rsid w:val="00E77B89"/>
    <w:rsid w:val="00E80D0E"/>
    <w:rsid w:val="00E8293F"/>
    <w:rsid w:val="00E84F95"/>
    <w:rsid w:val="00E91A7C"/>
    <w:rsid w:val="00E954EA"/>
    <w:rsid w:val="00E958AB"/>
    <w:rsid w:val="00E96DA5"/>
    <w:rsid w:val="00E97402"/>
    <w:rsid w:val="00EA3566"/>
    <w:rsid w:val="00EA5016"/>
    <w:rsid w:val="00EC1A31"/>
    <w:rsid w:val="00EC1B06"/>
    <w:rsid w:val="00EC38CA"/>
    <w:rsid w:val="00EC3F76"/>
    <w:rsid w:val="00EC5B85"/>
    <w:rsid w:val="00EC5D92"/>
    <w:rsid w:val="00ED5EA8"/>
    <w:rsid w:val="00EE17EB"/>
    <w:rsid w:val="00EE4610"/>
    <w:rsid w:val="00EE55DC"/>
    <w:rsid w:val="00EF005B"/>
    <w:rsid w:val="00EF2E16"/>
    <w:rsid w:val="00EF6ABB"/>
    <w:rsid w:val="00F107D3"/>
    <w:rsid w:val="00F149F8"/>
    <w:rsid w:val="00F1530F"/>
    <w:rsid w:val="00F15DCA"/>
    <w:rsid w:val="00F21C9B"/>
    <w:rsid w:val="00F2462B"/>
    <w:rsid w:val="00F249FC"/>
    <w:rsid w:val="00F3427C"/>
    <w:rsid w:val="00F35795"/>
    <w:rsid w:val="00F424B6"/>
    <w:rsid w:val="00F47960"/>
    <w:rsid w:val="00F6654E"/>
    <w:rsid w:val="00F704F4"/>
    <w:rsid w:val="00F704FF"/>
    <w:rsid w:val="00F71ACF"/>
    <w:rsid w:val="00F725E6"/>
    <w:rsid w:val="00F73159"/>
    <w:rsid w:val="00F74860"/>
    <w:rsid w:val="00F86075"/>
    <w:rsid w:val="00F879BE"/>
    <w:rsid w:val="00F9433B"/>
    <w:rsid w:val="00F971EC"/>
    <w:rsid w:val="00FA0FCF"/>
    <w:rsid w:val="00FA1B94"/>
    <w:rsid w:val="00FA1DC4"/>
    <w:rsid w:val="00FA615F"/>
    <w:rsid w:val="00FB28EA"/>
    <w:rsid w:val="00FB2ACD"/>
    <w:rsid w:val="00FB52C6"/>
    <w:rsid w:val="00FB611E"/>
    <w:rsid w:val="00FC27A9"/>
    <w:rsid w:val="00FD11E0"/>
    <w:rsid w:val="00FD6196"/>
    <w:rsid w:val="00FE1DB3"/>
    <w:rsid w:val="00FE30AA"/>
    <w:rsid w:val="00FE3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3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C9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C9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40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C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C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C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C9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795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F3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795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F10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2A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F21C9B"/>
    <w:rPr>
      <w:b/>
      <w:bCs/>
    </w:rPr>
  </w:style>
  <w:style w:type="paragraph" w:styleId="ab">
    <w:name w:val="List Paragraph"/>
    <w:basedOn w:val="a"/>
    <w:uiPriority w:val="34"/>
    <w:qFormat/>
    <w:rsid w:val="00EF2E16"/>
    <w:pPr>
      <w:ind w:left="720"/>
      <w:contextualSpacing/>
    </w:pPr>
  </w:style>
  <w:style w:type="paragraph" w:styleId="ac">
    <w:name w:val="List"/>
    <w:basedOn w:val="ad"/>
    <w:rsid w:val="00387900"/>
    <w:pPr>
      <w:widowControl w:val="0"/>
      <w:suppressAutoHyphens/>
      <w:spacing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Body Text"/>
    <w:basedOn w:val="a"/>
    <w:link w:val="ae"/>
    <w:unhideWhenUsed/>
    <w:rsid w:val="00387900"/>
    <w:pPr>
      <w:spacing w:after="120"/>
    </w:pPr>
  </w:style>
  <w:style w:type="character" w:customStyle="1" w:styleId="ae">
    <w:name w:val="Основной текст Знак"/>
    <w:basedOn w:val="a0"/>
    <w:link w:val="ad"/>
    <w:rsid w:val="00387900"/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2C9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ConsPlusNormal">
    <w:name w:val="ConsPlusNormal"/>
    <w:rsid w:val="008C2C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8C2C92"/>
    <w:rPr>
      <w:color w:val="0066CC"/>
      <w:u w:val="single"/>
    </w:rPr>
  </w:style>
  <w:style w:type="character" w:customStyle="1" w:styleId="af0">
    <w:name w:val="Гипертекстовая ссылка"/>
    <w:basedOn w:val="a0"/>
    <w:uiPriority w:val="99"/>
    <w:rsid w:val="008C2C92"/>
    <w:rPr>
      <w:color w:val="106BBE"/>
    </w:rPr>
  </w:style>
  <w:style w:type="paragraph" w:customStyle="1" w:styleId="ConsPlusNonformat">
    <w:name w:val="ConsPlusNonformat"/>
    <w:rsid w:val="008C2C9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1">
    <w:name w:val="Прижатый влево"/>
    <w:basedOn w:val="a"/>
    <w:next w:val="a"/>
    <w:uiPriority w:val="99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C2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равнение редакций. Удаленный фрагмент"/>
    <w:uiPriority w:val="99"/>
    <w:rsid w:val="008C2C92"/>
    <w:rPr>
      <w:color w:val="000000"/>
      <w:shd w:val="clear" w:color="auto" w:fill="C4C413"/>
    </w:rPr>
  </w:style>
  <w:style w:type="paragraph" w:styleId="af3">
    <w:name w:val="Normal (Web)"/>
    <w:basedOn w:val="a"/>
    <w:uiPriority w:val="99"/>
    <w:unhideWhenUsed/>
    <w:rsid w:val="008C2C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uiPriority w:val="20"/>
    <w:qFormat/>
    <w:rsid w:val="008C2C92"/>
    <w:rPr>
      <w:i/>
      <w:iCs/>
    </w:rPr>
  </w:style>
  <w:style w:type="paragraph" w:customStyle="1" w:styleId="11">
    <w:name w:val="1"/>
    <w:rsid w:val="008C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C2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2">
    <w:name w:val="s2"/>
    <w:basedOn w:val="a0"/>
    <w:rsid w:val="008C2C92"/>
  </w:style>
  <w:style w:type="character" w:customStyle="1" w:styleId="apple-converted-space">
    <w:name w:val="apple-converted-space"/>
    <w:basedOn w:val="a0"/>
    <w:rsid w:val="008C2C92"/>
  </w:style>
  <w:style w:type="paragraph" w:customStyle="1" w:styleId="21">
    <w:name w:val="Основной текст 21"/>
    <w:basedOn w:val="a"/>
    <w:rsid w:val="008C2C92"/>
    <w:pPr>
      <w:suppressAutoHyphens/>
      <w:spacing w:after="0" w:line="240" w:lineRule="auto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8C2C92"/>
    <w:pPr>
      <w:suppressAutoHyphens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uiPriority w:val="99"/>
    <w:semiHidden/>
    <w:unhideWhenUsed/>
    <w:rsid w:val="008C2C92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C2C92"/>
  </w:style>
  <w:style w:type="paragraph" w:styleId="af7">
    <w:name w:val="No Spacing"/>
    <w:qFormat/>
    <w:rsid w:val="008C2C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pyright-span">
    <w:name w:val="copyright-span"/>
    <w:basedOn w:val="a0"/>
    <w:rsid w:val="008C2C92"/>
  </w:style>
  <w:style w:type="paragraph" w:customStyle="1" w:styleId="ConsNormal">
    <w:name w:val="ConsNormal"/>
    <w:rsid w:val="008C2C9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22">
    <w:name w:val="Основной текст с отступом 22"/>
    <w:basedOn w:val="a"/>
    <w:uiPriority w:val="99"/>
    <w:rsid w:val="008C2C9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78C7031-DD10-40C3-A3E8-CB8A9EAB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Нечаева ОА</dc:creator>
  <cp:lastModifiedBy>Пользователь Windows</cp:lastModifiedBy>
  <cp:revision>4</cp:revision>
  <cp:lastPrinted>2025-10-31T06:24:00Z</cp:lastPrinted>
  <dcterms:created xsi:type="dcterms:W3CDTF">2025-11-05T11:33:00Z</dcterms:created>
  <dcterms:modified xsi:type="dcterms:W3CDTF">2025-11-05T11:35:00Z</dcterms:modified>
</cp:coreProperties>
</file>